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64" w:rsidRDefault="00D35B64" w:rsidP="00CF7A78">
      <w:pPr>
        <w:rPr>
          <w:rFonts w:ascii="Calibri" w:hAnsi="Calibri" w:cs="Arial"/>
          <w:b/>
        </w:rPr>
      </w:pPr>
      <w:bookmarkStart w:id="0" w:name="_GoBack"/>
      <w:bookmarkEnd w:id="0"/>
    </w:p>
    <w:p w:rsidR="00D35B64" w:rsidRDefault="00D35B64">
      <w:pPr>
        <w:jc w:val="center"/>
        <w:rPr>
          <w:rFonts w:ascii="Calibri" w:hAnsi="Calibri" w:cs="Arial"/>
          <w:b/>
        </w:rPr>
      </w:pPr>
      <w:r>
        <w:rPr>
          <w:rFonts w:ascii="Calibri" w:hAnsi="Calibri" w:cs="Arial"/>
          <w:b/>
        </w:rPr>
        <w:t>MANAGEMENT REVIEW ELEMENTS – HIGHWAY SAFETY PROGRAM</w:t>
      </w:r>
    </w:p>
    <w:p w:rsidR="00D35B64" w:rsidRDefault="00D35B64">
      <w:pPr>
        <w:jc w:val="center"/>
        <w:rPr>
          <w:rFonts w:ascii="Calibri" w:hAnsi="Calibri" w:cs="Arial"/>
          <w:b/>
          <w:sz w:val="28"/>
          <w:szCs w:val="28"/>
          <w:u w:val="single"/>
        </w:rPr>
      </w:pPr>
      <w:r>
        <w:rPr>
          <w:rFonts w:ascii="Calibri" w:hAnsi="Calibri" w:cs="Arial"/>
          <w:b/>
          <w:sz w:val="28"/>
          <w:szCs w:val="28"/>
          <w:u w:val="single"/>
        </w:rPr>
        <w:t xml:space="preserve">State Management Review </w:t>
      </w:r>
      <w:r w:rsidR="008E1170">
        <w:rPr>
          <w:rFonts w:ascii="Calibri" w:hAnsi="Calibri" w:cs="Arial"/>
          <w:b/>
          <w:sz w:val="28"/>
          <w:szCs w:val="28"/>
          <w:u w:val="single"/>
        </w:rPr>
        <w:t>in FY 201</w:t>
      </w:r>
      <w:r w:rsidR="00C50F30">
        <w:rPr>
          <w:rFonts w:ascii="Calibri" w:hAnsi="Calibri" w:cs="Arial"/>
          <w:b/>
          <w:sz w:val="28"/>
          <w:szCs w:val="28"/>
          <w:u w:val="single"/>
        </w:rPr>
        <w:t>7</w:t>
      </w:r>
      <w:r w:rsidR="008E1170">
        <w:rPr>
          <w:rFonts w:ascii="Calibri" w:hAnsi="Calibri" w:cs="Arial"/>
          <w:b/>
          <w:sz w:val="28"/>
          <w:szCs w:val="28"/>
          <w:u w:val="single"/>
        </w:rPr>
        <w:t xml:space="preserve"> ONLY</w:t>
      </w:r>
      <w:r>
        <w:rPr>
          <w:rFonts w:ascii="Calibri" w:hAnsi="Calibri" w:cs="Arial"/>
          <w:b/>
          <w:sz w:val="28"/>
          <w:szCs w:val="28"/>
          <w:u w:val="single"/>
        </w:rPr>
        <w:t>- Self Assessment Checklist</w:t>
      </w:r>
    </w:p>
    <w:p w:rsidR="00767CA7" w:rsidRDefault="00767CA7" w:rsidP="00767CA7">
      <w:pPr>
        <w:pStyle w:val="Default"/>
        <w:rPr>
          <w:b/>
          <w:i/>
        </w:rPr>
      </w:pPr>
    </w:p>
    <w:p w:rsidR="00767CA7" w:rsidRPr="00252AB4" w:rsidRDefault="00767CA7" w:rsidP="005426D0">
      <w:pPr>
        <w:pStyle w:val="Default"/>
        <w:pBdr>
          <w:top w:val="double" w:sz="4" w:space="1" w:color="ED7D31"/>
          <w:left w:val="double" w:sz="4" w:space="4" w:color="ED7D31"/>
          <w:bottom w:val="double" w:sz="4" w:space="1" w:color="ED7D31"/>
          <w:right w:val="double" w:sz="4" w:space="4" w:color="ED7D31"/>
        </w:pBdr>
        <w:rPr>
          <w:b/>
          <w:i/>
        </w:rPr>
      </w:pPr>
      <w:r w:rsidRPr="00E71051">
        <w:rPr>
          <w:b/>
          <w:i/>
        </w:rPr>
        <w:t xml:space="preserve">Note:  Some </w:t>
      </w:r>
      <w:r>
        <w:rPr>
          <w:b/>
          <w:i/>
        </w:rPr>
        <w:t>F</w:t>
      </w:r>
      <w:r w:rsidRPr="00E71051">
        <w:rPr>
          <w:b/>
          <w:i/>
        </w:rPr>
        <w:t xml:space="preserve">indings </w:t>
      </w:r>
      <w:r w:rsidR="00252AB4">
        <w:rPr>
          <w:b/>
          <w:i/>
        </w:rPr>
        <w:t xml:space="preserve">and Management Considerations </w:t>
      </w:r>
      <w:r w:rsidRPr="00E71051">
        <w:rPr>
          <w:b/>
          <w:i/>
        </w:rPr>
        <w:t>are referenced as “</w:t>
      </w:r>
      <w:r>
        <w:rPr>
          <w:b/>
          <w:i/>
        </w:rPr>
        <w:t>Fiscal year (</w:t>
      </w:r>
      <w:r w:rsidRPr="00E71051">
        <w:rPr>
          <w:b/>
          <w:i/>
        </w:rPr>
        <w:t>FY</w:t>
      </w:r>
      <w:r>
        <w:rPr>
          <w:b/>
          <w:i/>
        </w:rPr>
        <w:t>)</w:t>
      </w:r>
      <w:r w:rsidRPr="00E71051">
        <w:rPr>
          <w:b/>
          <w:i/>
        </w:rPr>
        <w:t xml:space="preserve"> 1</w:t>
      </w:r>
      <w:r w:rsidR="00252AB4">
        <w:rPr>
          <w:b/>
          <w:i/>
        </w:rPr>
        <w:t>7</w:t>
      </w:r>
      <w:r w:rsidRPr="00E71051">
        <w:rPr>
          <w:b/>
          <w:i/>
        </w:rPr>
        <w:t>” or as “FY15</w:t>
      </w:r>
      <w:r w:rsidR="00252AB4">
        <w:rPr>
          <w:b/>
          <w:i/>
        </w:rPr>
        <w:t xml:space="preserve"> &amp; 16</w:t>
      </w:r>
      <w:r w:rsidRPr="00E71051">
        <w:rPr>
          <w:b/>
          <w:i/>
        </w:rPr>
        <w:t xml:space="preserve">”.  </w:t>
      </w:r>
      <w:r w:rsidR="00252AB4">
        <w:rPr>
          <w:b/>
          <w:i/>
        </w:rPr>
        <w:t xml:space="preserve">These references are needed to distinguish between Elements that are applicable to 23 CFR Part 1300 which went into effect in FY17 and Elements applicable to 23 CFR Part 1200 which was effective in FYs 15 &amp; 16. </w:t>
      </w:r>
      <w:r w:rsidRPr="00E71051">
        <w:rPr>
          <w:b/>
          <w:i/>
        </w:rPr>
        <w:t xml:space="preserve">The FY refers to the FY in which the funds related to the finding were </w:t>
      </w:r>
      <w:r w:rsidRPr="00767CA7">
        <w:rPr>
          <w:b/>
          <w:i/>
          <w:u w:val="single"/>
        </w:rPr>
        <w:t>expended</w:t>
      </w:r>
      <w:r w:rsidRPr="00E71051">
        <w:rPr>
          <w:b/>
          <w:i/>
        </w:rPr>
        <w:t xml:space="preserve">, NOT the FY in which the funds were awarded. </w:t>
      </w:r>
    </w:p>
    <w:p w:rsidR="00D35B64" w:rsidRDefault="00D35B64">
      <w:pPr>
        <w:rPr>
          <w:rFonts w:ascii="Calibri" w:hAnsi="Calibri" w:cs="Arial"/>
          <w:b/>
        </w:rPr>
      </w:pPr>
    </w:p>
    <w:p w:rsidR="00D35B64" w:rsidRDefault="00D35B64">
      <w:pPr>
        <w:rPr>
          <w:rFonts w:ascii="Calibri" w:hAnsi="Calibri" w:cs="Arial"/>
          <w:b/>
          <w:sz w:val="22"/>
          <w:szCs w:val="22"/>
        </w:rPr>
      </w:pPr>
      <w:r>
        <w:rPr>
          <w:rFonts w:ascii="Calibri" w:hAnsi="Calibri" w:cs="Arial"/>
          <w:b/>
          <w:sz w:val="22"/>
          <w:szCs w:val="22"/>
        </w:rPr>
        <w:t xml:space="preserve">State of: </w:t>
      </w:r>
      <w:r>
        <w:rPr>
          <w:rFonts w:ascii="Calibri" w:hAnsi="Calibri" w:cs="Arial"/>
          <w:b/>
          <w:sz w:val="22"/>
          <w:szCs w:val="22"/>
        </w:rPr>
        <w:fldChar w:fldCharType="begin">
          <w:ffData>
            <w:name w:val="Text5"/>
            <w:enabled/>
            <w:calcOnExit w:val="0"/>
            <w:textInput/>
          </w:ffData>
        </w:fldChar>
      </w:r>
      <w:bookmarkStart w:id="1" w:name="Text5"/>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sz w:val="22"/>
          <w:szCs w:val="22"/>
        </w:rPr>
        <w:fldChar w:fldCharType="end"/>
      </w:r>
      <w:bookmarkEnd w:id="1"/>
      <w:r>
        <w:rPr>
          <w:rFonts w:ascii="Calibri" w:hAnsi="Calibri" w:cs="Arial"/>
          <w:b/>
          <w:sz w:val="22"/>
          <w:szCs w:val="22"/>
        </w:rPr>
        <w:t xml:space="preserve">  Projected Review Dates: </w:t>
      </w:r>
      <w:r>
        <w:rPr>
          <w:rFonts w:ascii="Calibri" w:hAnsi="Calibri" w:cs="Arial"/>
          <w:b/>
          <w:sz w:val="22"/>
          <w:szCs w:val="22"/>
        </w:rPr>
        <w:fldChar w:fldCharType="begin">
          <w:ffData>
            <w:name w:val="Text6"/>
            <w:enabled/>
            <w:calcOnExit w:val="0"/>
            <w:textInput/>
          </w:ffData>
        </w:fldChar>
      </w:r>
      <w:bookmarkStart w:id="2" w:name="Text6"/>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sz w:val="22"/>
          <w:szCs w:val="22"/>
        </w:rPr>
        <w:fldChar w:fldCharType="end"/>
      </w:r>
      <w:bookmarkEnd w:id="2"/>
      <w:r>
        <w:rPr>
          <w:rFonts w:ascii="Calibri" w:hAnsi="Calibri" w:cs="Arial"/>
          <w:b/>
          <w:sz w:val="22"/>
          <w:szCs w:val="22"/>
        </w:rPr>
        <w:t xml:space="preserve"> SHSO Reviewer:</w:t>
      </w:r>
      <w:r>
        <w:rPr>
          <w:rFonts w:ascii="Calibri" w:hAnsi="Calibri" w:cs="Arial"/>
          <w:b/>
          <w:sz w:val="22"/>
          <w:szCs w:val="22"/>
        </w:rPr>
        <w:fldChar w:fldCharType="begin">
          <w:ffData>
            <w:name w:val="Text7"/>
            <w:enabled/>
            <w:calcOnExit w:val="0"/>
            <w:textInput/>
          </w:ffData>
        </w:fldChar>
      </w:r>
      <w:bookmarkStart w:id="3" w:name="Text7"/>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sz w:val="22"/>
          <w:szCs w:val="22"/>
        </w:rPr>
        <w:fldChar w:fldCharType="end"/>
      </w:r>
      <w:bookmarkEnd w:id="3"/>
    </w:p>
    <w:p w:rsidR="00D35B64" w:rsidRDefault="00D35B64">
      <w:pPr>
        <w:rPr>
          <w:rFonts w:ascii="Calibri" w:hAnsi="Calibri" w:cs="Arial"/>
          <w:b/>
          <w:sz w:val="22"/>
          <w:szCs w:val="22"/>
        </w:rPr>
      </w:pPr>
    </w:p>
    <w:p w:rsidR="00D35B64" w:rsidRDefault="00D35B64">
      <w:pPr>
        <w:rPr>
          <w:rFonts w:ascii="Calibri" w:hAnsi="Calibri" w:cs="Arial"/>
          <w:b/>
          <w:sz w:val="28"/>
          <w:szCs w:val="28"/>
        </w:rPr>
      </w:pPr>
      <w:r>
        <w:rPr>
          <w:rFonts w:ascii="Calibri" w:hAnsi="Calibri" w:cs="Arial"/>
          <w:b/>
          <w:sz w:val="28"/>
          <w:szCs w:val="28"/>
        </w:rPr>
        <w:t xml:space="preserve">I. </w:t>
      </w:r>
      <w:r w:rsidRPr="00F96844">
        <w:rPr>
          <w:rFonts w:ascii="Calibri" w:hAnsi="Calibri" w:cs="Arial"/>
          <w:b/>
          <w:sz w:val="28"/>
          <w:szCs w:val="28"/>
        </w:rPr>
        <w:t>ORGANIZATION AND STAFFING</w:t>
      </w:r>
      <w:r>
        <w:rPr>
          <w:rFonts w:ascii="Calibri" w:hAnsi="Calibri" w:cs="Arial"/>
          <w:b/>
          <w:sz w:val="28"/>
          <w:szCs w:val="28"/>
        </w:rPr>
        <w:tab/>
      </w:r>
      <w:r>
        <w:rPr>
          <w:rFonts w:ascii="Calibri" w:hAnsi="Calibri" w:cs="Arial"/>
          <w:b/>
          <w:sz w:val="22"/>
          <w:szCs w:val="22"/>
        </w:rPr>
        <w:t xml:space="preserve">Responsible SHSO Staff Member: </w:t>
      </w:r>
      <w:r>
        <w:rPr>
          <w:rFonts w:ascii="Calibri" w:hAnsi="Calibri" w:cs="Arial"/>
          <w:b/>
          <w:sz w:val="22"/>
          <w:szCs w:val="22"/>
        </w:rPr>
        <w:fldChar w:fldCharType="begin">
          <w:ffData>
            <w:name w:val="Text8"/>
            <w:enabled/>
            <w:calcOnExit w:val="0"/>
            <w:textInput/>
          </w:ffData>
        </w:fldChar>
      </w:r>
      <w:bookmarkStart w:id="4" w:name="Text8"/>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sz w:val="22"/>
          <w:szCs w:val="22"/>
        </w:rPr>
        <w:fldChar w:fldCharType="end"/>
      </w:r>
      <w:bookmarkEnd w:id="4"/>
    </w:p>
    <w:p w:rsidR="00D35B64" w:rsidRDefault="00D35B64">
      <w:pPr>
        <w:rPr>
          <w:rFonts w:ascii="Calibri" w:hAnsi="Calibri" w:cs="Arial"/>
          <w:b/>
        </w:rPr>
      </w:pPr>
      <w:r>
        <w:rPr>
          <w:rFonts w:ascii="Calibri" w:hAnsi="Calibri" w:cs="Arial"/>
          <w:b/>
        </w:rPr>
        <w:t xml:space="preserve">I – A: </w:t>
      </w:r>
      <w:r w:rsidR="00D95717" w:rsidRPr="0067637E">
        <w:rPr>
          <w:rFonts w:ascii="Calibri" w:hAnsi="Calibri" w:cs="Arial"/>
          <w:b/>
        </w:rPr>
        <w:t>Authority and Functions</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9"/>
        <w:gridCol w:w="5400"/>
        <w:gridCol w:w="1619"/>
        <w:gridCol w:w="4105"/>
      </w:tblGrid>
      <w:tr w:rsidR="00D35B64" w:rsidRPr="00015853" w:rsidTr="00944E4A">
        <w:tc>
          <w:tcPr>
            <w:tcW w:w="1084" w:type="pct"/>
            <w:shd w:val="clear" w:color="auto" w:fill="F3F3F3"/>
          </w:tcPr>
          <w:p w:rsidR="00D35B64" w:rsidRDefault="00D35B64">
            <w:pPr>
              <w:jc w:val="center"/>
              <w:rPr>
                <w:rFonts w:ascii="Calibri" w:hAnsi="Calibri" w:cs="Arial"/>
                <w:b/>
                <w:sz w:val="20"/>
                <w:szCs w:val="20"/>
              </w:rPr>
            </w:pPr>
            <w:r>
              <w:rPr>
                <w:rFonts w:ascii="Calibri" w:hAnsi="Calibri" w:cs="Arial"/>
                <w:b/>
                <w:sz w:val="20"/>
                <w:szCs w:val="20"/>
              </w:rPr>
              <w:t>MR Element</w:t>
            </w:r>
          </w:p>
        </w:tc>
        <w:tc>
          <w:tcPr>
            <w:tcW w:w="1901" w:type="pct"/>
            <w:shd w:val="clear" w:color="auto" w:fill="F3F3F3"/>
          </w:tcPr>
          <w:p w:rsidR="00D35B64" w:rsidRDefault="00D35B64">
            <w:pPr>
              <w:rPr>
                <w:rFonts w:ascii="Calibri" w:hAnsi="Calibri" w:cs="Arial"/>
                <w:b/>
                <w:sz w:val="20"/>
                <w:szCs w:val="20"/>
              </w:rPr>
            </w:pPr>
            <w:r>
              <w:rPr>
                <w:rFonts w:ascii="Calibri" w:hAnsi="Calibri" w:cs="Arial"/>
                <w:b/>
                <w:sz w:val="20"/>
                <w:szCs w:val="20"/>
              </w:rPr>
              <w:t>(F) Required Act</w:t>
            </w:r>
            <w:r w:rsidR="00944E4A">
              <w:rPr>
                <w:rFonts w:ascii="Calibri" w:hAnsi="Calibri" w:cs="Arial"/>
                <w:b/>
                <w:sz w:val="20"/>
                <w:szCs w:val="20"/>
              </w:rPr>
              <w:t>i</w:t>
            </w:r>
            <w:r>
              <w:rPr>
                <w:rFonts w:ascii="Calibri" w:hAnsi="Calibri" w:cs="Arial"/>
                <w:b/>
                <w:sz w:val="20"/>
                <w:szCs w:val="20"/>
              </w:rPr>
              <w:t>on</w:t>
            </w:r>
            <w:r w:rsidR="00944E4A">
              <w:rPr>
                <w:rFonts w:ascii="Calibri" w:hAnsi="Calibri" w:cs="Arial"/>
                <w:b/>
                <w:sz w:val="20"/>
                <w:szCs w:val="20"/>
              </w:rPr>
              <w:t xml:space="preserve"> (</w:t>
            </w:r>
            <w:r>
              <w:rPr>
                <w:rFonts w:ascii="Calibri" w:hAnsi="Calibri" w:cs="Arial"/>
                <w:b/>
                <w:sz w:val="20"/>
                <w:szCs w:val="20"/>
              </w:rPr>
              <w:t xml:space="preserve">RA) Recommended Action  </w:t>
            </w:r>
          </w:p>
          <w:p w:rsidR="00D35B64" w:rsidRDefault="00D35B64">
            <w:pPr>
              <w:rPr>
                <w:rFonts w:ascii="Calibri" w:hAnsi="Calibri" w:cs="Arial"/>
                <w:b/>
                <w:sz w:val="20"/>
                <w:szCs w:val="20"/>
              </w:rPr>
            </w:pPr>
            <w:r>
              <w:rPr>
                <w:rFonts w:ascii="Calibri" w:hAnsi="Calibri" w:cs="Arial"/>
                <w:b/>
                <w:sz w:val="20"/>
                <w:szCs w:val="20"/>
              </w:rPr>
              <w:t>Resources/Commendations</w:t>
            </w:r>
          </w:p>
        </w:tc>
        <w:tc>
          <w:tcPr>
            <w:tcW w:w="570" w:type="pct"/>
            <w:shd w:val="clear" w:color="auto" w:fill="F3F3F3"/>
          </w:tcPr>
          <w:p w:rsidR="00D35B64" w:rsidRDefault="00D35B64">
            <w:pPr>
              <w:rPr>
                <w:rFonts w:ascii="Calibri" w:hAnsi="Calibri" w:cs="Arial"/>
                <w:b/>
                <w:sz w:val="20"/>
                <w:szCs w:val="20"/>
              </w:rPr>
            </w:pPr>
            <w:r>
              <w:rPr>
                <w:rFonts w:ascii="Calibri" w:hAnsi="Calibri" w:cs="Arial"/>
                <w:b/>
                <w:sz w:val="20"/>
                <w:szCs w:val="20"/>
              </w:rPr>
              <w:t>Criteria Met?</w:t>
            </w:r>
          </w:p>
        </w:tc>
        <w:tc>
          <w:tcPr>
            <w:tcW w:w="1445" w:type="pct"/>
            <w:shd w:val="clear" w:color="auto" w:fill="F3F3F3"/>
          </w:tcPr>
          <w:p w:rsidR="00D35B64" w:rsidRDefault="00D35B64">
            <w:pPr>
              <w:jc w:val="center"/>
              <w:rPr>
                <w:rFonts w:ascii="Calibri" w:hAnsi="Calibri" w:cs="Arial"/>
                <w:b/>
                <w:sz w:val="20"/>
                <w:szCs w:val="20"/>
              </w:rPr>
            </w:pPr>
            <w:r>
              <w:rPr>
                <w:rFonts w:ascii="Calibri" w:hAnsi="Calibri" w:cs="Arial"/>
                <w:b/>
                <w:sz w:val="20"/>
                <w:szCs w:val="20"/>
              </w:rPr>
              <w:t>SHSO Response and Timeline</w:t>
            </w:r>
          </w:p>
        </w:tc>
      </w:tr>
      <w:tr w:rsidR="00D35B64" w:rsidRPr="00015853" w:rsidTr="00944E4A">
        <w:tc>
          <w:tcPr>
            <w:tcW w:w="1084" w:type="pct"/>
          </w:tcPr>
          <w:p w:rsidR="00D35B64" w:rsidRPr="00015853" w:rsidRDefault="00D35B64">
            <w:pPr>
              <w:rPr>
                <w:rFonts w:ascii="Calibri" w:hAnsi="Calibri" w:cs="Arial"/>
                <w:sz w:val="22"/>
                <w:szCs w:val="22"/>
              </w:rPr>
            </w:pPr>
            <w:r w:rsidRPr="00015853">
              <w:rPr>
                <w:rFonts w:ascii="Calibri" w:hAnsi="Calibri" w:cs="Arial"/>
                <w:sz w:val="22"/>
                <w:szCs w:val="22"/>
              </w:rPr>
              <w:t>Legislation or Executive Order</w:t>
            </w:r>
          </w:p>
        </w:tc>
        <w:tc>
          <w:tcPr>
            <w:tcW w:w="1901" w:type="pct"/>
            <w:shd w:val="clear" w:color="auto" w:fill="auto"/>
          </w:tcPr>
          <w:p w:rsidR="00D35B64" w:rsidRPr="00C70676" w:rsidRDefault="00D35B64">
            <w:pPr>
              <w:rPr>
                <w:rFonts w:ascii="Calibri" w:hAnsi="Calibri" w:cs="Arial"/>
                <w:sz w:val="22"/>
                <w:szCs w:val="22"/>
                <w:u w:val="single"/>
              </w:rPr>
            </w:pPr>
            <w:r w:rsidRPr="00015853">
              <w:rPr>
                <w:rFonts w:ascii="Calibri" w:hAnsi="Calibri" w:cs="Arial"/>
                <w:sz w:val="22"/>
                <w:szCs w:val="22"/>
              </w:rPr>
              <w:t xml:space="preserve">Maintain copy of </w:t>
            </w:r>
            <w:r>
              <w:rPr>
                <w:rFonts w:ascii="Calibri" w:hAnsi="Calibri" w:cs="Arial"/>
                <w:sz w:val="22"/>
                <w:szCs w:val="22"/>
              </w:rPr>
              <w:t xml:space="preserve">State </w:t>
            </w:r>
            <w:r w:rsidRPr="00015853">
              <w:rPr>
                <w:rFonts w:ascii="Calibri" w:hAnsi="Calibri" w:cs="Arial"/>
                <w:sz w:val="22"/>
                <w:szCs w:val="22"/>
              </w:rPr>
              <w:t>enabling legislation or Executive Order (EO) on hand</w:t>
            </w:r>
            <w:r w:rsidR="006E7B49" w:rsidRPr="00015853">
              <w:rPr>
                <w:rFonts w:ascii="Calibri" w:hAnsi="Calibri" w:cs="Arial"/>
                <w:sz w:val="22"/>
                <w:szCs w:val="22"/>
              </w:rPr>
              <w:t xml:space="preserve"> that </w:t>
            </w:r>
            <w:r w:rsidR="006E7B49">
              <w:rPr>
                <w:rFonts w:ascii="Calibri" w:hAnsi="Calibri" w:cs="Arial"/>
                <w:sz w:val="22"/>
                <w:szCs w:val="22"/>
              </w:rPr>
              <w:t xml:space="preserve">establishes </w:t>
            </w:r>
            <w:r w:rsidR="006E7B49" w:rsidRPr="00015853">
              <w:rPr>
                <w:rFonts w:ascii="Calibri" w:hAnsi="Calibri" w:cs="Arial"/>
                <w:sz w:val="22"/>
                <w:szCs w:val="22"/>
              </w:rPr>
              <w:t>the authority, organization, placement and</w:t>
            </w:r>
            <w:r w:rsidR="006E7B49">
              <w:rPr>
                <w:rFonts w:ascii="Calibri" w:hAnsi="Calibri" w:cs="Arial"/>
                <w:sz w:val="22"/>
                <w:szCs w:val="22"/>
              </w:rPr>
              <w:t xml:space="preserve"> functions required of the SHSO</w:t>
            </w:r>
            <w:r w:rsidR="00C70676">
              <w:rPr>
                <w:rFonts w:ascii="Calibri" w:hAnsi="Calibri" w:cs="Arial"/>
                <w:sz w:val="22"/>
                <w:szCs w:val="22"/>
              </w:rPr>
              <w:t xml:space="preserve">. </w:t>
            </w:r>
            <w:r w:rsidR="00C70676" w:rsidRPr="0067637E">
              <w:rPr>
                <w:rFonts w:ascii="Calibri" w:hAnsi="Calibri" w:cs="Arial"/>
                <w:sz w:val="22"/>
                <w:szCs w:val="22"/>
              </w:rPr>
              <w:t>Make available any applicable State regulations and SHSO Policies and Procedures.</w:t>
            </w:r>
          </w:p>
          <w:p w:rsidR="00F1315C" w:rsidRDefault="00D35B64" w:rsidP="00F1315C">
            <w:pPr>
              <w:rPr>
                <w:rFonts w:ascii="Calibri" w:hAnsi="Calibri" w:cs="Arial"/>
                <w:b/>
                <w:sz w:val="20"/>
                <w:szCs w:val="20"/>
              </w:rPr>
            </w:pPr>
            <w:r w:rsidRPr="00015853">
              <w:rPr>
                <w:rFonts w:ascii="Calibri" w:hAnsi="Calibri" w:cs="Arial"/>
                <w:b/>
                <w:sz w:val="20"/>
                <w:szCs w:val="20"/>
              </w:rPr>
              <w:t xml:space="preserve">Resources: </w:t>
            </w:r>
            <w:hyperlink r:id="rId9" w:anchor="se23.1.1200_14" w:history="1">
              <w:r w:rsidR="00783B51">
                <w:rPr>
                  <w:rStyle w:val="Hyperlink"/>
                  <w:rFonts w:ascii="Calibri" w:hAnsi="Calibri" w:cs="Arial"/>
                  <w:b/>
                  <w:sz w:val="20"/>
                  <w:szCs w:val="20"/>
                </w:rPr>
                <w:t>23 CFR Part 1200.4</w:t>
              </w:r>
            </w:hyperlink>
            <w:r w:rsidR="00783B51">
              <w:rPr>
                <w:rFonts w:ascii="Calibri" w:hAnsi="Calibri" w:cs="Arial"/>
                <w:b/>
                <w:sz w:val="20"/>
                <w:szCs w:val="20"/>
              </w:rPr>
              <w:t xml:space="preserve"> </w:t>
            </w:r>
          </w:p>
          <w:p w:rsidR="00D35B64" w:rsidRPr="00015853" w:rsidRDefault="00D35B64" w:rsidP="00F1315C">
            <w:pPr>
              <w:rPr>
                <w:rFonts w:ascii="Calibri" w:hAnsi="Calibri" w:cs="Arial"/>
                <w:sz w:val="20"/>
                <w:szCs w:val="20"/>
              </w:rPr>
            </w:pPr>
            <w:r>
              <w:rPr>
                <w:rFonts w:ascii="Calibri" w:hAnsi="Calibri" w:cs="Arial"/>
                <w:b/>
                <w:sz w:val="20"/>
                <w:szCs w:val="20"/>
              </w:rPr>
              <w:t>State Law/EO: XXXX</w:t>
            </w:r>
          </w:p>
        </w:tc>
        <w:tc>
          <w:tcPr>
            <w:tcW w:w="570" w:type="pct"/>
            <w:shd w:val="clear" w:color="auto" w:fill="auto"/>
          </w:tcPr>
          <w:p w:rsidR="00D35B64" w:rsidRPr="00015853" w:rsidRDefault="00D35B64">
            <w:pPr>
              <w:rPr>
                <w:rFonts w:ascii="Calibri" w:hAnsi="Calibri" w:cs="Arial"/>
                <w:sz w:val="18"/>
                <w:szCs w:val="18"/>
              </w:rPr>
            </w:pPr>
            <w:r w:rsidRPr="00015853">
              <w:rPr>
                <w:rFonts w:ascii="Calibri" w:hAnsi="Calibri" w:cs="Arial"/>
                <w:sz w:val="22"/>
                <w:szCs w:val="22"/>
              </w:rPr>
              <w:fldChar w:fldCharType="begin">
                <w:ffData>
                  <w:name w:val="Check1"/>
                  <w:enabled/>
                  <w:calcOnExit w:val="0"/>
                  <w:checkBox>
                    <w:sizeAuto/>
                    <w:default w:val="0"/>
                  </w:checkBox>
                </w:ffData>
              </w:fldChar>
            </w:r>
            <w:bookmarkStart w:id="5" w:name="Check1"/>
            <w:r w:rsidRPr="00015853">
              <w:rPr>
                <w:rFonts w:ascii="Calibri" w:hAnsi="Calibri" w:cs="Arial"/>
                <w:sz w:val="22"/>
                <w:szCs w:val="22"/>
              </w:rPr>
              <w:instrText xml:space="preserve"> FORMCHECKBOX </w:instrText>
            </w:r>
            <w:r w:rsidRPr="00015853">
              <w:rPr>
                <w:rFonts w:ascii="Calibri" w:hAnsi="Calibri" w:cs="Arial"/>
                <w:sz w:val="22"/>
                <w:szCs w:val="22"/>
              </w:rPr>
            </w:r>
            <w:r w:rsidRPr="00015853">
              <w:rPr>
                <w:rFonts w:ascii="Calibri" w:hAnsi="Calibri" w:cs="Arial"/>
                <w:sz w:val="22"/>
                <w:szCs w:val="22"/>
              </w:rPr>
              <w:fldChar w:fldCharType="end"/>
            </w:r>
            <w:bookmarkEnd w:id="5"/>
            <w:r w:rsidRPr="00015853">
              <w:rPr>
                <w:rFonts w:ascii="Calibri" w:hAnsi="Calibri" w:cs="Arial"/>
                <w:sz w:val="22"/>
                <w:szCs w:val="22"/>
              </w:rPr>
              <w:t xml:space="preserve"> </w:t>
            </w:r>
            <w:r w:rsidRPr="00015853">
              <w:rPr>
                <w:rFonts w:ascii="Calibri" w:hAnsi="Calibri" w:cs="Arial"/>
                <w:sz w:val="18"/>
                <w:szCs w:val="18"/>
              </w:rPr>
              <w:t>Yes</w:t>
            </w:r>
            <w:r w:rsidRPr="00015853">
              <w:rPr>
                <w:rFonts w:ascii="Calibri" w:hAnsi="Calibri" w:cs="Arial"/>
                <w:sz w:val="22"/>
                <w:szCs w:val="22"/>
              </w:rPr>
              <w:t xml:space="preserve"> </w:t>
            </w:r>
            <w:r w:rsidRPr="00015853">
              <w:rPr>
                <w:rFonts w:ascii="Calibri" w:hAnsi="Calibri" w:cs="Arial"/>
                <w:sz w:val="22"/>
                <w:szCs w:val="22"/>
              </w:rPr>
              <w:fldChar w:fldCharType="begin">
                <w:ffData>
                  <w:name w:val="Check2"/>
                  <w:enabled/>
                  <w:calcOnExit w:val="0"/>
                  <w:checkBox>
                    <w:sizeAuto/>
                    <w:default w:val="0"/>
                  </w:checkBox>
                </w:ffData>
              </w:fldChar>
            </w:r>
            <w:bookmarkStart w:id="6" w:name="Check2"/>
            <w:r w:rsidRPr="00015853">
              <w:rPr>
                <w:rFonts w:ascii="Calibri" w:hAnsi="Calibri" w:cs="Arial"/>
                <w:sz w:val="22"/>
                <w:szCs w:val="22"/>
              </w:rPr>
              <w:instrText xml:space="preserve"> FORMCHECKBOX </w:instrText>
            </w:r>
            <w:r w:rsidRPr="00015853">
              <w:rPr>
                <w:rFonts w:ascii="Calibri" w:hAnsi="Calibri" w:cs="Arial"/>
                <w:sz w:val="22"/>
                <w:szCs w:val="22"/>
              </w:rPr>
            </w:r>
            <w:r w:rsidRPr="00015853">
              <w:rPr>
                <w:rFonts w:ascii="Calibri" w:hAnsi="Calibri" w:cs="Arial"/>
                <w:sz w:val="22"/>
                <w:szCs w:val="22"/>
              </w:rPr>
              <w:fldChar w:fldCharType="end"/>
            </w:r>
            <w:bookmarkEnd w:id="6"/>
            <w:r w:rsidRPr="00015853">
              <w:rPr>
                <w:rFonts w:ascii="Calibri" w:hAnsi="Calibri" w:cs="Arial"/>
                <w:sz w:val="22"/>
                <w:szCs w:val="22"/>
              </w:rPr>
              <w:t xml:space="preserve"> </w:t>
            </w:r>
            <w:r w:rsidRPr="00015853">
              <w:rPr>
                <w:rFonts w:ascii="Calibri" w:hAnsi="Calibri" w:cs="Arial"/>
                <w:sz w:val="18"/>
                <w:szCs w:val="18"/>
              </w:rPr>
              <w:t>No</w:t>
            </w:r>
          </w:p>
        </w:tc>
        <w:tc>
          <w:tcPr>
            <w:tcW w:w="144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bookmarkStart w:id="7" w:name="Text1"/>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bookmarkEnd w:id="7"/>
          </w:p>
        </w:tc>
      </w:tr>
      <w:tr w:rsidR="00C70676" w:rsidRPr="00015853" w:rsidTr="00944E4A">
        <w:tc>
          <w:tcPr>
            <w:tcW w:w="1084" w:type="pct"/>
          </w:tcPr>
          <w:p w:rsidR="00C70676" w:rsidRPr="00C70676" w:rsidRDefault="000561E2" w:rsidP="006E7B49">
            <w:pPr>
              <w:rPr>
                <w:rFonts w:ascii="Calibri" w:hAnsi="Calibri" w:cs="Arial"/>
                <w:sz w:val="22"/>
                <w:szCs w:val="22"/>
                <w:u w:val="single"/>
              </w:rPr>
            </w:pPr>
            <w:r>
              <w:rPr>
                <w:rFonts w:ascii="Calibri" w:hAnsi="Calibri" w:cs="Arial"/>
                <w:sz w:val="22"/>
                <w:szCs w:val="22"/>
              </w:rPr>
              <w:t xml:space="preserve">1. </w:t>
            </w:r>
            <w:r w:rsidR="00C70676" w:rsidRPr="00783B51">
              <w:rPr>
                <w:rFonts w:ascii="Calibri" w:hAnsi="Calibri" w:cs="Arial"/>
                <w:sz w:val="22"/>
                <w:szCs w:val="22"/>
              </w:rPr>
              <w:t>Policy</w:t>
            </w:r>
          </w:p>
        </w:tc>
        <w:tc>
          <w:tcPr>
            <w:tcW w:w="1901" w:type="pct"/>
            <w:shd w:val="clear" w:color="auto" w:fill="auto"/>
          </w:tcPr>
          <w:p w:rsidR="0037148C" w:rsidRDefault="00C70676" w:rsidP="00C70676">
            <w:pPr>
              <w:rPr>
                <w:rFonts w:ascii="Calibri" w:hAnsi="Calibri" w:cs="Arial"/>
                <w:sz w:val="22"/>
                <w:szCs w:val="22"/>
              </w:rPr>
            </w:pPr>
            <w:r w:rsidRPr="00C70676">
              <w:rPr>
                <w:rFonts w:ascii="Calibri" w:hAnsi="Calibri" w:cs="Arial"/>
                <w:sz w:val="22"/>
                <w:szCs w:val="22"/>
              </w:rPr>
              <w:t>F:  Ensure that legislation or EO states Governor is responsible for SHSO program administration and have copy of document on hand</w:t>
            </w:r>
            <w:r>
              <w:rPr>
                <w:rFonts w:ascii="Calibri" w:hAnsi="Calibri" w:cs="Arial"/>
                <w:sz w:val="22"/>
                <w:szCs w:val="22"/>
              </w:rPr>
              <w:t xml:space="preserve">. </w:t>
            </w:r>
            <w:r w:rsidR="0037148C" w:rsidRPr="00015853">
              <w:rPr>
                <w:rFonts w:ascii="Calibri" w:hAnsi="Calibri" w:cs="Arial"/>
                <w:sz w:val="22"/>
                <w:szCs w:val="22"/>
              </w:rPr>
              <w:t>Demonstrate that the SHSO has been provided adequate powers, is suitably equipped and is organized to carry out the program</w:t>
            </w:r>
            <w:r w:rsidR="0037148C">
              <w:rPr>
                <w:rFonts w:ascii="Calibri" w:hAnsi="Calibri" w:cs="Arial"/>
                <w:sz w:val="22"/>
                <w:szCs w:val="22"/>
              </w:rPr>
              <w:t>.</w:t>
            </w:r>
            <w:r w:rsidR="0037148C" w:rsidRPr="00015853">
              <w:rPr>
                <w:rFonts w:ascii="Calibri" w:hAnsi="Calibri" w:cs="Arial"/>
                <w:sz w:val="22"/>
                <w:szCs w:val="22"/>
              </w:rPr>
              <w:t xml:space="preserve"> </w:t>
            </w:r>
          </w:p>
          <w:p w:rsidR="00C70676" w:rsidRPr="00015853" w:rsidRDefault="00C70676" w:rsidP="00C70676">
            <w:pPr>
              <w:rPr>
                <w:rFonts w:ascii="Calibri" w:hAnsi="Calibri" w:cs="Arial"/>
                <w:sz w:val="20"/>
                <w:szCs w:val="20"/>
              </w:rPr>
            </w:pPr>
            <w:r w:rsidRPr="00C70676">
              <w:rPr>
                <w:rFonts w:ascii="Calibri" w:hAnsi="Calibri" w:cs="Arial"/>
                <w:b/>
                <w:sz w:val="20"/>
                <w:szCs w:val="20"/>
              </w:rPr>
              <w:t xml:space="preserve">Resources: </w:t>
            </w:r>
            <w:r w:rsidRPr="00C70676">
              <w:rPr>
                <w:rFonts w:ascii="Calibri" w:hAnsi="Calibri" w:cs="Arial"/>
                <w:sz w:val="20"/>
                <w:szCs w:val="20"/>
              </w:rPr>
              <w:t xml:space="preserve"> </w:t>
            </w:r>
            <w:r w:rsidRPr="00C70676">
              <w:rPr>
                <w:rFonts w:ascii="Calibri" w:hAnsi="Calibri" w:cs="Arial"/>
                <w:b/>
                <w:sz w:val="20"/>
                <w:szCs w:val="20"/>
              </w:rPr>
              <w:fldChar w:fldCharType="begin"/>
            </w:r>
            <w:r w:rsidRPr="00C70676">
              <w:rPr>
                <w:rFonts w:ascii="Calibri" w:hAnsi="Calibri" w:cs="Arial"/>
                <w:b/>
                <w:sz w:val="20"/>
                <w:szCs w:val="20"/>
              </w:rPr>
              <w:instrText>HYPERLINK "http://www.nhtsa.gov/nhtsa/whatsup/tea21/GrantMan/HTML/07_Sect402Leg23USC_Chap4.html"</w:instrText>
            </w:r>
            <w:r w:rsidRPr="00C70676">
              <w:rPr>
                <w:rFonts w:ascii="Calibri" w:hAnsi="Calibri" w:cs="Arial"/>
                <w:b/>
                <w:sz w:val="20"/>
                <w:szCs w:val="20"/>
              </w:rPr>
            </w:r>
            <w:r w:rsidRPr="00C70676">
              <w:rPr>
                <w:rFonts w:ascii="Calibri" w:hAnsi="Calibri" w:cs="Arial"/>
                <w:b/>
                <w:sz w:val="20"/>
                <w:szCs w:val="20"/>
              </w:rPr>
              <w:fldChar w:fldCharType="separate"/>
            </w:r>
            <w:r w:rsidRPr="00C70676">
              <w:rPr>
                <w:rStyle w:val="Hyperlink"/>
                <w:rFonts w:ascii="Calibri" w:hAnsi="Calibri" w:cs="Arial"/>
                <w:b/>
                <w:sz w:val="20"/>
                <w:szCs w:val="20"/>
                <w:u w:val="none"/>
              </w:rPr>
              <w:t>2</w:t>
            </w:r>
            <w:r w:rsidRPr="00C70676">
              <w:rPr>
                <w:rStyle w:val="Hyperlink"/>
                <w:rFonts w:ascii="Calibri" w:hAnsi="Calibri" w:cs="Arial"/>
                <w:b/>
                <w:sz w:val="20"/>
                <w:szCs w:val="20"/>
                <w:u w:val="none"/>
              </w:rPr>
              <w:t>3</w:t>
            </w:r>
            <w:r w:rsidRPr="00C70676">
              <w:rPr>
                <w:rStyle w:val="Hyperlink"/>
                <w:rFonts w:ascii="Calibri" w:hAnsi="Calibri" w:cs="Arial"/>
                <w:b/>
                <w:sz w:val="20"/>
                <w:szCs w:val="20"/>
                <w:u w:val="none"/>
              </w:rPr>
              <w:t xml:space="preserve"> USC Chapter 4, Section 402 (b)(1)(A)</w:t>
            </w:r>
            <w:r w:rsidRPr="00C70676">
              <w:rPr>
                <w:rFonts w:ascii="Calibri" w:hAnsi="Calibri" w:cs="Arial"/>
                <w:b/>
                <w:sz w:val="20"/>
                <w:szCs w:val="20"/>
              </w:rPr>
              <w:fldChar w:fldCharType="end"/>
            </w:r>
            <w:r w:rsidRPr="00C70676">
              <w:rPr>
                <w:rFonts w:ascii="Calibri" w:hAnsi="Calibri" w:cs="Arial"/>
                <w:b/>
                <w:sz w:val="20"/>
                <w:szCs w:val="20"/>
              </w:rPr>
              <w:t xml:space="preserve"> State Law/EO: XXXX</w:t>
            </w:r>
          </w:p>
        </w:tc>
        <w:tc>
          <w:tcPr>
            <w:tcW w:w="570" w:type="pct"/>
            <w:shd w:val="clear" w:color="auto" w:fill="auto"/>
          </w:tcPr>
          <w:p w:rsidR="00C70676" w:rsidRDefault="00C70676" w:rsidP="00C70676">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45" w:type="pct"/>
          </w:tcPr>
          <w:p w:rsidR="00C70676" w:rsidRPr="00015853" w:rsidRDefault="00C70676" w:rsidP="00C70676">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D35B64" w:rsidRPr="00015853" w:rsidTr="00944E4A">
        <w:tc>
          <w:tcPr>
            <w:tcW w:w="1084" w:type="pct"/>
          </w:tcPr>
          <w:p w:rsidR="00D35B64" w:rsidRPr="00F66CF7" w:rsidRDefault="000561E2" w:rsidP="00F1315C">
            <w:pPr>
              <w:rPr>
                <w:rFonts w:ascii="Calibri" w:hAnsi="Calibri" w:cs="Arial"/>
                <w:sz w:val="22"/>
                <w:szCs w:val="22"/>
              </w:rPr>
            </w:pPr>
            <w:r>
              <w:rPr>
                <w:rFonts w:ascii="Calibri" w:hAnsi="Calibri" w:cs="Arial"/>
                <w:sz w:val="22"/>
                <w:szCs w:val="22"/>
              </w:rPr>
              <w:t xml:space="preserve">2. </w:t>
            </w:r>
            <w:r w:rsidR="00F1315C" w:rsidRPr="00F66CF7">
              <w:rPr>
                <w:rFonts w:ascii="Calibri" w:hAnsi="Calibri" w:cs="Arial"/>
                <w:sz w:val="22"/>
                <w:szCs w:val="22"/>
              </w:rPr>
              <w:t>Authority</w:t>
            </w:r>
          </w:p>
        </w:tc>
        <w:tc>
          <w:tcPr>
            <w:tcW w:w="1901" w:type="pct"/>
            <w:shd w:val="clear" w:color="auto" w:fill="auto"/>
          </w:tcPr>
          <w:p w:rsidR="00D35B64" w:rsidRPr="00F66CF7" w:rsidRDefault="00F1315C">
            <w:pPr>
              <w:rPr>
                <w:rFonts w:ascii="Calibri" w:hAnsi="Calibri" w:cs="Arial"/>
                <w:sz w:val="22"/>
                <w:szCs w:val="22"/>
              </w:rPr>
            </w:pPr>
            <w:r w:rsidRPr="00F66CF7">
              <w:rPr>
                <w:rFonts w:ascii="Calibri" w:hAnsi="Calibri" w:cs="Arial"/>
                <w:sz w:val="22"/>
                <w:szCs w:val="22"/>
              </w:rPr>
              <w:t>F: Ensure SHSO has authority to develop and implement the Highway Safety Plan</w:t>
            </w:r>
            <w:r w:rsidR="00761A6E" w:rsidRPr="00F66CF7">
              <w:rPr>
                <w:rFonts w:ascii="Calibri" w:hAnsi="Calibri" w:cs="Arial"/>
                <w:sz w:val="22"/>
                <w:szCs w:val="22"/>
              </w:rPr>
              <w:t xml:space="preserve"> (HSP)</w:t>
            </w:r>
            <w:r w:rsidRPr="00F66CF7">
              <w:rPr>
                <w:rFonts w:ascii="Calibri" w:hAnsi="Calibri" w:cs="Arial"/>
                <w:sz w:val="22"/>
                <w:szCs w:val="22"/>
              </w:rPr>
              <w:t xml:space="preserve">, collect data, maintain or access traffic records systems, review and comment to the Governor, award grants, provide technical and </w:t>
            </w:r>
            <w:r w:rsidRPr="00F66CF7">
              <w:rPr>
                <w:rFonts w:ascii="Calibri" w:hAnsi="Calibri" w:cs="Arial"/>
                <w:sz w:val="22"/>
                <w:szCs w:val="22"/>
              </w:rPr>
              <w:lastRenderedPageBreak/>
              <w:t>financial assistance and adequately staff the SHSO.</w:t>
            </w:r>
          </w:p>
          <w:p w:rsidR="00AE1679" w:rsidRPr="00764258" w:rsidRDefault="00F1315C" w:rsidP="00AE1679">
            <w:pPr>
              <w:rPr>
                <w:rFonts w:ascii="Calibri" w:hAnsi="Calibri" w:cs="Arial"/>
                <w:b/>
                <w:i/>
                <w:sz w:val="22"/>
                <w:szCs w:val="22"/>
                <w:u w:val="single"/>
              </w:rPr>
            </w:pPr>
            <w:r w:rsidRPr="00F66CF7">
              <w:rPr>
                <w:rFonts w:ascii="Calibri" w:hAnsi="Calibri" w:cs="Arial"/>
                <w:b/>
                <w:sz w:val="20"/>
                <w:szCs w:val="20"/>
              </w:rPr>
              <w:t xml:space="preserve">Resources: </w:t>
            </w:r>
            <w:r w:rsidR="00AE1679" w:rsidRPr="009A5DA6">
              <w:rPr>
                <w:rFonts w:ascii="Calibri" w:hAnsi="Calibri" w:cs="Arial"/>
                <w:b/>
                <w:i/>
                <w:sz w:val="22"/>
                <w:szCs w:val="22"/>
                <w:u w:val="single"/>
                <w:bdr w:val="double" w:sz="4" w:space="0" w:color="ED7D31"/>
              </w:rPr>
              <w:t>FYs 1</w:t>
            </w:r>
            <w:r w:rsidR="00AE1679">
              <w:rPr>
                <w:rFonts w:ascii="Calibri" w:hAnsi="Calibri" w:cs="Arial"/>
                <w:b/>
                <w:i/>
                <w:sz w:val="22"/>
                <w:szCs w:val="22"/>
                <w:u w:val="single"/>
                <w:bdr w:val="double" w:sz="4" w:space="0" w:color="ED7D31"/>
              </w:rPr>
              <w:t>5</w:t>
            </w:r>
            <w:r w:rsidR="00AE1679" w:rsidRPr="009A5DA6">
              <w:rPr>
                <w:rFonts w:ascii="Calibri" w:hAnsi="Calibri" w:cs="Arial"/>
                <w:b/>
                <w:i/>
                <w:sz w:val="22"/>
                <w:szCs w:val="22"/>
                <w:u w:val="single"/>
                <w:bdr w:val="double" w:sz="4" w:space="0" w:color="ED7D31"/>
              </w:rPr>
              <w:t xml:space="preserve"> &amp; 1</w:t>
            </w:r>
            <w:r w:rsidR="00AE1679">
              <w:rPr>
                <w:rFonts w:ascii="Calibri" w:hAnsi="Calibri" w:cs="Arial"/>
                <w:b/>
                <w:i/>
                <w:sz w:val="22"/>
                <w:szCs w:val="22"/>
                <w:u w:val="single"/>
                <w:bdr w:val="double" w:sz="4" w:space="0" w:color="ED7D31"/>
              </w:rPr>
              <w:t>6</w:t>
            </w:r>
            <w:r w:rsidR="00AE1679" w:rsidRPr="009A5DA6">
              <w:rPr>
                <w:rFonts w:ascii="Calibri" w:hAnsi="Calibri" w:cs="Arial"/>
                <w:b/>
                <w:i/>
                <w:sz w:val="22"/>
                <w:szCs w:val="22"/>
                <w:u w:val="single"/>
                <w:bdr w:val="double" w:sz="4" w:space="0" w:color="ED7D31"/>
              </w:rPr>
              <w:t>:</w:t>
            </w:r>
            <w:r w:rsidR="00AE1679" w:rsidRPr="0067637E">
              <w:rPr>
                <w:rFonts w:ascii="Calibri" w:hAnsi="Calibri" w:cs="Arial"/>
                <w:b/>
                <w:sz w:val="20"/>
                <w:szCs w:val="20"/>
              </w:rPr>
              <w:t xml:space="preserve"> </w:t>
            </w:r>
            <w:hyperlink r:id="rId10" w:anchor="23:1.0.2.13.1.1.1.4" w:history="1">
              <w:r w:rsidR="00AE1679" w:rsidRPr="00F66CF7">
                <w:rPr>
                  <w:rStyle w:val="Hyperlink"/>
                  <w:rFonts w:ascii="Calibri" w:hAnsi="Calibri" w:cs="Arial"/>
                  <w:b/>
                  <w:sz w:val="20"/>
                  <w:szCs w:val="20"/>
                  <w:u w:val="none"/>
                </w:rPr>
                <w:t>23</w:t>
              </w:r>
              <w:r w:rsidR="00AE1679" w:rsidRPr="00F66CF7">
                <w:rPr>
                  <w:rStyle w:val="Hyperlink"/>
                  <w:rFonts w:ascii="Calibri" w:hAnsi="Calibri" w:cs="Arial"/>
                  <w:b/>
                  <w:sz w:val="20"/>
                  <w:szCs w:val="20"/>
                  <w:u w:val="none"/>
                </w:rPr>
                <w:t xml:space="preserve"> </w:t>
              </w:r>
              <w:r w:rsidR="00AE1679" w:rsidRPr="00F66CF7">
                <w:rPr>
                  <w:rStyle w:val="Hyperlink"/>
                  <w:rFonts w:ascii="Calibri" w:hAnsi="Calibri" w:cs="Arial"/>
                  <w:b/>
                  <w:sz w:val="20"/>
                  <w:szCs w:val="20"/>
                  <w:u w:val="none"/>
                </w:rPr>
                <w:t>CFR 1200.4(b) (1 - 6)</w:t>
              </w:r>
            </w:hyperlink>
          </w:p>
          <w:p w:rsidR="00F1315C" w:rsidRPr="00F66CF7" w:rsidRDefault="00AE1679" w:rsidP="00AE1679">
            <w:pPr>
              <w:rPr>
                <w:rFonts w:ascii="Calibri" w:hAnsi="Calibri" w:cs="Arial"/>
                <w:sz w:val="22"/>
                <w:szCs w:val="22"/>
              </w:rPr>
            </w:pPr>
            <w:r w:rsidRPr="00A36F08">
              <w:rPr>
                <w:rFonts w:ascii="Calibri" w:hAnsi="Calibri" w:cs="Arial"/>
                <w:b/>
                <w:i/>
                <w:sz w:val="22"/>
                <w:szCs w:val="22"/>
                <w:u w:val="single"/>
                <w:bdr w:val="double" w:sz="4" w:space="0" w:color="ED7D31"/>
              </w:rPr>
              <w:t>FY1</w:t>
            </w:r>
            <w:r>
              <w:rPr>
                <w:rFonts w:ascii="Calibri" w:hAnsi="Calibri" w:cs="Arial"/>
                <w:b/>
                <w:i/>
                <w:sz w:val="22"/>
                <w:szCs w:val="22"/>
                <w:u w:val="single"/>
                <w:bdr w:val="double" w:sz="4" w:space="0" w:color="ED7D31"/>
              </w:rPr>
              <w:t>7</w:t>
            </w:r>
            <w:r w:rsidRPr="00A36F08">
              <w:rPr>
                <w:rFonts w:ascii="Calibri" w:hAnsi="Calibri" w:cs="Arial"/>
                <w:b/>
                <w:i/>
                <w:sz w:val="22"/>
                <w:szCs w:val="22"/>
                <w:u w:val="single"/>
                <w:bdr w:val="double" w:sz="4" w:space="0" w:color="ED7D31"/>
              </w:rPr>
              <w:t>:</w:t>
            </w:r>
            <w:r>
              <w:rPr>
                <w:rFonts w:ascii="Calibri" w:hAnsi="Calibri" w:cs="Arial"/>
                <w:b/>
                <w:sz w:val="20"/>
                <w:szCs w:val="20"/>
              </w:rPr>
              <w:t xml:space="preserve"> </w:t>
            </w:r>
            <w:r w:rsidRPr="00AE1679">
              <w:rPr>
                <w:rFonts w:ascii="Calibri" w:hAnsi="Calibri" w:cs="Arial"/>
                <w:b/>
                <w:sz w:val="20"/>
                <w:szCs w:val="20"/>
              </w:rPr>
              <w:fldChar w:fldCharType="begin"/>
            </w:r>
            <w:r w:rsidRPr="00AE1679">
              <w:rPr>
                <w:rFonts w:ascii="Calibri" w:hAnsi="Calibri" w:cs="Arial"/>
                <w:b/>
                <w:sz w:val="20"/>
                <w:szCs w:val="20"/>
              </w:rPr>
              <w:instrText xml:space="preserve"> HYPERLINK "http://www.ecfr.gov/cgi-bin/text-idx?SID=a4e5051e858b6b12eafee4c2bd2a5e6f&amp;mc=true&amp;node=se23.1.1300_14&amp;rgn=div8" </w:instrText>
            </w:r>
            <w:r w:rsidRPr="00AE1679">
              <w:rPr>
                <w:rFonts w:ascii="Calibri" w:hAnsi="Calibri" w:cs="Arial"/>
                <w:b/>
                <w:sz w:val="20"/>
                <w:szCs w:val="20"/>
              </w:rPr>
              <w:fldChar w:fldCharType="separate"/>
            </w:r>
            <w:r w:rsidRPr="00AE1679">
              <w:rPr>
                <w:rStyle w:val="Hyperlink"/>
                <w:rFonts w:ascii="Calibri" w:hAnsi="Calibri" w:cs="Arial"/>
                <w:b/>
                <w:sz w:val="20"/>
                <w:szCs w:val="20"/>
              </w:rPr>
              <w:t>23 CFR § 1300.4(b)(1-7)</w:t>
            </w:r>
            <w:r w:rsidRPr="00AE1679">
              <w:rPr>
                <w:rFonts w:ascii="Calibri" w:hAnsi="Calibri" w:cs="Arial"/>
                <w:b/>
                <w:sz w:val="20"/>
                <w:szCs w:val="20"/>
              </w:rPr>
              <w:fldChar w:fldCharType="end"/>
            </w:r>
          </w:p>
        </w:tc>
        <w:tc>
          <w:tcPr>
            <w:tcW w:w="570" w:type="pct"/>
            <w:shd w:val="clear" w:color="auto" w:fill="auto"/>
          </w:tcPr>
          <w:p w:rsidR="00D35B64" w:rsidRPr="00015853" w:rsidRDefault="00D35B64">
            <w:pPr>
              <w:rPr>
                <w:rFonts w:ascii="Calibri" w:hAnsi="Calibri" w:cs="Arial"/>
                <w:sz w:val="18"/>
                <w:szCs w:val="18"/>
              </w:rPr>
            </w:pPr>
            <w:r w:rsidRPr="00015853">
              <w:rPr>
                <w:rFonts w:ascii="Calibri" w:hAnsi="Calibri" w:cs="Arial"/>
                <w:sz w:val="22"/>
                <w:szCs w:val="22"/>
              </w:rPr>
              <w:lastRenderedPageBreak/>
              <w:fldChar w:fldCharType="begin">
                <w:ffData>
                  <w:name w:val="Check1"/>
                  <w:enabled/>
                  <w:calcOnExit w:val="0"/>
                  <w:checkBox>
                    <w:sizeAuto/>
                    <w:default w:val="0"/>
                  </w:checkBox>
                </w:ffData>
              </w:fldChar>
            </w:r>
            <w:r w:rsidRPr="00015853">
              <w:rPr>
                <w:rFonts w:ascii="Calibri" w:hAnsi="Calibri" w:cs="Arial"/>
                <w:sz w:val="22"/>
                <w:szCs w:val="22"/>
              </w:rPr>
              <w:instrText xml:space="preserve"> FORMCHECKBOX </w:instrText>
            </w:r>
            <w:r w:rsidRPr="00015853">
              <w:rPr>
                <w:rFonts w:ascii="Calibri" w:hAnsi="Calibri" w:cs="Arial"/>
                <w:sz w:val="22"/>
                <w:szCs w:val="22"/>
              </w:rPr>
            </w:r>
            <w:r w:rsidRPr="00015853">
              <w:rPr>
                <w:rFonts w:ascii="Calibri" w:hAnsi="Calibri" w:cs="Arial"/>
                <w:sz w:val="22"/>
                <w:szCs w:val="22"/>
              </w:rPr>
              <w:fldChar w:fldCharType="end"/>
            </w:r>
            <w:r w:rsidRPr="00015853">
              <w:rPr>
                <w:rFonts w:ascii="Calibri" w:hAnsi="Calibri" w:cs="Arial"/>
                <w:sz w:val="22"/>
                <w:szCs w:val="22"/>
              </w:rPr>
              <w:t xml:space="preserve"> </w:t>
            </w:r>
            <w:r w:rsidRPr="00015853">
              <w:rPr>
                <w:rFonts w:ascii="Calibri" w:hAnsi="Calibri" w:cs="Arial"/>
                <w:sz w:val="18"/>
                <w:szCs w:val="18"/>
              </w:rPr>
              <w:t>Yes</w:t>
            </w:r>
            <w:r w:rsidRPr="00015853">
              <w:rPr>
                <w:rFonts w:ascii="Calibri" w:hAnsi="Calibri" w:cs="Arial"/>
                <w:sz w:val="22"/>
                <w:szCs w:val="22"/>
              </w:rPr>
              <w:t xml:space="preserve"> </w:t>
            </w:r>
            <w:r w:rsidRPr="00015853">
              <w:rPr>
                <w:rFonts w:ascii="Calibri" w:hAnsi="Calibri" w:cs="Arial"/>
                <w:sz w:val="22"/>
                <w:szCs w:val="22"/>
              </w:rPr>
              <w:fldChar w:fldCharType="begin">
                <w:ffData>
                  <w:name w:val="Check2"/>
                  <w:enabled/>
                  <w:calcOnExit w:val="0"/>
                  <w:checkBox>
                    <w:sizeAuto/>
                    <w:default w:val="0"/>
                  </w:checkBox>
                </w:ffData>
              </w:fldChar>
            </w:r>
            <w:r w:rsidRPr="00015853">
              <w:rPr>
                <w:rFonts w:ascii="Calibri" w:hAnsi="Calibri" w:cs="Arial"/>
                <w:sz w:val="22"/>
                <w:szCs w:val="22"/>
              </w:rPr>
              <w:instrText xml:space="preserve"> FORMCHECKBOX </w:instrText>
            </w:r>
            <w:r w:rsidRPr="00015853">
              <w:rPr>
                <w:rFonts w:ascii="Calibri" w:hAnsi="Calibri" w:cs="Arial"/>
                <w:sz w:val="22"/>
                <w:szCs w:val="22"/>
              </w:rPr>
            </w:r>
            <w:r w:rsidRPr="00015853">
              <w:rPr>
                <w:rFonts w:ascii="Calibri" w:hAnsi="Calibri" w:cs="Arial"/>
                <w:sz w:val="22"/>
                <w:szCs w:val="22"/>
              </w:rPr>
              <w:fldChar w:fldCharType="end"/>
            </w:r>
            <w:r w:rsidRPr="00015853">
              <w:rPr>
                <w:rFonts w:ascii="Calibri" w:hAnsi="Calibri" w:cs="Arial"/>
                <w:sz w:val="22"/>
                <w:szCs w:val="22"/>
              </w:rPr>
              <w:t xml:space="preserve"> </w:t>
            </w:r>
            <w:r w:rsidRPr="00015853">
              <w:rPr>
                <w:rFonts w:ascii="Calibri" w:hAnsi="Calibri" w:cs="Arial"/>
                <w:sz w:val="18"/>
                <w:szCs w:val="18"/>
              </w:rPr>
              <w:t>No</w:t>
            </w:r>
          </w:p>
        </w:tc>
        <w:tc>
          <w:tcPr>
            <w:tcW w:w="144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bookmarkStart w:id="8" w:name="Text3"/>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bookmarkEnd w:id="8"/>
          </w:p>
        </w:tc>
      </w:tr>
      <w:tr w:rsidR="00E90CEF" w:rsidRPr="00015853" w:rsidTr="00944E4A">
        <w:tc>
          <w:tcPr>
            <w:tcW w:w="1084" w:type="pct"/>
          </w:tcPr>
          <w:p w:rsidR="00E90CEF" w:rsidRPr="00F66CF7" w:rsidRDefault="00AE1679" w:rsidP="00E90CEF">
            <w:pPr>
              <w:rPr>
                <w:rFonts w:ascii="Calibri" w:hAnsi="Calibri" w:cs="Arial"/>
                <w:sz w:val="22"/>
                <w:szCs w:val="22"/>
              </w:rPr>
            </w:pPr>
            <w:r>
              <w:rPr>
                <w:rFonts w:ascii="Calibri" w:hAnsi="Calibri" w:cs="Arial"/>
                <w:sz w:val="22"/>
                <w:szCs w:val="22"/>
              </w:rPr>
              <w:lastRenderedPageBreak/>
              <w:t>3.</w:t>
            </w:r>
            <w:r w:rsidR="00E90CEF" w:rsidRPr="00F66CF7">
              <w:rPr>
                <w:rFonts w:ascii="Calibri" w:hAnsi="Calibri" w:cs="Arial"/>
                <w:sz w:val="22"/>
                <w:szCs w:val="22"/>
              </w:rPr>
              <w:t xml:space="preserve"> Functions</w:t>
            </w:r>
          </w:p>
        </w:tc>
        <w:tc>
          <w:tcPr>
            <w:tcW w:w="1901" w:type="pct"/>
            <w:shd w:val="clear" w:color="auto" w:fill="auto"/>
          </w:tcPr>
          <w:p w:rsidR="00944E4A" w:rsidRDefault="00E90CEF" w:rsidP="00E90CEF">
            <w:pPr>
              <w:rPr>
                <w:rFonts w:ascii="Calibri" w:hAnsi="Calibri" w:cs="Arial"/>
                <w:sz w:val="22"/>
                <w:szCs w:val="22"/>
              </w:rPr>
            </w:pPr>
            <w:r w:rsidRPr="00F66CF7">
              <w:rPr>
                <w:rFonts w:ascii="Calibri" w:hAnsi="Calibri" w:cs="Arial"/>
                <w:sz w:val="22"/>
                <w:szCs w:val="22"/>
              </w:rPr>
              <w:t xml:space="preserve">F: Ensure SHSO </w:t>
            </w:r>
            <w:r w:rsidR="00783B51">
              <w:rPr>
                <w:rFonts w:ascii="Calibri" w:hAnsi="Calibri" w:cs="Arial"/>
                <w:sz w:val="22"/>
                <w:szCs w:val="22"/>
              </w:rPr>
              <w:t>conducts the required functions</w:t>
            </w:r>
            <w:r w:rsidR="00944E4A">
              <w:rPr>
                <w:rFonts w:ascii="Calibri" w:hAnsi="Calibri" w:cs="Arial"/>
                <w:sz w:val="22"/>
                <w:szCs w:val="22"/>
              </w:rPr>
              <w:t xml:space="preserve"> </w:t>
            </w:r>
          </w:p>
          <w:p w:rsidR="00AE1679" w:rsidRPr="00764258" w:rsidRDefault="00E90CEF" w:rsidP="00AE1679">
            <w:pPr>
              <w:rPr>
                <w:rFonts w:ascii="Calibri" w:hAnsi="Calibri" w:cs="Arial"/>
                <w:b/>
                <w:i/>
                <w:sz w:val="22"/>
                <w:szCs w:val="22"/>
                <w:u w:val="single"/>
              </w:rPr>
            </w:pPr>
            <w:r w:rsidRPr="00F66CF7">
              <w:rPr>
                <w:rFonts w:ascii="Calibri" w:hAnsi="Calibri" w:cs="Arial"/>
                <w:b/>
                <w:sz w:val="20"/>
                <w:szCs w:val="20"/>
              </w:rPr>
              <w:t>Resources:</w:t>
            </w:r>
            <w:r w:rsidR="00AE1679">
              <w:rPr>
                <w:rFonts w:ascii="Calibri" w:hAnsi="Calibri" w:cs="Arial"/>
                <w:b/>
                <w:sz w:val="20"/>
                <w:szCs w:val="20"/>
              </w:rPr>
              <w:t xml:space="preserve"> </w:t>
            </w:r>
            <w:r w:rsidR="00AE1679" w:rsidRPr="00F66CF7">
              <w:rPr>
                <w:rFonts w:ascii="Calibri" w:hAnsi="Calibri" w:cs="Arial"/>
                <w:b/>
                <w:sz w:val="20"/>
                <w:szCs w:val="20"/>
              </w:rPr>
              <w:t xml:space="preserve">: </w:t>
            </w:r>
            <w:r w:rsidR="00AE1679" w:rsidRPr="009A5DA6">
              <w:rPr>
                <w:rFonts w:ascii="Calibri" w:hAnsi="Calibri" w:cs="Arial"/>
                <w:b/>
                <w:i/>
                <w:sz w:val="22"/>
                <w:szCs w:val="22"/>
                <w:u w:val="single"/>
                <w:bdr w:val="double" w:sz="4" w:space="0" w:color="ED7D31"/>
              </w:rPr>
              <w:t>FYs 1</w:t>
            </w:r>
            <w:r w:rsidR="00AE1679">
              <w:rPr>
                <w:rFonts w:ascii="Calibri" w:hAnsi="Calibri" w:cs="Arial"/>
                <w:b/>
                <w:i/>
                <w:sz w:val="22"/>
                <w:szCs w:val="22"/>
                <w:u w:val="single"/>
                <w:bdr w:val="double" w:sz="4" w:space="0" w:color="ED7D31"/>
              </w:rPr>
              <w:t>5</w:t>
            </w:r>
            <w:r w:rsidR="00AE1679" w:rsidRPr="009A5DA6">
              <w:rPr>
                <w:rFonts w:ascii="Calibri" w:hAnsi="Calibri" w:cs="Arial"/>
                <w:b/>
                <w:i/>
                <w:sz w:val="22"/>
                <w:szCs w:val="22"/>
                <w:u w:val="single"/>
                <w:bdr w:val="double" w:sz="4" w:space="0" w:color="ED7D31"/>
              </w:rPr>
              <w:t xml:space="preserve"> &amp; 1</w:t>
            </w:r>
            <w:r w:rsidR="00AE1679">
              <w:rPr>
                <w:rFonts w:ascii="Calibri" w:hAnsi="Calibri" w:cs="Arial"/>
                <w:b/>
                <w:i/>
                <w:sz w:val="22"/>
                <w:szCs w:val="22"/>
                <w:u w:val="single"/>
                <w:bdr w:val="double" w:sz="4" w:space="0" w:color="ED7D31"/>
              </w:rPr>
              <w:t>6</w:t>
            </w:r>
            <w:r w:rsidR="00AE1679" w:rsidRPr="009A5DA6">
              <w:rPr>
                <w:rFonts w:ascii="Calibri" w:hAnsi="Calibri" w:cs="Arial"/>
                <w:b/>
                <w:i/>
                <w:sz w:val="22"/>
                <w:szCs w:val="22"/>
                <w:u w:val="single"/>
                <w:bdr w:val="double" w:sz="4" w:space="0" w:color="ED7D31"/>
              </w:rPr>
              <w:t>:</w:t>
            </w:r>
            <w:r w:rsidR="00AE1679" w:rsidRPr="0067637E">
              <w:rPr>
                <w:rFonts w:ascii="Calibri" w:hAnsi="Calibri" w:cs="Arial"/>
                <w:b/>
                <w:sz w:val="20"/>
                <w:szCs w:val="20"/>
              </w:rPr>
              <w:t xml:space="preserve"> </w:t>
            </w:r>
            <w:hyperlink r:id="rId11" w:anchor="23:1.0.2.13.1.1.1.4" w:history="1">
              <w:r w:rsidR="008B783A" w:rsidRPr="00F66CF7">
                <w:rPr>
                  <w:rStyle w:val="Hyperlink"/>
                  <w:rFonts w:ascii="Calibri" w:hAnsi="Calibri" w:cs="Arial"/>
                  <w:b/>
                  <w:sz w:val="20"/>
                  <w:szCs w:val="20"/>
                  <w:u w:val="none"/>
                </w:rPr>
                <w:t>23 CFR 1200.4(c)(1 - 10)</w:t>
              </w:r>
            </w:hyperlink>
          </w:p>
          <w:p w:rsidR="00E90CEF" w:rsidRPr="007F58F6" w:rsidRDefault="00AE1679" w:rsidP="007F58F6">
            <w:pPr>
              <w:rPr>
                <w:rFonts w:ascii="Calibri" w:hAnsi="Calibri" w:cs="Arial"/>
                <w:sz w:val="20"/>
                <w:szCs w:val="20"/>
              </w:rPr>
            </w:pPr>
            <w:r w:rsidRPr="00A36F08">
              <w:rPr>
                <w:rFonts w:ascii="Calibri" w:hAnsi="Calibri" w:cs="Arial"/>
                <w:b/>
                <w:i/>
                <w:sz w:val="22"/>
                <w:szCs w:val="22"/>
                <w:u w:val="single"/>
                <w:bdr w:val="double" w:sz="4" w:space="0" w:color="ED7D31"/>
              </w:rPr>
              <w:t>FY1</w:t>
            </w:r>
            <w:r>
              <w:rPr>
                <w:rFonts w:ascii="Calibri" w:hAnsi="Calibri" w:cs="Arial"/>
                <w:b/>
                <w:i/>
                <w:sz w:val="22"/>
                <w:szCs w:val="22"/>
                <w:u w:val="single"/>
                <w:bdr w:val="double" w:sz="4" w:space="0" w:color="ED7D31"/>
              </w:rPr>
              <w:t>7</w:t>
            </w:r>
            <w:r w:rsidRPr="00A36F08">
              <w:rPr>
                <w:rFonts w:ascii="Calibri" w:hAnsi="Calibri" w:cs="Arial"/>
                <w:b/>
                <w:i/>
                <w:sz w:val="22"/>
                <w:szCs w:val="22"/>
                <w:u w:val="single"/>
                <w:bdr w:val="double" w:sz="4" w:space="0" w:color="ED7D31"/>
              </w:rPr>
              <w:t>:</w:t>
            </w:r>
            <w:r>
              <w:rPr>
                <w:rFonts w:ascii="Calibri" w:hAnsi="Calibri" w:cs="Arial"/>
                <w:b/>
                <w:sz w:val="20"/>
                <w:szCs w:val="20"/>
              </w:rPr>
              <w:t xml:space="preserve"> </w:t>
            </w:r>
            <w:hyperlink r:id="rId12" w:history="1">
              <w:r w:rsidR="008B783A" w:rsidRPr="008B783A">
                <w:rPr>
                  <w:rStyle w:val="Hyperlink"/>
                  <w:rFonts w:ascii="Calibri" w:hAnsi="Calibri" w:cs="Arial"/>
                  <w:b/>
                  <w:sz w:val="20"/>
                  <w:szCs w:val="20"/>
                </w:rPr>
                <w:t>23 CFR § 1300.4(c)(1-12)</w:t>
              </w:r>
            </w:hyperlink>
            <w:r w:rsidR="008B783A">
              <w:rPr>
                <w:rFonts w:ascii="Calibri" w:hAnsi="Calibri" w:cs="Arial"/>
                <w:b/>
                <w:sz w:val="20"/>
                <w:szCs w:val="20"/>
              </w:rPr>
              <w:t>,</w:t>
            </w:r>
            <w:r w:rsidR="007F58F6" w:rsidRPr="007F58F6">
              <w:rPr>
                <w:rFonts w:ascii="Calibri" w:hAnsi="Calibri" w:cs="Arial"/>
                <w:sz w:val="20"/>
                <w:szCs w:val="20"/>
              </w:rPr>
              <w:fldChar w:fldCharType="begin"/>
            </w:r>
            <w:r w:rsidR="007F58F6" w:rsidRPr="007F58F6">
              <w:rPr>
                <w:rFonts w:ascii="Calibri" w:hAnsi="Calibri" w:cs="Arial"/>
                <w:sz w:val="20"/>
                <w:szCs w:val="20"/>
              </w:rPr>
              <w:instrText>HYPERLINK "http://my.ghsa.org/content.asp?contentid=204"</w:instrText>
            </w:r>
            <w:r w:rsidR="007F58F6" w:rsidRPr="007F58F6">
              <w:rPr>
                <w:rFonts w:ascii="Calibri" w:hAnsi="Calibri" w:cs="Arial"/>
                <w:sz w:val="20"/>
                <w:szCs w:val="20"/>
              </w:rPr>
            </w:r>
            <w:r w:rsidR="007F58F6" w:rsidRPr="007F58F6">
              <w:rPr>
                <w:rFonts w:ascii="Calibri" w:hAnsi="Calibri" w:cs="Arial"/>
                <w:sz w:val="20"/>
                <w:szCs w:val="20"/>
              </w:rPr>
              <w:fldChar w:fldCharType="separate"/>
            </w:r>
            <w:r w:rsidR="007F58F6" w:rsidRPr="007F58F6">
              <w:rPr>
                <w:rFonts w:ascii="Calibri" w:hAnsi="Calibri" w:cs="Arial"/>
                <w:sz w:val="20"/>
                <w:szCs w:val="20"/>
              </w:rPr>
              <w:fldChar w:fldCharType="end"/>
            </w:r>
            <w:r w:rsidR="007F58F6" w:rsidRPr="007F58F6">
              <w:rPr>
                <w:rFonts w:ascii="Calibri" w:hAnsi="Calibri" w:cs="Arial"/>
                <w:sz w:val="20"/>
                <w:szCs w:val="20"/>
              </w:rPr>
              <w:t xml:space="preserve"> </w:t>
            </w:r>
            <w:hyperlink r:id="rId13" w:history="1">
              <w:r w:rsidR="007F58F6">
                <w:rPr>
                  <w:rStyle w:val="Hyperlink"/>
                  <w:rFonts w:ascii="Calibri" w:hAnsi="Calibri" w:cs="Arial"/>
                  <w:sz w:val="20"/>
                  <w:szCs w:val="20"/>
                </w:rPr>
                <w:t>GHSA</w:t>
              </w:r>
              <w:r w:rsidR="007F58F6">
                <w:rPr>
                  <w:rStyle w:val="Hyperlink"/>
                  <w:rFonts w:ascii="Calibri" w:hAnsi="Calibri" w:cs="Arial"/>
                  <w:sz w:val="20"/>
                  <w:szCs w:val="20"/>
                </w:rPr>
                <w:t xml:space="preserve"> </w:t>
              </w:r>
              <w:r w:rsidR="007F58F6">
                <w:rPr>
                  <w:rStyle w:val="Hyperlink"/>
                  <w:rFonts w:ascii="Calibri" w:hAnsi="Calibri" w:cs="Arial"/>
                  <w:sz w:val="20"/>
                  <w:szCs w:val="20"/>
                </w:rPr>
                <w:t>Member Only Site/SHSO Organization/Sample Position Descriptions</w:t>
              </w:r>
            </w:hyperlink>
            <w:r w:rsidR="007F58F6">
              <w:rPr>
                <w:rFonts w:ascii="Calibri" w:hAnsi="Calibri" w:cs="Arial"/>
                <w:sz w:val="20"/>
                <w:szCs w:val="20"/>
              </w:rPr>
              <w:t xml:space="preserve"> </w:t>
            </w:r>
          </w:p>
        </w:tc>
        <w:tc>
          <w:tcPr>
            <w:tcW w:w="570" w:type="pct"/>
            <w:shd w:val="clear" w:color="auto" w:fill="auto"/>
          </w:tcPr>
          <w:p w:rsidR="00E90CEF" w:rsidRPr="00015853" w:rsidRDefault="00E90CEF" w:rsidP="00E90CEF">
            <w:pPr>
              <w:rPr>
                <w:rFonts w:ascii="Calibri" w:hAnsi="Calibri" w:cs="Arial"/>
                <w:sz w:val="18"/>
                <w:szCs w:val="18"/>
              </w:rPr>
            </w:pPr>
            <w:r w:rsidRPr="00015853">
              <w:rPr>
                <w:rFonts w:ascii="Calibri" w:hAnsi="Calibri" w:cs="Arial"/>
                <w:sz w:val="22"/>
                <w:szCs w:val="22"/>
              </w:rPr>
              <w:fldChar w:fldCharType="begin">
                <w:ffData>
                  <w:name w:val="Check1"/>
                  <w:enabled/>
                  <w:calcOnExit w:val="0"/>
                  <w:checkBox>
                    <w:sizeAuto/>
                    <w:default w:val="0"/>
                  </w:checkBox>
                </w:ffData>
              </w:fldChar>
            </w:r>
            <w:r w:rsidRPr="00015853">
              <w:rPr>
                <w:rFonts w:ascii="Calibri" w:hAnsi="Calibri" w:cs="Arial"/>
                <w:sz w:val="22"/>
                <w:szCs w:val="22"/>
              </w:rPr>
              <w:instrText xml:space="preserve"> FORMCHECKBOX </w:instrText>
            </w:r>
            <w:r w:rsidRPr="00015853">
              <w:rPr>
                <w:rFonts w:ascii="Calibri" w:hAnsi="Calibri" w:cs="Arial"/>
                <w:sz w:val="22"/>
                <w:szCs w:val="22"/>
              </w:rPr>
            </w:r>
            <w:r w:rsidRPr="00015853">
              <w:rPr>
                <w:rFonts w:ascii="Calibri" w:hAnsi="Calibri" w:cs="Arial"/>
                <w:sz w:val="22"/>
                <w:szCs w:val="22"/>
              </w:rPr>
              <w:fldChar w:fldCharType="end"/>
            </w:r>
            <w:r w:rsidRPr="00015853">
              <w:rPr>
                <w:rFonts w:ascii="Calibri" w:hAnsi="Calibri" w:cs="Arial"/>
                <w:sz w:val="22"/>
                <w:szCs w:val="22"/>
              </w:rPr>
              <w:t xml:space="preserve"> </w:t>
            </w:r>
            <w:r w:rsidRPr="00015853">
              <w:rPr>
                <w:rFonts w:ascii="Calibri" w:hAnsi="Calibri" w:cs="Arial"/>
                <w:sz w:val="18"/>
                <w:szCs w:val="18"/>
              </w:rPr>
              <w:t>Yes</w:t>
            </w:r>
            <w:r w:rsidRPr="00015853">
              <w:rPr>
                <w:rFonts w:ascii="Calibri" w:hAnsi="Calibri" w:cs="Arial"/>
                <w:sz w:val="22"/>
                <w:szCs w:val="22"/>
              </w:rPr>
              <w:t xml:space="preserve"> </w:t>
            </w:r>
            <w:r w:rsidRPr="00015853">
              <w:rPr>
                <w:rFonts w:ascii="Calibri" w:hAnsi="Calibri" w:cs="Arial"/>
                <w:sz w:val="22"/>
                <w:szCs w:val="22"/>
              </w:rPr>
              <w:fldChar w:fldCharType="begin">
                <w:ffData>
                  <w:name w:val="Check2"/>
                  <w:enabled/>
                  <w:calcOnExit w:val="0"/>
                  <w:checkBox>
                    <w:sizeAuto/>
                    <w:default w:val="0"/>
                  </w:checkBox>
                </w:ffData>
              </w:fldChar>
            </w:r>
            <w:r w:rsidRPr="00015853">
              <w:rPr>
                <w:rFonts w:ascii="Calibri" w:hAnsi="Calibri" w:cs="Arial"/>
                <w:sz w:val="22"/>
                <w:szCs w:val="22"/>
              </w:rPr>
              <w:instrText xml:space="preserve"> FORMCHECKBOX </w:instrText>
            </w:r>
            <w:r w:rsidRPr="00015853">
              <w:rPr>
                <w:rFonts w:ascii="Calibri" w:hAnsi="Calibri" w:cs="Arial"/>
                <w:sz w:val="22"/>
                <w:szCs w:val="22"/>
              </w:rPr>
            </w:r>
            <w:r w:rsidRPr="00015853">
              <w:rPr>
                <w:rFonts w:ascii="Calibri" w:hAnsi="Calibri" w:cs="Arial"/>
                <w:sz w:val="22"/>
                <w:szCs w:val="22"/>
              </w:rPr>
              <w:fldChar w:fldCharType="end"/>
            </w:r>
            <w:r w:rsidRPr="00015853">
              <w:rPr>
                <w:rFonts w:ascii="Calibri" w:hAnsi="Calibri" w:cs="Arial"/>
                <w:sz w:val="22"/>
                <w:szCs w:val="22"/>
              </w:rPr>
              <w:t xml:space="preserve"> </w:t>
            </w:r>
            <w:r w:rsidRPr="00015853">
              <w:rPr>
                <w:rFonts w:ascii="Calibri" w:hAnsi="Calibri" w:cs="Arial"/>
                <w:sz w:val="18"/>
                <w:szCs w:val="18"/>
              </w:rPr>
              <w:t>No</w:t>
            </w:r>
          </w:p>
        </w:tc>
        <w:tc>
          <w:tcPr>
            <w:tcW w:w="1445" w:type="pct"/>
          </w:tcPr>
          <w:p w:rsidR="00E90CEF" w:rsidRPr="00015853" w:rsidRDefault="00E90CEF" w:rsidP="00E90CEF">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1638FC" w:rsidRPr="00015853" w:rsidTr="00944E4A">
        <w:tc>
          <w:tcPr>
            <w:tcW w:w="1084" w:type="pct"/>
          </w:tcPr>
          <w:p w:rsidR="001638FC" w:rsidRPr="00F66CF7" w:rsidRDefault="001638FC" w:rsidP="001638FC">
            <w:pPr>
              <w:rPr>
                <w:rFonts w:ascii="Calibri" w:hAnsi="Calibri" w:cs="Arial"/>
                <w:sz w:val="22"/>
                <w:szCs w:val="22"/>
              </w:rPr>
            </w:pPr>
          </w:p>
        </w:tc>
        <w:tc>
          <w:tcPr>
            <w:tcW w:w="1901" w:type="pct"/>
            <w:shd w:val="clear" w:color="auto" w:fill="auto"/>
          </w:tcPr>
          <w:p w:rsidR="001638FC" w:rsidRDefault="001638FC" w:rsidP="001638FC">
            <w:pPr>
              <w:rPr>
                <w:rFonts w:ascii="Calibri" w:hAnsi="Calibri" w:cs="Tahoma"/>
                <w:sz w:val="22"/>
                <w:szCs w:val="22"/>
              </w:rPr>
            </w:pPr>
            <w:r>
              <w:rPr>
                <w:rFonts w:ascii="Calibri" w:hAnsi="Calibri" w:cs="Tahoma"/>
                <w:sz w:val="22"/>
                <w:szCs w:val="22"/>
              </w:rPr>
              <w:t>RA: Define the role of the law enforcement liaisons (LELs), establish specific performance goals/milestones and provide for periodic performance evaluations</w:t>
            </w:r>
          </w:p>
          <w:p w:rsidR="001638FC" w:rsidRDefault="001638FC" w:rsidP="001638FC">
            <w:pPr>
              <w:rPr>
                <w:rFonts w:ascii="Calibri" w:hAnsi="Calibri" w:cs="Tahoma"/>
                <w:b/>
                <w:sz w:val="20"/>
                <w:szCs w:val="20"/>
              </w:rPr>
            </w:pPr>
            <w:r>
              <w:rPr>
                <w:rFonts w:ascii="Calibri" w:hAnsi="Calibri" w:cs="Tahoma"/>
                <w:b/>
                <w:sz w:val="20"/>
                <w:szCs w:val="20"/>
              </w:rPr>
              <w:t xml:space="preserve">Commendations: </w:t>
            </w:r>
            <w:smartTag w:uri="urn:schemas-microsoft-com:office:smarttags" w:element="State">
              <w:smartTag w:uri="urn:schemas-microsoft-com:office:smarttags" w:element="place">
                <w:r>
                  <w:rPr>
                    <w:rFonts w:ascii="Calibri" w:hAnsi="Calibri" w:cs="Tahoma"/>
                    <w:b/>
                    <w:sz w:val="20"/>
                    <w:szCs w:val="20"/>
                  </w:rPr>
                  <w:t>Illinois</w:t>
                </w:r>
              </w:smartTag>
            </w:smartTag>
            <w:r>
              <w:rPr>
                <w:rFonts w:ascii="Calibri" w:hAnsi="Calibri" w:cs="Tahoma"/>
                <w:b/>
                <w:sz w:val="20"/>
                <w:szCs w:val="20"/>
              </w:rPr>
              <w:t xml:space="preserve">, </w:t>
            </w:r>
            <w:smartTag w:uri="urn:schemas-microsoft-com:office:smarttags" w:element="State">
              <w:smartTag w:uri="urn:schemas-microsoft-com:office:smarttags" w:element="place">
                <w:r>
                  <w:rPr>
                    <w:rFonts w:ascii="Calibri" w:hAnsi="Calibri" w:cs="Tahoma"/>
                    <w:b/>
                    <w:sz w:val="20"/>
                    <w:szCs w:val="20"/>
                  </w:rPr>
                  <w:t>Kansas</w:t>
                </w:r>
              </w:smartTag>
            </w:smartTag>
            <w:r>
              <w:rPr>
                <w:rFonts w:ascii="Calibri" w:hAnsi="Calibri" w:cs="Tahoma"/>
                <w:b/>
                <w:sz w:val="20"/>
                <w:szCs w:val="20"/>
              </w:rPr>
              <w:t xml:space="preserve"> LEL Program organization</w:t>
            </w:r>
          </w:p>
        </w:tc>
        <w:tc>
          <w:tcPr>
            <w:tcW w:w="570" w:type="pct"/>
            <w:shd w:val="clear" w:color="auto" w:fill="auto"/>
          </w:tcPr>
          <w:p w:rsidR="001638FC" w:rsidRDefault="001638FC" w:rsidP="001638FC">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1638FC" w:rsidRDefault="001638FC" w:rsidP="001638FC">
            <w:pPr>
              <w:rPr>
                <w:rFonts w:ascii="Calibri" w:hAnsi="Calibri" w:cs="Arial"/>
                <w:sz w:val="18"/>
                <w:szCs w:val="18"/>
              </w:rPr>
            </w:pPr>
            <w:r>
              <w:rPr>
                <w:rFonts w:ascii="Calibri" w:hAnsi="Calibri" w:cs="Arial"/>
                <w:sz w:val="18"/>
                <w:szCs w:val="18"/>
              </w:rPr>
              <w:fldChar w:fldCharType="begin">
                <w:ffData>
                  <w:name w:val="Check3"/>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45" w:type="pct"/>
          </w:tcPr>
          <w:p w:rsidR="001638FC" w:rsidRDefault="001638FC" w:rsidP="001638FC">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eastAsia="MS Mincho" w:hAnsi="MS Mincho" w:cs="MS Mincho"/>
                <w:sz w:val="22"/>
                <w:szCs w:val="22"/>
              </w:rPr>
              <w:t> </w:t>
            </w:r>
            <w:r>
              <w:rPr>
                <w:rFonts w:ascii="Calibri" w:eastAsia="MS Mincho" w:hAnsi="MS Mincho" w:cs="MS Mincho"/>
                <w:sz w:val="22"/>
                <w:szCs w:val="22"/>
              </w:rPr>
              <w:t> </w:t>
            </w:r>
            <w:r>
              <w:rPr>
                <w:rFonts w:ascii="Calibri" w:eastAsia="MS Mincho" w:hAnsi="MS Mincho" w:cs="MS Mincho"/>
                <w:sz w:val="22"/>
                <w:szCs w:val="22"/>
              </w:rPr>
              <w:t> </w:t>
            </w:r>
            <w:r>
              <w:rPr>
                <w:rFonts w:ascii="Calibri" w:eastAsia="MS Mincho" w:hAnsi="MS Mincho" w:cs="MS Mincho"/>
                <w:sz w:val="22"/>
                <w:szCs w:val="22"/>
              </w:rPr>
              <w:t> </w:t>
            </w:r>
            <w:r>
              <w:rPr>
                <w:rFonts w:ascii="Calibri" w:eastAsia="MS Mincho" w:hAnsi="MS Mincho" w:cs="MS Mincho"/>
                <w:sz w:val="22"/>
                <w:szCs w:val="22"/>
              </w:rPr>
              <w:t> </w:t>
            </w:r>
            <w:r>
              <w:rPr>
                <w:rFonts w:ascii="Calibri" w:hAnsi="Calibri" w:cs="Arial"/>
                <w:sz w:val="22"/>
                <w:szCs w:val="22"/>
              </w:rPr>
              <w:fldChar w:fldCharType="end"/>
            </w:r>
          </w:p>
        </w:tc>
      </w:tr>
      <w:tr w:rsidR="00944E4A" w:rsidRPr="00015853" w:rsidTr="00944E4A">
        <w:tc>
          <w:tcPr>
            <w:tcW w:w="1084" w:type="pct"/>
          </w:tcPr>
          <w:p w:rsidR="00944E4A" w:rsidRPr="00F66CF7" w:rsidRDefault="00944E4A" w:rsidP="00E90CEF">
            <w:pPr>
              <w:rPr>
                <w:rFonts w:ascii="Calibri" w:hAnsi="Calibri" w:cs="Arial"/>
                <w:sz w:val="22"/>
                <w:szCs w:val="22"/>
              </w:rPr>
            </w:pPr>
          </w:p>
        </w:tc>
        <w:tc>
          <w:tcPr>
            <w:tcW w:w="1901" w:type="pct"/>
            <w:shd w:val="clear" w:color="auto" w:fill="auto"/>
          </w:tcPr>
          <w:p w:rsidR="00944E4A" w:rsidRPr="004E10D6" w:rsidRDefault="00944E4A" w:rsidP="00944E4A">
            <w:pPr>
              <w:rPr>
                <w:rFonts w:ascii="Calibri" w:hAnsi="Calibri" w:cs="Arial"/>
                <w:sz w:val="22"/>
                <w:szCs w:val="22"/>
              </w:rPr>
            </w:pPr>
            <w:r w:rsidRPr="00D63B53">
              <w:rPr>
                <w:rFonts w:ascii="Calibri" w:hAnsi="Calibri" w:cs="Arial"/>
                <w:b/>
                <w:sz w:val="22"/>
                <w:szCs w:val="22"/>
              </w:rPr>
              <w:t>NHTSA TIP</w:t>
            </w:r>
            <w:r w:rsidRPr="004E10D6">
              <w:rPr>
                <w:rFonts w:ascii="Calibri" w:hAnsi="Calibri" w:cs="Arial"/>
                <w:sz w:val="22"/>
                <w:szCs w:val="22"/>
              </w:rPr>
              <w:t>: Review current staffing level for adequacy to carry out functions; address each program area; meet deadlines; conduct data analysis for problem identification, target setting and evaluation; and, conduct monitoring.</w:t>
            </w:r>
          </w:p>
        </w:tc>
        <w:tc>
          <w:tcPr>
            <w:tcW w:w="570" w:type="pct"/>
            <w:shd w:val="clear" w:color="auto" w:fill="auto"/>
          </w:tcPr>
          <w:p w:rsidR="00944E4A" w:rsidRPr="00015853" w:rsidRDefault="00944E4A" w:rsidP="00E90CEF">
            <w:pPr>
              <w:rPr>
                <w:rFonts w:ascii="Calibri" w:hAnsi="Calibri" w:cs="Arial"/>
                <w:sz w:val="22"/>
                <w:szCs w:val="22"/>
              </w:rPr>
            </w:pPr>
          </w:p>
        </w:tc>
        <w:tc>
          <w:tcPr>
            <w:tcW w:w="1445" w:type="pct"/>
          </w:tcPr>
          <w:p w:rsidR="00944E4A" w:rsidRPr="00015853" w:rsidRDefault="00944E4A" w:rsidP="00E90CEF">
            <w:pPr>
              <w:rPr>
                <w:rFonts w:ascii="Calibri" w:hAnsi="Calibri" w:cs="Arial"/>
                <w:sz w:val="22"/>
                <w:szCs w:val="22"/>
              </w:rPr>
            </w:pPr>
          </w:p>
        </w:tc>
      </w:tr>
      <w:tr w:rsidR="001638FC" w:rsidRPr="00015853" w:rsidTr="005426D0">
        <w:tc>
          <w:tcPr>
            <w:tcW w:w="1084" w:type="pct"/>
          </w:tcPr>
          <w:p w:rsidR="001638FC" w:rsidRPr="00015853" w:rsidRDefault="001638FC" w:rsidP="001638FC">
            <w:pPr>
              <w:rPr>
                <w:rFonts w:ascii="Calibri" w:hAnsi="Calibri" w:cs="Arial"/>
                <w:sz w:val="22"/>
                <w:szCs w:val="22"/>
              </w:rPr>
            </w:pPr>
          </w:p>
        </w:tc>
        <w:tc>
          <w:tcPr>
            <w:tcW w:w="1901" w:type="pct"/>
          </w:tcPr>
          <w:p w:rsidR="001638FC" w:rsidRPr="0067637E" w:rsidRDefault="001638FC" w:rsidP="001638FC">
            <w:pPr>
              <w:rPr>
                <w:rFonts w:ascii="Calibri" w:hAnsi="Calibri"/>
                <w:sz w:val="22"/>
                <w:szCs w:val="22"/>
              </w:rPr>
            </w:pPr>
            <w:r w:rsidRPr="0067637E">
              <w:rPr>
                <w:rFonts w:ascii="Calibri" w:hAnsi="Calibri"/>
                <w:sz w:val="22"/>
                <w:szCs w:val="22"/>
              </w:rPr>
              <w:t>RA: Determine that there are staff assignments for each program area</w:t>
            </w:r>
          </w:p>
        </w:tc>
        <w:tc>
          <w:tcPr>
            <w:tcW w:w="570" w:type="pct"/>
          </w:tcPr>
          <w:p w:rsidR="001638FC" w:rsidRDefault="001638FC" w:rsidP="001638FC">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1638FC" w:rsidRDefault="001638FC" w:rsidP="001638FC">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45" w:type="pct"/>
          </w:tcPr>
          <w:p w:rsidR="001638FC" w:rsidRPr="00015853" w:rsidRDefault="001638FC" w:rsidP="001638FC">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1638FC" w:rsidRPr="00015853" w:rsidTr="005426D0">
        <w:tc>
          <w:tcPr>
            <w:tcW w:w="1084" w:type="pct"/>
          </w:tcPr>
          <w:p w:rsidR="001638FC" w:rsidRPr="00015853" w:rsidRDefault="001638FC" w:rsidP="001638FC">
            <w:pPr>
              <w:rPr>
                <w:rFonts w:ascii="Calibri" w:hAnsi="Calibri" w:cs="Arial"/>
                <w:sz w:val="22"/>
                <w:szCs w:val="22"/>
              </w:rPr>
            </w:pPr>
          </w:p>
        </w:tc>
        <w:tc>
          <w:tcPr>
            <w:tcW w:w="1901" w:type="pct"/>
          </w:tcPr>
          <w:p w:rsidR="001638FC" w:rsidRPr="0067637E" w:rsidRDefault="001638FC" w:rsidP="001638FC">
            <w:pPr>
              <w:rPr>
                <w:rFonts w:ascii="Calibri" w:hAnsi="Calibri" w:cs="Arial"/>
                <w:sz w:val="22"/>
                <w:szCs w:val="22"/>
              </w:rPr>
            </w:pPr>
            <w:r w:rsidRPr="0067637E">
              <w:rPr>
                <w:rFonts w:ascii="Calibri" w:hAnsi="Calibri" w:cs="Arial"/>
                <w:sz w:val="22"/>
                <w:szCs w:val="22"/>
              </w:rPr>
              <w:t>RA: Ensure that an individual or entity with relevant training is assigned the function of data analysis for the stated tasks</w:t>
            </w:r>
          </w:p>
        </w:tc>
        <w:tc>
          <w:tcPr>
            <w:tcW w:w="570" w:type="pct"/>
          </w:tcPr>
          <w:p w:rsidR="001638FC" w:rsidRDefault="001638FC" w:rsidP="001638FC">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1638FC" w:rsidRDefault="001638FC" w:rsidP="001638FC">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45" w:type="pct"/>
          </w:tcPr>
          <w:p w:rsidR="001638FC" w:rsidRPr="00015853" w:rsidRDefault="001638FC" w:rsidP="001638FC">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1638FC" w:rsidRPr="00015853" w:rsidTr="005426D0">
        <w:tc>
          <w:tcPr>
            <w:tcW w:w="1084" w:type="pct"/>
          </w:tcPr>
          <w:p w:rsidR="001638FC" w:rsidRPr="00015853" w:rsidRDefault="001638FC" w:rsidP="001638FC">
            <w:pPr>
              <w:rPr>
                <w:rFonts w:ascii="Calibri" w:hAnsi="Calibri" w:cs="Arial"/>
                <w:sz w:val="22"/>
                <w:szCs w:val="22"/>
              </w:rPr>
            </w:pPr>
          </w:p>
        </w:tc>
        <w:tc>
          <w:tcPr>
            <w:tcW w:w="1901" w:type="pct"/>
          </w:tcPr>
          <w:p w:rsidR="001638FC" w:rsidRPr="0067637E" w:rsidRDefault="001638FC" w:rsidP="001638FC">
            <w:pPr>
              <w:rPr>
                <w:rFonts w:ascii="Calibri" w:hAnsi="Calibri" w:cs="Arial"/>
                <w:sz w:val="22"/>
                <w:szCs w:val="22"/>
              </w:rPr>
            </w:pPr>
            <w:r w:rsidRPr="0067637E">
              <w:rPr>
                <w:rFonts w:ascii="Calibri" w:hAnsi="Calibri" w:cs="Arial"/>
                <w:sz w:val="22"/>
                <w:szCs w:val="22"/>
              </w:rPr>
              <w:t>RA: Ensure that the task of conducting monitoring has been adequately staffed to ensure completion of all planned monitoring</w:t>
            </w:r>
          </w:p>
        </w:tc>
        <w:tc>
          <w:tcPr>
            <w:tcW w:w="570" w:type="pct"/>
          </w:tcPr>
          <w:p w:rsidR="001638FC" w:rsidRDefault="001638FC" w:rsidP="001638FC">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1638FC" w:rsidRDefault="001638FC" w:rsidP="001638FC">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45" w:type="pct"/>
          </w:tcPr>
          <w:p w:rsidR="001638FC" w:rsidRPr="00015853" w:rsidRDefault="001638FC" w:rsidP="001638FC">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944E4A" w:rsidRPr="00015853" w:rsidTr="00944E4A">
        <w:tc>
          <w:tcPr>
            <w:tcW w:w="1084" w:type="pct"/>
          </w:tcPr>
          <w:p w:rsidR="00944E4A" w:rsidRPr="00015853" w:rsidRDefault="00944E4A" w:rsidP="001638FC">
            <w:pPr>
              <w:rPr>
                <w:rFonts w:ascii="Calibri" w:hAnsi="Calibri" w:cs="Arial"/>
                <w:sz w:val="22"/>
                <w:szCs w:val="22"/>
              </w:rPr>
            </w:pPr>
            <w:r w:rsidRPr="00015853">
              <w:rPr>
                <w:rFonts w:ascii="Calibri" w:hAnsi="Calibri" w:cs="Arial"/>
                <w:sz w:val="22"/>
                <w:szCs w:val="22"/>
              </w:rPr>
              <w:t xml:space="preserve">Basis for making </w:t>
            </w:r>
            <w:r w:rsidR="001638FC">
              <w:rPr>
                <w:rFonts w:ascii="Calibri" w:hAnsi="Calibri" w:cs="Arial"/>
                <w:sz w:val="22"/>
                <w:szCs w:val="22"/>
              </w:rPr>
              <w:t xml:space="preserve">program coordinator </w:t>
            </w:r>
            <w:r w:rsidRPr="00015853">
              <w:rPr>
                <w:rFonts w:ascii="Calibri" w:hAnsi="Calibri" w:cs="Arial"/>
                <w:sz w:val="22"/>
                <w:szCs w:val="22"/>
              </w:rPr>
              <w:t>assignments</w:t>
            </w:r>
          </w:p>
        </w:tc>
        <w:tc>
          <w:tcPr>
            <w:tcW w:w="1901" w:type="pct"/>
          </w:tcPr>
          <w:p w:rsidR="00944E4A" w:rsidRDefault="00944E4A" w:rsidP="00944E4A">
            <w:r>
              <w:rPr>
                <w:rFonts w:ascii="Calibri" w:hAnsi="Calibri" w:cs="Arial"/>
                <w:sz w:val="22"/>
                <w:szCs w:val="22"/>
              </w:rPr>
              <w:t>RA</w:t>
            </w:r>
            <w:r w:rsidRPr="00015853">
              <w:rPr>
                <w:rFonts w:ascii="Calibri" w:hAnsi="Calibri" w:cs="Arial"/>
                <w:sz w:val="22"/>
                <w:szCs w:val="22"/>
              </w:rPr>
              <w:t xml:space="preserve">: </w:t>
            </w:r>
            <w:r>
              <w:rPr>
                <w:rFonts w:ascii="Calibri" w:hAnsi="Calibri" w:cs="Arial"/>
                <w:sz w:val="22"/>
                <w:szCs w:val="22"/>
              </w:rPr>
              <w:t xml:space="preserve">Be able to describe </w:t>
            </w:r>
            <w:r w:rsidRPr="00015853">
              <w:rPr>
                <w:rFonts w:ascii="Calibri" w:hAnsi="Calibri" w:cs="Arial"/>
                <w:sz w:val="22"/>
                <w:szCs w:val="22"/>
              </w:rPr>
              <w:t>the rationale and basis for division of program staff assignments</w:t>
            </w:r>
            <w:r>
              <w:rPr>
                <w:rFonts w:ascii="Calibri" w:hAnsi="Calibri" w:cs="Arial"/>
                <w:sz w:val="22"/>
                <w:szCs w:val="22"/>
              </w:rPr>
              <w:t xml:space="preserve"> to ensure efficiency</w:t>
            </w:r>
            <w:r w:rsidRPr="00015853">
              <w:rPr>
                <w:rFonts w:ascii="Calibri" w:hAnsi="Calibri" w:cs="Arial"/>
                <w:sz w:val="22"/>
                <w:szCs w:val="22"/>
              </w:rPr>
              <w:t xml:space="preserve"> </w:t>
            </w:r>
            <w:r>
              <w:rPr>
                <w:rFonts w:ascii="Calibri" w:hAnsi="Calibri" w:cs="Arial"/>
                <w:sz w:val="22"/>
                <w:szCs w:val="22"/>
              </w:rPr>
              <w:t>–</w:t>
            </w:r>
            <w:r w:rsidRPr="00015853">
              <w:rPr>
                <w:rFonts w:ascii="Calibri" w:hAnsi="Calibri" w:cs="Arial"/>
                <w:sz w:val="22"/>
                <w:szCs w:val="22"/>
              </w:rPr>
              <w:t xml:space="preserve"> program</w:t>
            </w:r>
            <w:r>
              <w:rPr>
                <w:rFonts w:ascii="Calibri" w:hAnsi="Calibri" w:cs="Arial"/>
                <w:sz w:val="22"/>
                <w:szCs w:val="22"/>
              </w:rPr>
              <w:t xml:space="preserve">, </w:t>
            </w:r>
            <w:r w:rsidRPr="00015853">
              <w:rPr>
                <w:rFonts w:ascii="Calibri" w:hAnsi="Calibri" w:cs="Arial"/>
                <w:sz w:val="22"/>
                <w:szCs w:val="22"/>
              </w:rPr>
              <w:t>geographic</w:t>
            </w:r>
            <w:r>
              <w:rPr>
                <w:rFonts w:ascii="Calibri" w:hAnsi="Calibri" w:cs="Arial"/>
                <w:sz w:val="22"/>
                <w:szCs w:val="22"/>
              </w:rPr>
              <w:t xml:space="preserve"> areas, other?</w:t>
            </w:r>
          </w:p>
        </w:tc>
        <w:tc>
          <w:tcPr>
            <w:tcW w:w="570" w:type="pct"/>
          </w:tcPr>
          <w:p w:rsidR="00944E4A" w:rsidRDefault="00944E4A" w:rsidP="00944E4A">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944E4A" w:rsidRDefault="00944E4A" w:rsidP="00944E4A">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45" w:type="pct"/>
          </w:tcPr>
          <w:p w:rsidR="00944E4A" w:rsidRPr="00015853" w:rsidRDefault="00944E4A" w:rsidP="00944E4A">
            <w:pPr>
              <w:rPr>
                <w:rFonts w:ascii="Calibri" w:hAnsi="Calibri" w:cs="Arial"/>
                <w:sz w:val="22"/>
                <w:szCs w:val="22"/>
              </w:rPr>
            </w:pPr>
            <w:r w:rsidRPr="00015853">
              <w:rPr>
                <w:rFonts w:ascii="Calibri" w:hAnsi="Calibri" w:cs="Arial"/>
                <w:sz w:val="22"/>
                <w:szCs w:val="22"/>
              </w:rPr>
              <w:fldChar w:fldCharType="begin">
                <w:ffData>
                  <w:name w:val="Text2"/>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bl>
    <w:p w:rsidR="00D35B64" w:rsidRDefault="00D35B64">
      <w:pPr>
        <w:rPr>
          <w:rFonts w:ascii="Calibri" w:hAnsi="Calibri" w:cs="Arial"/>
          <w:b/>
          <w:sz w:val="22"/>
          <w:szCs w:val="22"/>
        </w:rPr>
      </w:pPr>
    </w:p>
    <w:p w:rsidR="00D35B64" w:rsidRPr="00D63B53" w:rsidRDefault="00D35B64">
      <w:pPr>
        <w:rPr>
          <w:rFonts w:ascii="Calibri" w:hAnsi="Calibri" w:cs="Arial"/>
          <w:b/>
        </w:rPr>
      </w:pPr>
      <w:r>
        <w:rPr>
          <w:rFonts w:ascii="Calibri" w:hAnsi="Calibri" w:cs="Arial"/>
          <w:b/>
        </w:rPr>
        <w:t xml:space="preserve">I – B: </w:t>
      </w:r>
      <w:r w:rsidR="0037148C" w:rsidRPr="00D63B53">
        <w:rPr>
          <w:rFonts w:ascii="Calibri" w:hAnsi="Calibri" w:cs="Arial"/>
          <w:b/>
        </w:rPr>
        <w:t>Organization and Staffing</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5417"/>
        <w:gridCol w:w="1605"/>
        <w:gridCol w:w="4133"/>
      </w:tblGrid>
      <w:tr w:rsidR="00D35B64" w:rsidRPr="00015853">
        <w:trPr>
          <w:tblHeader/>
        </w:trPr>
        <w:tc>
          <w:tcPr>
            <w:tcW w:w="1073" w:type="pct"/>
            <w:shd w:val="clear" w:color="auto" w:fill="F3F3F3"/>
          </w:tcPr>
          <w:p w:rsidR="00D35B64" w:rsidRDefault="00D35B64">
            <w:pPr>
              <w:jc w:val="center"/>
              <w:rPr>
                <w:rFonts w:ascii="Calibri" w:hAnsi="Calibri" w:cs="Arial"/>
                <w:b/>
                <w:sz w:val="20"/>
                <w:szCs w:val="20"/>
              </w:rPr>
            </w:pPr>
            <w:r>
              <w:rPr>
                <w:rFonts w:ascii="Calibri" w:hAnsi="Calibri" w:cs="Arial"/>
                <w:b/>
                <w:sz w:val="20"/>
                <w:szCs w:val="20"/>
              </w:rPr>
              <w:t>MR Element</w:t>
            </w:r>
          </w:p>
        </w:tc>
        <w:tc>
          <w:tcPr>
            <w:tcW w:w="1907" w:type="pct"/>
            <w:shd w:val="clear" w:color="auto" w:fill="F3F3F3"/>
          </w:tcPr>
          <w:p w:rsidR="00D35B64" w:rsidRDefault="00D35B64">
            <w:pPr>
              <w:rPr>
                <w:rFonts w:ascii="Calibri" w:hAnsi="Calibri" w:cs="Arial"/>
                <w:b/>
                <w:sz w:val="20"/>
                <w:szCs w:val="20"/>
              </w:rPr>
            </w:pPr>
            <w:r>
              <w:rPr>
                <w:rFonts w:ascii="Calibri" w:hAnsi="Calibri" w:cs="Arial"/>
                <w:b/>
                <w:sz w:val="20"/>
                <w:szCs w:val="20"/>
              </w:rPr>
              <w:t xml:space="preserve">(F) Required Action (RA) Recommended Action  </w:t>
            </w:r>
          </w:p>
          <w:p w:rsidR="00D35B64" w:rsidRDefault="00D35B64">
            <w:pPr>
              <w:rPr>
                <w:rFonts w:ascii="Calibri" w:hAnsi="Calibri" w:cs="Arial"/>
                <w:b/>
                <w:sz w:val="20"/>
                <w:szCs w:val="20"/>
              </w:rPr>
            </w:pPr>
            <w:r>
              <w:rPr>
                <w:rFonts w:ascii="Calibri" w:hAnsi="Calibri" w:cs="Arial"/>
                <w:b/>
                <w:sz w:val="20"/>
                <w:szCs w:val="20"/>
              </w:rPr>
              <w:t>Resources/Commendations</w:t>
            </w:r>
          </w:p>
        </w:tc>
        <w:tc>
          <w:tcPr>
            <w:tcW w:w="565" w:type="pct"/>
            <w:shd w:val="clear" w:color="auto" w:fill="F3F3F3"/>
          </w:tcPr>
          <w:p w:rsidR="00D35B64" w:rsidRDefault="00D35B64">
            <w:pPr>
              <w:rPr>
                <w:rFonts w:ascii="Calibri" w:hAnsi="Calibri" w:cs="Arial"/>
                <w:b/>
                <w:sz w:val="20"/>
                <w:szCs w:val="20"/>
              </w:rPr>
            </w:pPr>
            <w:r>
              <w:rPr>
                <w:rFonts w:ascii="Calibri" w:hAnsi="Calibri" w:cs="Arial"/>
                <w:b/>
                <w:sz w:val="20"/>
                <w:szCs w:val="20"/>
              </w:rPr>
              <w:t>Criteria Met?</w:t>
            </w:r>
          </w:p>
        </w:tc>
        <w:tc>
          <w:tcPr>
            <w:tcW w:w="1455" w:type="pct"/>
            <w:shd w:val="clear" w:color="auto" w:fill="F3F3F3"/>
          </w:tcPr>
          <w:p w:rsidR="00D35B64" w:rsidRDefault="00D35B64">
            <w:pPr>
              <w:jc w:val="center"/>
              <w:rPr>
                <w:rFonts w:ascii="Calibri" w:hAnsi="Calibri" w:cs="Arial"/>
                <w:b/>
                <w:sz w:val="20"/>
                <w:szCs w:val="20"/>
              </w:rPr>
            </w:pPr>
            <w:r>
              <w:rPr>
                <w:rFonts w:ascii="Calibri" w:hAnsi="Calibri" w:cs="Arial"/>
                <w:b/>
                <w:sz w:val="20"/>
                <w:szCs w:val="20"/>
              </w:rPr>
              <w:t>SHSO Response and Timeline</w:t>
            </w:r>
          </w:p>
        </w:tc>
      </w:tr>
      <w:tr w:rsidR="00D35B64" w:rsidRPr="00015853">
        <w:tc>
          <w:tcPr>
            <w:tcW w:w="1073" w:type="pct"/>
          </w:tcPr>
          <w:p w:rsidR="00D35B64" w:rsidRPr="00015853" w:rsidRDefault="00E13F96">
            <w:pPr>
              <w:rPr>
                <w:rFonts w:ascii="Calibri" w:hAnsi="Calibri" w:cs="Arial"/>
                <w:sz w:val="22"/>
                <w:szCs w:val="22"/>
              </w:rPr>
            </w:pPr>
            <w:r>
              <w:rPr>
                <w:rFonts w:ascii="Calibri" w:hAnsi="Calibri" w:cs="Arial"/>
                <w:sz w:val="22"/>
                <w:szCs w:val="22"/>
              </w:rPr>
              <w:t xml:space="preserve">(i) </w:t>
            </w:r>
            <w:r w:rsidR="00D35B64" w:rsidRPr="00015853">
              <w:rPr>
                <w:rFonts w:ascii="Calibri" w:hAnsi="Calibri" w:cs="Arial"/>
                <w:sz w:val="22"/>
                <w:szCs w:val="22"/>
              </w:rPr>
              <w:t>SHSO Organization Chart</w:t>
            </w:r>
          </w:p>
        </w:tc>
        <w:tc>
          <w:tcPr>
            <w:tcW w:w="1907" w:type="pct"/>
            <w:shd w:val="clear" w:color="auto" w:fill="auto"/>
          </w:tcPr>
          <w:p w:rsidR="00D35B64" w:rsidRPr="00015853" w:rsidRDefault="00D35B64">
            <w:pPr>
              <w:rPr>
                <w:rFonts w:ascii="Calibri" w:hAnsi="Calibri" w:cs="Arial"/>
                <w:sz w:val="22"/>
                <w:szCs w:val="22"/>
              </w:rPr>
            </w:pPr>
            <w:r w:rsidRPr="00015853">
              <w:rPr>
                <w:rFonts w:ascii="Calibri" w:hAnsi="Calibri" w:cs="Arial"/>
                <w:sz w:val="22"/>
                <w:szCs w:val="22"/>
              </w:rPr>
              <w:t>Maintain an accurate, current copy of the SHSO organization chart</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3"/>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Not Applicable </w:t>
            </w:r>
            <w:r>
              <w:rPr>
                <w:rFonts w:ascii="Calibri" w:hAnsi="Calibri" w:cs="Arial"/>
                <w:sz w:val="18"/>
                <w:szCs w:val="18"/>
              </w:rPr>
              <w:lastRenderedPageBreak/>
              <w:t>(N/A)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lastRenderedPageBreak/>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4023CD" w:rsidRPr="00015853">
        <w:tc>
          <w:tcPr>
            <w:tcW w:w="1073" w:type="pct"/>
          </w:tcPr>
          <w:p w:rsidR="004023CD" w:rsidRDefault="004023CD" w:rsidP="004023CD">
            <w:pPr>
              <w:rPr>
                <w:rFonts w:ascii="Calibri" w:hAnsi="Calibri" w:cs="Arial"/>
                <w:sz w:val="22"/>
                <w:szCs w:val="22"/>
              </w:rPr>
            </w:pPr>
          </w:p>
        </w:tc>
        <w:tc>
          <w:tcPr>
            <w:tcW w:w="1907" w:type="pct"/>
            <w:shd w:val="clear" w:color="auto" w:fill="auto"/>
          </w:tcPr>
          <w:p w:rsidR="004023CD" w:rsidRPr="0065220B" w:rsidRDefault="004023CD" w:rsidP="004023CD">
            <w:pPr>
              <w:rPr>
                <w:rFonts w:ascii="Calibri" w:hAnsi="Calibri" w:cs="Arial"/>
                <w:sz w:val="22"/>
                <w:szCs w:val="22"/>
              </w:rPr>
            </w:pPr>
            <w:r w:rsidRPr="0065220B">
              <w:rPr>
                <w:rFonts w:ascii="Calibri" w:hAnsi="Calibri" w:cs="Arial"/>
                <w:sz w:val="22"/>
                <w:szCs w:val="22"/>
              </w:rPr>
              <w:t>RA: Hire a law enforcement liaison (LEL) position to assist with increasing active participation by law enforcement agencies in SHSO enforcement activities and initiatives</w:t>
            </w:r>
          </w:p>
        </w:tc>
        <w:tc>
          <w:tcPr>
            <w:tcW w:w="565" w:type="pct"/>
            <w:shd w:val="clear" w:color="auto" w:fill="auto"/>
          </w:tcPr>
          <w:p w:rsidR="004023CD" w:rsidRDefault="004023CD" w:rsidP="004023CD">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4023CD" w:rsidRDefault="004023CD" w:rsidP="004023CD">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4023CD" w:rsidRPr="00015853" w:rsidRDefault="004023CD" w:rsidP="004023CD">
            <w:pPr>
              <w:rPr>
                <w:rFonts w:ascii="Calibri" w:hAnsi="Calibri" w:cs="Arial"/>
                <w:sz w:val="22"/>
                <w:szCs w:val="22"/>
              </w:rPr>
            </w:pPr>
            <w:r w:rsidRPr="00015853">
              <w:rPr>
                <w:rFonts w:ascii="Calibri" w:hAnsi="Calibri" w:cs="Arial"/>
                <w:sz w:val="22"/>
                <w:szCs w:val="22"/>
              </w:rPr>
              <w:fldChar w:fldCharType="begin">
                <w:ffData>
                  <w:name w:val="Text2"/>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D35B64" w:rsidRPr="00015853">
        <w:tc>
          <w:tcPr>
            <w:tcW w:w="1073" w:type="pct"/>
          </w:tcPr>
          <w:p w:rsidR="00D35B64" w:rsidRPr="00015853" w:rsidRDefault="00D63B53" w:rsidP="001B769A">
            <w:pPr>
              <w:rPr>
                <w:rFonts w:ascii="Calibri" w:hAnsi="Calibri" w:cs="Arial"/>
                <w:sz w:val="22"/>
                <w:szCs w:val="22"/>
              </w:rPr>
            </w:pPr>
            <w:r>
              <w:rPr>
                <w:rFonts w:ascii="Calibri" w:hAnsi="Calibri" w:cs="Arial"/>
                <w:sz w:val="22"/>
                <w:szCs w:val="22"/>
              </w:rPr>
              <w:t xml:space="preserve">(ii) </w:t>
            </w:r>
            <w:r w:rsidR="00D35B64" w:rsidRPr="00015853">
              <w:rPr>
                <w:rFonts w:ascii="Calibri" w:hAnsi="Calibri" w:cs="Arial"/>
                <w:sz w:val="22"/>
                <w:szCs w:val="22"/>
              </w:rPr>
              <w:t>Placement of SHSO within agency</w:t>
            </w:r>
          </w:p>
        </w:tc>
        <w:tc>
          <w:tcPr>
            <w:tcW w:w="1907" w:type="pct"/>
            <w:shd w:val="clear" w:color="auto" w:fill="auto"/>
          </w:tcPr>
          <w:p w:rsidR="00D35B64" w:rsidRPr="00015853" w:rsidRDefault="00D35B64">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Identify placement of the SHSO on the host State agency’s organization chart</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bookmarkStart w:id="9" w:name="Check4"/>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bookmarkEnd w:id="9"/>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2"/>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D35B64" w:rsidRPr="00015853">
        <w:tc>
          <w:tcPr>
            <w:tcW w:w="1073" w:type="pct"/>
          </w:tcPr>
          <w:p w:rsidR="00D35B64" w:rsidRPr="00015853" w:rsidRDefault="001B769A">
            <w:pPr>
              <w:rPr>
                <w:rFonts w:ascii="Calibri" w:hAnsi="Calibri" w:cs="Arial"/>
                <w:sz w:val="22"/>
                <w:szCs w:val="22"/>
              </w:rPr>
            </w:pPr>
            <w:r>
              <w:rPr>
                <w:rFonts w:ascii="Calibri" w:hAnsi="Calibri" w:cs="Arial"/>
                <w:sz w:val="22"/>
                <w:szCs w:val="22"/>
              </w:rPr>
              <w:t>(iii</w:t>
            </w:r>
            <w:r w:rsidR="00D35B64">
              <w:rPr>
                <w:rFonts w:ascii="Calibri" w:hAnsi="Calibri" w:cs="Arial"/>
                <w:sz w:val="22"/>
                <w:szCs w:val="22"/>
              </w:rPr>
              <w:t xml:space="preserve">) </w:t>
            </w:r>
            <w:r w:rsidR="00D35B64" w:rsidRPr="00015853">
              <w:rPr>
                <w:rFonts w:ascii="Calibri" w:hAnsi="Calibri" w:cs="Arial"/>
                <w:sz w:val="22"/>
                <w:szCs w:val="22"/>
              </w:rPr>
              <w:t xml:space="preserve">Content of SHSO organization chart </w:t>
            </w:r>
          </w:p>
        </w:tc>
        <w:tc>
          <w:tcPr>
            <w:tcW w:w="1907" w:type="pct"/>
            <w:shd w:val="clear" w:color="auto" w:fill="auto"/>
          </w:tcPr>
          <w:p w:rsidR="00D35B64" w:rsidRPr="00015853" w:rsidRDefault="00D35B64">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Confirm that all current organizational units and the names of each current staff member are included</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D35B64" w:rsidRPr="00015853">
        <w:tc>
          <w:tcPr>
            <w:tcW w:w="1073" w:type="pct"/>
          </w:tcPr>
          <w:p w:rsidR="00D35B64" w:rsidRPr="00015853" w:rsidRDefault="00D35B64">
            <w:pPr>
              <w:rPr>
                <w:rFonts w:ascii="Calibri" w:hAnsi="Calibri" w:cs="Arial"/>
                <w:sz w:val="22"/>
                <w:szCs w:val="22"/>
              </w:rPr>
            </w:pPr>
          </w:p>
        </w:tc>
        <w:tc>
          <w:tcPr>
            <w:tcW w:w="1907" w:type="pct"/>
            <w:shd w:val="clear" w:color="auto" w:fill="auto"/>
          </w:tcPr>
          <w:p w:rsidR="00D35B64" w:rsidRPr="00015853" w:rsidRDefault="00D35B64">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Ensure that staff position descriptions are kept current and agree with organization chart information</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E13F96" w:rsidRPr="00015853">
        <w:tc>
          <w:tcPr>
            <w:tcW w:w="1073" w:type="pct"/>
          </w:tcPr>
          <w:p w:rsidR="00E13F96" w:rsidRPr="0067637E" w:rsidRDefault="00E13F96" w:rsidP="00E13F96">
            <w:pPr>
              <w:rPr>
                <w:rFonts w:ascii="Calibri" w:hAnsi="Calibri" w:cs="Arial"/>
                <w:sz w:val="22"/>
                <w:szCs w:val="22"/>
              </w:rPr>
            </w:pPr>
            <w:r w:rsidRPr="0067637E">
              <w:rPr>
                <w:rFonts w:ascii="Calibri" w:hAnsi="Calibri" w:cs="Arial"/>
                <w:sz w:val="22"/>
                <w:szCs w:val="22"/>
              </w:rPr>
              <w:t>1. Appointment of the GR</w:t>
            </w:r>
          </w:p>
        </w:tc>
        <w:tc>
          <w:tcPr>
            <w:tcW w:w="1907" w:type="pct"/>
            <w:shd w:val="clear" w:color="auto" w:fill="auto"/>
          </w:tcPr>
          <w:p w:rsidR="00E13F96" w:rsidRPr="0067637E" w:rsidRDefault="00E13F96" w:rsidP="00E13F96">
            <w:pPr>
              <w:rPr>
                <w:rFonts w:ascii="Calibri" w:hAnsi="Calibri" w:cs="Arial"/>
                <w:sz w:val="22"/>
                <w:szCs w:val="22"/>
              </w:rPr>
            </w:pPr>
            <w:r w:rsidRPr="0067637E">
              <w:rPr>
                <w:rFonts w:ascii="Calibri" w:hAnsi="Calibri" w:cs="Arial"/>
                <w:sz w:val="22"/>
                <w:szCs w:val="22"/>
              </w:rPr>
              <w:t xml:space="preserve">F: </w:t>
            </w:r>
            <w:r w:rsidR="0050135E" w:rsidRPr="0067637E">
              <w:rPr>
                <w:rFonts w:ascii="Calibri" w:hAnsi="Calibri" w:cs="Arial"/>
                <w:sz w:val="22"/>
                <w:szCs w:val="22"/>
              </w:rPr>
              <w:t>Ensure that the SHSO can document the appointment of the current</w:t>
            </w:r>
            <w:r w:rsidRPr="0067637E">
              <w:rPr>
                <w:rFonts w:ascii="Calibri" w:hAnsi="Calibri" w:cs="Arial"/>
                <w:sz w:val="22"/>
                <w:szCs w:val="22"/>
              </w:rPr>
              <w:t xml:space="preserve"> GR by the Governor</w:t>
            </w:r>
          </w:p>
          <w:p w:rsidR="00D63B53" w:rsidRDefault="00E13F96" w:rsidP="00D63B53">
            <w:pPr>
              <w:rPr>
                <w:rFonts w:ascii="Calibri" w:hAnsi="Calibri" w:cs="Arial"/>
                <w:b/>
                <w:sz w:val="20"/>
                <w:szCs w:val="20"/>
              </w:rPr>
            </w:pPr>
            <w:r w:rsidRPr="0067637E">
              <w:rPr>
                <w:rFonts w:ascii="Calibri" w:hAnsi="Calibri" w:cs="Arial"/>
                <w:b/>
                <w:sz w:val="20"/>
                <w:szCs w:val="20"/>
              </w:rPr>
              <w:t>Resources:</w:t>
            </w:r>
            <w:r w:rsidR="00D63B53">
              <w:rPr>
                <w:rFonts w:ascii="Calibri" w:hAnsi="Calibri" w:cs="Arial"/>
                <w:b/>
                <w:sz w:val="20"/>
                <w:szCs w:val="20"/>
              </w:rPr>
              <w:t xml:space="preserve">  </w:t>
            </w:r>
            <w:r w:rsidR="00D63B53" w:rsidRPr="009A5DA6">
              <w:rPr>
                <w:rFonts w:ascii="Calibri" w:hAnsi="Calibri" w:cs="Arial"/>
                <w:b/>
                <w:i/>
                <w:sz w:val="22"/>
                <w:szCs w:val="22"/>
                <w:u w:val="single"/>
                <w:bdr w:val="double" w:sz="4" w:space="0" w:color="ED7D31"/>
              </w:rPr>
              <w:t>FYs 1</w:t>
            </w:r>
            <w:r w:rsidR="00D63B53">
              <w:rPr>
                <w:rFonts w:ascii="Calibri" w:hAnsi="Calibri" w:cs="Arial"/>
                <w:b/>
                <w:i/>
                <w:sz w:val="22"/>
                <w:szCs w:val="22"/>
                <w:u w:val="single"/>
                <w:bdr w:val="double" w:sz="4" w:space="0" w:color="ED7D31"/>
              </w:rPr>
              <w:t>5</w:t>
            </w:r>
            <w:r w:rsidR="00D63B53" w:rsidRPr="009A5DA6">
              <w:rPr>
                <w:rFonts w:ascii="Calibri" w:hAnsi="Calibri" w:cs="Arial"/>
                <w:b/>
                <w:i/>
                <w:sz w:val="22"/>
                <w:szCs w:val="22"/>
                <w:u w:val="single"/>
                <w:bdr w:val="double" w:sz="4" w:space="0" w:color="ED7D31"/>
              </w:rPr>
              <w:t xml:space="preserve"> &amp; 1</w:t>
            </w:r>
            <w:r w:rsidR="00D63B53">
              <w:rPr>
                <w:rFonts w:ascii="Calibri" w:hAnsi="Calibri" w:cs="Arial"/>
                <w:b/>
                <w:i/>
                <w:sz w:val="22"/>
                <w:szCs w:val="22"/>
                <w:u w:val="single"/>
                <w:bdr w:val="double" w:sz="4" w:space="0" w:color="ED7D31"/>
              </w:rPr>
              <w:t>6</w:t>
            </w:r>
            <w:r w:rsidR="00D63B53" w:rsidRPr="009A5DA6">
              <w:rPr>
                <w:rFonts w:ascii="Calibri" w:hAnsi="Calibri" w:cs="Arial"/>
                <w:b/>
                <w:i/>
                <w:sz w:val="22"/>
                <w:szCs w:val="22"/>
                <w:u w:val="single"/>
                <w:bdr w:val="double" w:sz="4" w:space="0" w:color="ED7D31"/>
              </w:rPr>
              <w:t>:</w:t>
            </w:r>
            <w:r w:rsidR="00D63B53" w:rsidRPr="0067637E">
              <w:rPr>
                <w:rFonts w:ascii="Calibri" w:hAnsi="Calibri" w:cs="Arial"/>
                <w:b/>
                <w:sz w:val="20"/>
                <w:szCs w:val="20"/>
              </w:rPr>
              <w:t xml:space="preserve"> </w:t>
            </w:r>
            <w:hyperlink r:id="rId14" w:anchor="se23.1.1200_13" w:history="1">
              <w:r w:rsidR="00D63B53">
                <w:rPr>
                  <w:rStyle w:val="Hyperlink"/>
                  <w:rFonts w:ascii="Calibri" w:hAnsi="Calibri" w:cs="Arial"/>
                  <w:b/>
                  <w:sz w:val="20"/>
                  <w:szCs w:val="20"/>
                </w:rPr>
                <w:t>23 CFR Part 1200.3</w:t>
              </w:r>
            </w:hyperlink>
            <w:r w:rsidR="00D63B53">
              <w:rPr>
                <w:rFonts w:ascii="Calibri" w:hAnsi="Calibri" w:cs="Arial"/>
                <w:b/>
                <w:sz w:val="20"/>
                <w:szCs w:val="20"/>
              </w:rPr>
              <w:t xml:space="preserve"> </w:t>
            </w:r>
          </w:p>
          <w:p w:rsidR="00E13F96" w:rsidRPr="0067637E" w:rsidRDefault="00D63B53" w:rsidP="00D63B53">
            <w:pPr>
              <w:rPr>
                <w:rFonts w:ascii="Calibri" w:hAnsi="Calibri" w:cs="Arial"/>
                <w:b/>
                <w:sz w:val="20"/>
                <w:szCs w:val="20"/>
              </w:rPr>
            </w:pPr>
            <w:r w:rsidRPr="00A36F08">
              <w:rPr>
                <w:rFonts w:ascii="Calibri" w:hAnsi="Calibri" w:cs="Arial"/>
                <w:b/>
                <w:i/>
                <w:sz w:val="22"/>
                <w:szCs w:val="22"/>
                <w:u w:val="single"/>
                <w:bdr w:val="double" w:sz="4" w:space="0" w:color="ED7D31"/>
              </w:rPr>
              <w:t>FY1</w:t>
            </w:r>
            <w:r>
              <w:rPr>
                <w:rFonts w:ascii="Calibri" w:hAnsi="Calibri" w:cs="Arial"/>
                <w:b/>
                <w:i/>
                <w:sz w:val="22"/>
                <w:szCs w:val="22"/>
                <w:u w:val="single"/>
                <w:bdr w:val="double" w:sz="4" w:space="0" w:color="ED7D31"/>
              </w:rPr>
              <w:t>7</w:t>
            </w:r>
            <w:r w:rsidRPr="00A36F08">
              <w:rPr>
                <w:rFonts w:ascii="Calibri" w:hAnsi="Calibri" w:cs="Arial"/>
                <w:b/>
                <w:i/>
                <w:sz w:val="22"/>
                <w:szCs w:val="22"/>
                <w:u w:val="single"/>
                <w:bdr w:val="double" w:sz="4" w:space="0" w:color="ED7D31"/>
              </w:rPr>
              <w:t>:</w:t>
            </w:r>
            <w:r>
              <w:rPr>
                <w:rFonts w:ascii="Calibri" w:hAnsi="Calibri" w:cs="Arial"/>
                <w:b/>
                <w:sz w:val="20"/>
                <w:szCs w:val="20"/>
              </w:rPr>
              <w:t xml:space="preserve"> </w:t>
            </w:r>
            <w:hyperlink r:id="rId15" w:history="1">
              <w:r w:rsidRPr="00D63B53">
                <w:rPr>
                  <w:rStyle w:val="Hyperlink"/>
                  <w:rFonts w:ascii="Calibri" w:hAnsi="Calibri" w:cs="Arial"/>
                  <w:b/>
                  <w:sz w:val="20"/>
                  <w:szCs w:val="20"/>
                </w:rPr>
                <w:t>23 CFR Part 1300.3</w:t>
              </w:r>
            </w:hyperlink>
          </w:p>
        </w:tc>
        <w:tc>
          <w:tcPr>
            <w:tcW w:w="565" w:type="pct"/>
            <w:shd w:val="clear" w:color="auto" w:fill="auto"/>
          </w:tcPr>
          <w:p w:rsidR="00E13F96" w:rsidRDefault="00E13F96" w:rsidP="00E13F96">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E13F96" w:rsidRDefault="00E13F96" w:rsidP="00E13F96">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E13F96" w:rsidRPr="00015853" w:rsidRDefault="00E13F96" w:rsidP="00E13F96">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D35B64" w:rsidRPr="00015853">
        <w:tc>
          <w:tcPr>
            <w:tcW w:w="1073" w:type="pct"/>
          </w:tcPr>
          <w:p w:rsidR="00D35B64" w:rsidRPr="00015853" w:rsidRDefault="00D35B64" w:rsidP="00944E4A">
            <w:pPr>
              <w:rPr>
                <w:rFonts w:ascii="Calibri" w:hAnsi="Calibri" w:cs="Arial"/>
                <w:sz w:val="22"/>
                <w:szCs w:val="22"/>
              </w:rPr>
            </w:pPr>
            <w:r w:rsidRPr="00015853">
              <w:rPr>
                <w:rFonts w:ascii="Calibri" w:hAnsi="Calibri" w:cs="Arial"/>
                <w:sz w:val="22"/>
                <w:szCs w:val="22"/>
              </w:rPr>
              <w:t>2. Name and title of SHSO Director if not the GR and their access to GR</w:t>
            </w:r>
          </w:p>
        </w:tc>
        <w:tc>
          <w:tcPr>
            <w:tcW w:w="1907" w:type="pct"/>
            <w:shd w:val="clear" w:color="auto" w:fill="auto"/>
          </w:tcPr>
          <w:p w:rsidR="00D35B64" w:rsidRPr="00015853" w:rsidRDefault="00D35B64">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Self explanatory</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2"/>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bl>
    <w:p w:rsidR="00E20A58" w:rsidRDefault="00E20A58" w:rsidP="00E20A58">
      <w:pPr>
        <w:rPr>
          <w:rFonts w:ascii="Calibri" w:hAnsi="Calibri" w:cs="Arial"/>
          <w:b/>
        </w:rPr>
      </w:pPr>
    </w:p>
    <w:p w:rsidR="00E20A58" w:rsidRPr="00EA3EBD" w:rsidRDefault="00E20A58" w:rsidP="00E20A58">
      <w:pPr>
        <w:rPr>
          <w:rFonts w:ascii="Calibri" w:hAnsi="Calibri" w:cs="Arial"/>
          <w:b/>
          <w:sz w:val="28"/>
          <w:szCs w:val="28"/>
        </w:rPr>
      </w:pPr>
      <w:r w:rsidRPr="00EA3EBD">
        <w:rPr>
          <w:rFonts w:ascii="Calibri" w:hAnsi="Calibri" w:cs="Arial"/>
          <w:b/>
        </w:rPr>
        <w:t xml:space="preserve">I – </w:t>
      </w:r>
      <w:r w:rsidR="008E46F7" w:rsidRPr="001638FC">
        <w:rPr>
          <w:rFonts w:ascii="Calibri" w:hAnsi="Calibri" w:cs="Arial"/>
          <w:b/>
        </w:rPr>
        <w:t>C</w:t>
      </w:r>
      <w:r w:rsidRPr="001638FC">
        <w:rPr>
          <w:rFonts w:ascii="Calibri" w:hAnsi="Calibri" w:cs="Arial"/>
          <w:b/>
        </w:rPr>
        <w:t>:</w:t>
      </w:r>
      <w:r w:rsidRPr="00EA3EBD">
        <w:rPr>
          <w:rFonts w:ascii="Calibri" w:hAnsi="Calibri" w:cs="Arial"/>
          <w:b/>
        </w:rPr>
        <w:t xml:space="preserve"> Policies and Procedures</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5417"/>
        <w:gridCol w:w="1605"/>
        <w:gridCol w:w="4133"/>
      </w:tblGrid>
      <w:tr w:rsidR="00E20A58" w:rsidTr="00D35B64">
        <w:trPr>
          <w:tblHeader/>
        </w:trPr>
        <w:tc>
          <w:tcPr>
            <w:tcW w:w="1073" w:type="pct"/>
            <w:shd w:val="clear" w:color="auto" w:fill="F3F3F3"/>
          </w:tcPr>
          <w:p w:rsidR="00E20A58" w:rsidRDefault="00E20A58" w:rsidP="00D35B64">
            <w:pPr>
              <w:jc w:val="center"/>
              <w:rPr>
                <w:rFonts w:ascii="Calibri" w:hAnsi="Calibri" w:cs="Arial"/>
                <w:b/>
                <w:sz w:val="20"/>
                <w:szCs w:val="20"/>
              </w:rPr>
            </w:pPr>
            <w:r>
              <w:rPr>
                <w:rFonts w:ascii="Calibri" w:hAnsi="Calibri" w:cs="Arial"/>
                <w:b/>
                <w:sz w:val="20"/>
                <w:szCs w:val="20"/>
              </w:rPr>
              <w:t>MR Element</w:t>
            </w:r>
          </w:p>
        </w:tc>
        <w:tc>
          <w:tcPr>
            <w:tcW w:w="1907" w:type="pct"/>
            <w:shd w:val="clear" w:color="auto" w:fill="F3F3F3"/>
          </w:tcPr>
          <w:p w:rsidR="00E20A58" w:rsidRDefault="00E20A58" w:rsidP="00D35B64">
            <w:pPr>
              <w:rPr>
                <w:rFonts w:ascii="Calibri" w:hAnsi="Calibri" w:cs="Arial"/>
                <w:b/>
                <w:sz w:val="20"/>
                <w:szCs w:val="20"/>
              </w:rPr>
            </w:pPr>
            <w:r>
              <w:rPr>
                <w:rFonts w:ascii="Calibri" w:hAnsi="Calibri" w:cs="Arial"/>
                <w:b/>
                <w:sz w:val="20"/>
                <w:szCs w:val="20"/>
              </w:rPr>
              <w:t xml:space="preserve">(F) Required Action (RA) Recommended Action  </w:t>
            </w:r>
          </w:p>
          <w:p w:rsidR="00E20A58" w:rsidRDefault="00E20A58" w:rsidP="00D35B64">
            <w:pPr>
              <w:rPr>
                <w:rFonts w:ascii="Calibri" w:hAnsi="Calibri" w:cs="Arial"/>
                <w:b/>
                <w:sz w:val="20"/>
                <w:szCs w:val="20"/>
              </w:rPr>
            </w:pPr>
            <w:r>
              <w:rPr>
                <w:rFonts w:ascii="Calibri" w:hAnsi="Calibri" w:cs="Arial"/>
                <w:b/>
                <w:sz w:val="20"/>
                <w:szCs w:val="20"/>
              </w:rPr>
              <w:t>Resources/Commendations</w:t>
            </w:r>
          </w:p>
        </w:tc>
        <w:tc>
          <w:tcPr>
            <w:tcW w:w="565" w:type="pct"/>
            <w:shd w:val="clear" w:color="auto" w:fill="F3F3F3"/>
          </w:tcPr>
          <w:p w:rsidR="00E20A58" w:rsidRDefault="00E20A58" w:rsidP="00D35B64">
            <w:pPr>
              <w:rPr>
                <w:rFonts w:ascii="Calibri" w:hAnsi="Calibri" w:cs="Arial"/>
                <w:b/>
                <w:sz w:val="20"/>
                <w:szCs w:val="20"/>
              </w:rPr>
            </w:pPr>
            <w:r>
              <w:rPr>
                <w:rFonts w:ascii="Calibri" w:hAnsi="Calibri" w:cs="Arial"/>
                <w:b/>
                <w:sz w:val="20"/>
                <w:szCs w:val="20"/>
              </w:rPr>
              <w:t>Criteria Met?</w:t>
            </w:r>
          </w:p>
        </w:tc>
        <w:tc>
          <w:tcPr>
            <w:tcW w:w="1455" w:type="pct"/>
            <w:shd w:val="clear" w:color="auto" w:fill="F3F3F3"/>
          </w:tcPr>
          <w:p w:rsidR="00E20A58" w:rsidRDefault="00E20A58" w:rsidP="00D35B64">
            <w:pPr>
              <w:jc w:val="center"/>
              <w:rPr>
                <w:rFonts w:ascii="Calibri" w:hAnsi="Calibri" w:cs="Arial"/>
                <w:b/>
                <w:sz w:val="20"/>
                <w:szCs w:val="20"/>
              </w:rPr>
            </w:pPr>
            <w:r>
              <w:rPr>
                <w:rFonts w:ascii="Calibri" w:hAnsi="Calibri" w:cs="Arial"/>
                <w:b/>
                <w:sz w:val="20"/>
                <w:szCs w:val="20"/>
              </w:rPr>
              <w:t>SHSO Response and Timeline</w:t>
            </w:r>
          </w:p>
        </w:tc>
      </w:tr>
      <w:tr w:rsidR="00E20A58" w:rsidRPr="00015853" w:rsidTr="00D35B64">
        <w:tc>
          <w:tcPr>
            <w:tcW w:w="1073" w:type="pct"/>
          </w:tcPr>
          <w:p w:rsidR="00E20A58" w:rsidRPr="00F66CF7" w:rsidRDefault="001638FC" w:rsidP="00D35B64">
            <w:pPr>
              <w:rPr>
                <w:rFonts w:ascii="Calibri" w:hAnsi="Calibri" w:cs="Arial"/>
                <w:sz w:val="22"/>
                <w:szCs w:val="22"/>
              </w:rPr>
            </w:pPr>
            <w:r>
              <w:rPr>
                <w:rFonts w:ascii="Calibri" w:hAnsi="Calibri" w:cs="Arial"/>
                <w:sz w:val="22"/>
                <w:szCs w:val="22"/>
              </w:rPr>
              <w:t>(i)</w:t>
            </w:r>
            <w:r w:rsidR="00E20A58" w:rsidRPr="00F66CF7">
              <w:rPr>
                <w:rFonts w:ascii="Calibri" w:hAnsi="Calibri" w:cs="Arial"/>
                <w:sz w:val="22"/>
                <w:szCs w:val="22"/>
              </w:rPr>
              <w:t>SHSO Policies and Procedures (P&amp;P) Manual</w:t>
            </w:r>
          </w:p>
        </w:tc>
        <w:tc>
          <w:tcPr>
            <w:tcW w:w="1907" w:type="pct"/>
            <w:shd w:val="clear" w:color="auto" w:fill="auto"/>
          </w:tcPr>
          <w:p w:rsidR="00E20A58" w:rsidRPr="00F66CF7" w:rsidRDefault="00E20A58" w:rsidP="00E20A58">
            <w:pPr>
              <w:rPr>
                <w:rFonts w:ascii="Calibri" w:hAnsi="Calibri" w:cs="Arial"/>
                <w:sz w:val="22"/>
                <w:szCs w:val="22"/>
              </w:rPr>
            </w:pPr>
            <w:r w:rsidRPr="00F66CF7">
              <w:rPr>
                <w:rFonts w:ascii="Calibri" w:hAnsi="Calibri" w:cs="Arial"/>
                <w:sz w:val="22"/>
                <w:szCs w:val="22"/>
              </w:rPr>
              <w:t>RA: Establish a P&amp;P Manual specific to the federally funded highway safety program which encompasses the major functions listed using GHSA and other State manuals as models</w:t>
            </w:r>
          </w:p>
          <w:p w:rsidR="00ED1A7A" w:rsidRPr="00ED1A7A" w:rsidRDefault="00E20A58" w:rsidP="00ED1A7A">
            <w:pPr>
              <w:rPr>
                <w:rFonts w:ascii="Calibri" w:hAnsi="Calibri"/>
                <w:color w:val="000000"/>
                <w:sz w:val="20"/>
                <w:szCs w:val="20"/>
              </w:rPr>
            </w:pPr>
            <w:r w:rsidRPr="00F66CF7">
              <w:rPr>
                <w:rFonts w:ascii="Calibri" w:hAnsi="Calibri" w:cs="Arial"/>
                <w:b/>
                <w:sz w:val="20"/>
                <w:szCs w:val="20"/>
              </w:rPr>
              <w:t xml:space="preserve">Resources: </w:t>
            </w:r>
            <w:r w:rsidRPr="00F66CF7">
              <w:rPr>
                <w:rFonts w:ascii="Calibri" w:hAnsi="Calibri" w:cs="Arial"/>
                <w:b/>
                <w:bCs/>
                <w:sz w:val="20"/>
                <w:szCs w:val="20"/>
              </w:rPr>
              <w:fldChar w:fldCharType="begin"/>
            </w:r>
            <w:r w:rsidRPr="00F66CF7">
              <w:rPr>
                <w:rFonts w:ascii="Calibri" w:hAnsi="Calibri" w:cs="Arial"/>
                <w:b/>
                <w:bCs/>
                <w:sz w:val="20"/>
                <w:szCs w:val="20"/>
              </w:rPr>
              <w:instrText>HYPERLINK "http://ghsa.org/html/projects/resources/ppm/index.html"</w:instrText>
            </w:r>
            <w:r w:rsidRPr="00F66CF7">
              <w:rPr>
                <w:rFonts w:ascii="Calibri" w:hAnsi="Calibri" w:cs="Arial"/>
                <w:b/>
                <w:bCs/>
                <w:sz w:val="20"/>
                <w:szCs w:val="20"/>
              </w:rPr>
            </w:r>
            <w:r w:rsidRPr="00F66CF7">
              <w:rPr>
                <w:rFonts w:ascii="Calibri" w:hAnsi="Calibri" w:cs="Arial"/>
                <w:b/>
                <w:bCs/>
                <w:sz w:val="20"/>
                <w:szCs w:val="20"/>
              </w:rPr>
              <w:fldChar w:fldCharType="separate"/>
            </w:r>
            <w:r w:rsidRPr="00F66CF7">
              <w:rPr>
                <w:rFonts w:ascii="Calibri" w:hAnsi="Calibri" w:cs="Arial"/>
                <w:b/>
                <w:sz w:val="20"/>
                <w:szCs w:val="20"/>
              </w:rPr>
              <w:fldChar w:fldCharType="end"/>
            </w:r>
            <w:r w:rsidRPr="00F66CF7">
              <w:rPr>
                <w:rFonts w:ascii="Calibri" w:hAnsi="Calibri" w:cs="Arial"/>
                <w:b/>
                <w:sz w:val="20"/>
                <w:szCs w:val="20"/>
              </w:rPr>
              <w:fldChar w:fldCharType="begin"/>
            </w:r>
            <w:r w:rsidRPr="00F66CF7">
              <w:rPr>
                <w:rFonts w:ascii="Calibri" w:hAnsi="Calibri" w:cs="Arial"/>
                <w:b/>
                <w:sz w:val="20"/>
                <w:szCs w:val="20"/>
              </w:rPr>
              <w:instrText>HYPERLINK "http://www.ghsa.org/html/resources/mgmt/polproc.html"</w:instrText>
            </w:r>
            <w:r w:rsidRPr="00F66CF7">
              <w:rPr>
                <w:rFonts w:ascii="Calibri" w:hAnsi="Calibri" w:cs="Arial"/>
                <w:b/>
                <w:sz w:val="20"/>
                <w:szCs w:val="20"/>
              </w:rPr>
            </w:r>
            <w:r w:rsidRPr="00F66CF7">
              <w:rPr>
                <w:rFonts w:ascii="Calibri" w:hAnsi="Calibri" w:cs="Arial"/>
                <w:b/>
                <w:sz w:val="20"/>
                <w:szCs w:val="20"/>
              </w:rPr>
              <w:fldChar w:fldCharType="separate"/>
            </w:r>
            <w:r w:rsidRPr="00F66CF7">
              <w:rPr>
                <w:rFonts w:ascii="Calibri" w:hAnsi="Calibri" w:cs="Arial"/>
                <w:b/>
                <w:sz w:val="20"/>
                <w:szCs w:val="20"/>
              </w:rPr>
              <w:fldChar w:fldCharType="end"/>
            </w:r>
            <w:hyperlink r:id="rId16" w:history="1">
              <w:r w:rsidR="00ED1A7A" w:rsidRPr="00ED1A7A">
                <w:rPr>
                  <w:rStyle w:val="Hyperlink"/>
                  <w:rFonts w:ascii="Calibri" w:hAnsi="Calibri"/>
                  <w:sz w:val="20"/>
                  <w:szCs w:val="20"/>
                </w:rPr>
                <w:t>G</w:t>
              </w:r>
              <w:r w:rsidR="00ED1A7A" w:rsidRPr="00ED1A7A">
                <w:rPr>
                  <w:rStyle w:val="Hyperlink"/>
                  <w:rFonts w:ascii="Calibri" w:hAnsi="Calibri"/>
                  <w:sz w:val="20"/>
                  <w:szCs w:val="20"/>
                </w:rPr>
                <w:t>H</w:t>
              </w:r>
              <w:r w:rsidR="00ED1A7A" w:rsidRPr="00ED1A7A">
                <w:rPr>
                  <w:rStyle w:val="Hyperlink"/>
                  <w:rFonts w:ascii="Calibri" w:hAnsi="Calibri"/>
                  <w:sz w:val="20"/>
                  <w:szCs w:val="20"/>
                </w:rPr>
                <w:t>SA Policies and Procedures Manual</w:t>
              </w:r>
            </w:hyperlink>
          </w:p>
          <w:p w:rsidR="00E20A58" w:rsidRDefault="00E20A58" w:rsidP="00E20A58">
            <w:pPr>
              <w:rPr>
                <w:rFonts w:ascii="Calibri" w:hAnsi="Calibri" w:cs="Arial"/>
                <w:b/>
                <w:sz w:val="20"/>
                <w:szCs w:val="20"/>
              </w:rPr>
            </w:pPr>
            <w:r w:rsidRPr="00F66CF7">
              <w:rPr>
                <w:rFonts w:ascii="Calibri" w:hAnsi="Calibri" w:cs="Arial"/>
                <w:b/>
                <w:sz w:val="20"/>
                <w:szCs w:val="20"/>
              </w:rPr>
              <w:t>Commendations: Alaska, Nebraska, Oklahoma</w:t>
            </w:r>
          </w:p>
          <w:p w:rsidR="00ED1A7A" w:rsidRDefault="00ED1A7A" w:rsidP="00E20A58">
            <w:pPr>
              <w:rPr>
                <w:rFonts w:ascii="Calibri" w:hAnsi="Calibri" w:cs="Arial"/>
                <w:b/>
                <w:sz w:val="20"/>
                <w:szCs w:val="20"/>
              </w:rPr>
            </w:pPr>
          </w:p>
          <w:p w:rsidR="00ED1A7A" w:rsidRPr="00F66CF7" w:rsidRDefault="00ED1A7A" w:rsidP="00E20A58">
            <w:pPr>
              <w:rPr>
                <w:rFonts w:ascii="Calibri" w:hAnsi="Calibri" w:cs="Arial"/>
                <w:b/>
                <w:sz w:val="20"/>
                <w:szCs w:val="20"/>
              </w:rPr>
            </w:pPr>
          </w:p>
        </w:tc>
        <w:tc>
          <w:tcPr>
            <w:tcW w:w="565" w:type="pct"/>
            <w:shd w:val="clear" w:color="auto" w:fill="auto"/>
          </w:tcPr>
          <w:p w:rsidR="00E20A58" w:rsidRDefault="00E20A58" w:rsidP="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E20A58" w:rsidRDefault="00E20A58" w:rsidP="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E20A58" w:rsidRPr="00015853" w:rsidRDefault="00E20A58" w:rsidP="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B44AD3" w:rsidRPr="00015853" w:rsidTr="00D35B64">
        <w:tc>
          <w:tcPr>
            <w:tcW w:w="1073" w:type="pct"/>
          </w:tcPr>
          <w:p w:rsidR="00B44AD3" w:rsidRPr="0067637E" w:rsidRDefault="001638FC" w:rsidP="00B44AD3">
            <w:pPr>
              <w:rPr>
                <w:rFonts w:ascii="Calibri" w:hAnsi="Calibri" w:cs="Arial"/>
                <w:sz w:val="22"/>
                <w:szCs w:val="22"/>
              </w:rPr>
            </w:pPr>
            <w:r>
              <w:rPr>
                <w:rFonts w:ascii="Calibri" w:hAnsi="Calibri" w:cs="Arial"/>
                <w:sz w:val="22"/>
                <w:szCs w:val="22"/>
              </w:rPr>
              <w:t>(ii)</w:t>
            </w:r>
            <w:r w:rsidR="00B44AD3" w:rsidRPr="0067637E">
              <w:rPr>
                <w:rFonts w:ascii="Calibri" w:hAnsi="Calibri" w:cs="Arial"/>
                <w:sz w:val="22"/>
                <w:szCs w:val="22"/>
              </w:rPr>
              <w:t xml:space="preserve"> Current</w:t>
            </w:r>
            <w:r>
              <w:rPr>
                <w:rFonts w:ascii="Calibri" w:hAnsi="Calibri" w:cs="Arial"/>
                <w:sz w:val="22"/>
                <w:szCs w:val="22"/>
              </w:rPr>
              <w:t xml:space="preserve"> information</w:t>
            </w:r>
          </w:p>
        </w:tc>
        <w:tc>
          <w:tcPr>
            <w:tcW w:w="1907" w:type="pct"/>
          </w:tcPr>
          <w:p w:rsidR="00B44AD3" w:rsidRPr="0067637E" w:rsidRDefault="00B44AD3" w:rsidP="00B44AD3">
            <w:pPr>
              <w:rPr>
                <w:rFonts w:ascii="Calibri" w:hAnsi="Calibri" w:cs="Arial"/>
                <w:sz w:val="22"/>
                <w:szCs w:val="22"/>
              </w:rPr>
            </w:pPr>
            <w:r w:rsidRPr="0067637E">
              <w:rPr>
                <w:rFonts w:ascii="Calibri" w:hAnsi="Calibri" w:cs="Arial"/>
                <w:sz w:val="22"/>
                <w:szCs w:val="22"/>
              </w:rPr>
              <w:t xml:space="preserve">RA: Develop a system which is documented in a policy to periodically review, update and track changes to the P&amp;P </w:t>
            </w:r>
            <w:r w:rsidRPr="0067637E">
              <w:rPr>
                <w:rFonts w:ascii="Calibri" w:hAnsi="Calibri" w:cs="Arial"/>
                <w:sz w:val="22"/>
                <w:szCs w:val="22"/>
              </w:rPr>
              <w:lastRenderedPageBreak/>
              <w:t xml:space="preserve">Manual </w:t>
            </w:r>
            <w:r w:rsidR="00FD430E" w:rsidRPr="0067637E">
              <w:rPr>
                <w:rFonts w:ascii="Calibri" w:hAnsi="Calibri" w:cs="Arial"/>
                <w:sz w:val="22"/>
                <w:szCs w:val="22"/>
              </w:rPr>
              <w:t>to ensure that is it up to date</w:t>
            </w:r>
          </w:p>
          <w:p w:rsidR="00B44AD3" w:rsidRPr="0067637E" w:rsidRDefault="00B44AD3" w:rsidP="00ED1A7A">
            <w:r w:rsidRPr="0067637E">
              <w:rPr>
                <w:rFonts w:ascii="Calibri" w:hAnsi="Calibri" w:cs="Arial"/>
                <w:b/>
                <w:sz w:val="20"/>
                <w:szCs w:val="20"/>
              </w:rPr>
              <w:t xml:space="preserve">Resources: </w:t>
            </w:r>
            <w:hyperlink r:id="rId17" w:history="1"/>
            <w:hyperlink r:id="rId18" w:history="1">
              <w:r w:rsidR="00ED1A7A">
                <w:rPr>
                  <w:rStyle w:val="Hyperlink"/>
                  <w:rFonts w:ascii="Calibri" w:hAnsi="Calibri"/>
                  <w:sz w:val="20"/>
                  <w:szCs w:val="20"/>
                </w:rPr>
                <w:t>GHSA Policies and Procedures Manual, Ch. I, Sec. B</w:t>
              </w:r>
            </w:hyperlink>
            <w:r w:rsidR="00ED1A7A">
              <w:rPr>
                <w:rFonts w:ascii="Calibri" w:hAnsi="Calibri"/>
                <w:color w:val="000000"/>
                <w:sz w:val="20"/>
                <w:szCs w:val="20"/>
              </w:rPr>
              <w:t xml:space="preserve"> </w:t>
            </w:r>
            <w:r w:rsidRPr="0067637E">
              <w:rPr>
                <w:rFonts w:ascii="Calibri" w:hAnsi="Calibri" w:cs="Arial"/>
                <w:b/>
                <w:sz w:val="20"/>
                <w:szCs w:val="20"/>
              </w:rPr>
              <w:t xml:space="preserve"> </w:t>
            </w:r>
          </w:p>
        </w:tc>
        <w:tc>
          <w:tcPr>
            <w:tcW w:w="565" w:type="pct"/>
            <w:shd w:val="clear" w:color="auto" w:fill="auto"/>
          </w:tcPr>
          <w:p w:rsidR="00B44AD3" w:rsidRDefault="00B44AD3" w:rsidP="00B44AD3">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B44AD3" w:rsidRDefault="00B44AD3" w:rsidP="00B44AD3">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B44AD3" w:rsidRPr="00015853" w:rsidRDefault="00B44AD3" w:rsidP="00B44AD3">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B44AD3" w:rsidRPr="00015853" w:rsidTr="00D35B64">
        <w:tc>
          <w:tcPr>
            <w:tcW w:w="1073" w:type="pct"/>
          </w:tcPr>
          <w:p w:rsidR="00B44AD3" w:rsidRPr="0067637E" w:rsidRDefault="00B44AD3" w:rsidP="001638FC">
            <w:pPr>
              <w:rPr>
                <w:rFonts w:ascii="Calibri" w:hAnsi="Calibri" w:cs="Arial"/>
                <w:sz w:val="22"/>
                <w:szCs w:val="22"/>
              </w:rPr>
            </w:pPr>
            <w:r w:rsidRPr="0067637E">
              <w:rPr>
                <w:rFonts w:ascii="Calibri" w:hAnsi="Calibri" w:cs="Arial"/>
                <w:sz w:val="22"/>
                <w:szCs w:val="22"/>
              </w:rPr>
              <w:lastRenderedPageBreak/>
              <w:t>1. Specific and detailed</w:t>
            </w:r>
          </w:p>
        </w:tc>
        <w:tc>
          <w:tcPr>
            <w:tcW w:w="1907" w:type="pct"/>
            <w:shd w:val="clear" w:color="auto" w:fill="auto"/>
          </w:tcPr>
          <w:p w:rsidR="00B44AD3" w:rsidRPr="0067637E" w:rsidRDefault="00B44AD3" w:rsidP="001638FC">
            <w:pPr>
              <w:rPr>
                <w:rFonts w:ascii="Calibri" w:hAnsi="Calibri" w:cs="Arial"/>
                <w:sz w:val="22"/>
                <w:szCs w:val="22"/>
              </w:rPr>
            </w:pPr>
            <w:r w:rsidRPr="0067637E">
              <w:rPr>
                <w:rFonts w:ascii="Calibri" w:hAnsi="Calibri" w:cs="Arial"/>
                <w:sz w:val="22"/>
                <w:szCs w:val="22"/>
              </w:rPr>
              <w:t xml:space="preserve">RA: Ensure that the policies provide clear guidance and contain sufficient details to clarify the various issues related to managing the program </w:t>
            </w:r>
          </w:p>
        </w:tc>
        <w:tc>
          <w:tcPr>
            <w:tcW w:w="565" w:type="pct"/>
            <w:shd w:val="clear" w:color="auto" w:fill="auto"/>
          </w:tcPr>
          <w:p w:rsidR="00B44AD3" w:rsidRDefault="00B44AD3" w:rsidP="00B44AD3">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B44AD3" w:rsidRDefault="00B44AD3" w:rsidP="00B44AD3">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B44AD3" w:rsidRPr="00015853" w:rsidRDefault="00B44AD3" w:rsidP="00B44AD3">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B44AD3" w:rsidRPr="00015853" w:rsidTr="00D35B64">
        <w:tc>
          <w:tcPr>
            <w:tcW w:w="1073" w:type="pct"/>
          </w:tcPr>
          <w:p w:rsidR="00B44AD3" w:rsidRPr="0067637E" w:rsidRDefault="00B44AD3" w:rsidP="00B44AD3">
            <w:pPr>
              <w:rPr>
                <w:rFonts w:ascii="Calibri" w:hAnsi="Calibri" w:cs="Arial"/>
                <w:sz w:val="22"/>
                <w:szCs w:val="22"/>
              </w:rPr>
            </w:pPr>
          </w:p>
        </w:tc>
        <w:tc>
          <w:tcPr>
            <w:tcW w:w="1907" w:type="pct"/>
            <w:shd w:val="clear" w:color="auto" w:fill="auto"/>
          </w:tcPr>
          <w:p w:rsidR="00B44AD3" w:rsidRPr="0067637E" w:rsidRDefault="00B44AD3" w:rsidP="00B44AD3">
            <w:pPr>
              <w:rPr>
                <w:rFonts w:ascii="Calibri" w:hAnsi="Calibri" w:cs="Arial"/>
                <w:sz w:val="22"/>
                <w:szCs w:val="22"/>
              </w:rPr>
            </w:pPr>
            <w:r w:rsidRPr="0067637E">
              <w:rPr>
                <w:rFonts w:ascii="Calibri" w:hAnsi="Calibri" w:cs="Arial"/>
                <w:sz w:val="22"/>
                <w:szCs w:val="22"/>
              </w:rPr>
              <w:t>RA: Includes within the P&amp;P Manual any applicable forms or electronic links to the forms to help staff become familiar with their contents</w:t>
            </w:r>
          </w:p>
        </w:tc>
        <w:tc>
          <w:tcPr>
            <w:tcW w:w="565" w:type="pct"/>
            <w:shd w:val="clear" w:color="auto" w:fill="auto"/>
          </w:tcPr>
          <w:p w:rsidR="00B44AD3" w:rsidRDefault="00B44AD3" w:rsidP="00B44AD3">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B44AD3" w:rsidRDefault="00B44AD3" w:rsidP="00B44AD3">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B44AD3" w:rsidRPr="00015853" w:rsidRDefault="00B44AD3" w:rsidP="00B44AD3">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B44AD3" w:rsidRPr="00015853" w:rsidTr="00D35B64">
        <w:tc>
          <w:tcPr>
            <w:tcW w:w="1073" w:type="pct"/>
          </w:tcPr>
          <w:p w:rsidR="00B44AD3" w:rsidRPr="0067637E" w:rsidRDefault="001638FC" w:rsidP="00B44AD3">
            <w:pPr>
              <w:rPr>
                <w:rFonts w:ascii="Calibri" w:hAnsi="Calibri" w:cs="Arial"/>
                <w:sz w:val="22"/>
                <w:szCs w:val="22"/>
              </w:rPr>
            </w:pPr>
            <w:r>
              <w:rPr>
                <w:rFonts w:ascii="Calibri" w:hAnsi="Calibri" w:cs="Arial"/>
                <w:sz w:val="22"/>
                <w:szCs w:val="22"/>
              </w:rPr>
              <w:t>2</w:t>
            </w:r>
            <w:r w:rsidR="00B44AD3" w:rsidRPr="0067637E">
              <w:rPr>
                <w:rFonts w:ascii="Calibri" w:hAnsi="Calibri" w:cs="Arial"/>
                <w:sz w:val="22"/>
                <w:szCs w:val="22"/>
              </w:rPr>
              <w:t>. Improvement of processes</w:t>
            </w:r>
          </w:p>
        </w:tc>
        <w:tc>
          <w:tcPr>
            <w:tcW w:w="1907" w:type="pct"/>
            <w:shd w:val="clear" w:color="auto" w:fill="auto"/>
          </w:tcPr>
          <w:p w:rsidR="00B44AD3" w:rsidRPr="0067637E" w:rsidRDefault="00B44AD3" w:rsidP="00B44AD3">
            <w:pPr>
              <w:rPr>
                <w:rFonts w:ascii="Calibri" w:hAnsi="Calibri" w:cs="Arial"/>
                <w:bCs/>
                <w:sz w:val="22"/>
                <w:szCs w:val="22"/>
              </w:rPr>
            </w:pPr>
            <w:r w:rsidRPr="0067637E">
              <w:rPr>
                <w:rFonts w:ascii="Calibri" w:hAnsi="Calibri" w:cs="Arial"/>
                <w:bCs/>
                <w:sz w:val="22"/>
                <w:szCs w:val="22"/>
              </w:rPr>
              <w:t>RA: Conduct periodic reviews of the policies and incorporate necessary modifications to continuously improve the processes</w:t>
            </w:r>
          </w:p>
        </w:tc>
        <w:tc>
          <w:tcPr>
            <w:tcW w:w="565" w:type="pct"/>
            <w:shd w:val="clear" w:color="auto" w:fill="auto"/>
          </w:tcPr>
          <w:p w:rsidR="00B44AD3" w:rsidRDefault="00B44AD3" w:rsidP="00B44AD3">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B44AD3" w:rsidRDefault="00B44AD3" w:rsidP="00B44AD3">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B44AD3" w:rsidRPr="00015853" w:rsidRDefault="00B44AD3" w:rsidP="00B44AD3">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B44AD3" w:rsidRPr="00015853" w:rsidTr="00D35B64">
        <w:tc>
          <w:tcPr>
            <w:tcW w:w="1073" w:type="pct"/>
          </w:tcPr>
          <w:p w:rsidR="00B44AD3" w:rsidRPr="0067637E" w:rsidRDefault="001638FC" w:rsidP="00B44AD3">
            <w:pPr>
              <w:rPr>
                <w:rFonts w:ascii="Calibri" w:hAnsi="Calibri" w:cs="Arial"/>
                <w:sz w:val="22"/>
                <w:szCs w:val="22"/>
              </w:rPr>
            </w:pPr>
            <w:r>
              <w:rPr>
                <w:rFonts w:ascii="Calibri" w:hAnsi="Calibri" w:cs="Arial"/>
                <w:sz w:val="22"/>
                <w:szCs w:val="22"/>
              </w:rPr>
              <w:t>3</w:t>
            </w:r>
            <w:r w:rsidR="00B44AD3" w:rsidRPr="0067637E">
              <w:rPr>
                <w:rFonts w:ascii="Calibri" w:hAnsi="Calibri" w:cs="Arial"/>
                <w:sz w:val="22"/>
                <w:szCs w:val="22"/>
              </w:rPr>
              <w:t>. Staff aware of P&amp;P</w:t>
            </w:r>
          </w:p>
        </w:tc>
        <w:tc>
          <w:tcPr>
            <w:tcW w:w="1907" w:type="pct"/>
          </w:tcPr>
          <w:p w:rsidR="00B44AD3" w:rsidRPr="0067637E" w:rsidRDefault="00B44AD3" w:rsidP="00B44AD3">
            <w:r w:rsidRPr="0067637E">
              <w:rPr>
                <w:rFonts w:ascii="Calibri" w:hAnsi="Calibri" w:cs="Arial"/>
                <w:sz w:val="22"/>
                <w:szCs w:val="22"/>
              </w:rPr>
              <w:t>RA: Post the P&amp;P Manual electronically on the intranet (internet) for easy staff access, notify staff where it is located and periodically remind staff to use the P&amp;P Manual</w:t>
            </w:r>
          </w:p>
        </w:tc>
        <w:tc>
          <w:tcPr>
            <w:tcW w:w="565" w:type="pct"/>
            <w:shd w:val="clear" w:color="auto" w:fill="auto"/>
          </w:tcPr>
          <w:p w:rsidR="00B44AD3" w:rsidRDefault="00B44AD3" w:rsidP="00B44AD3">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B44AD3" w:rsidRDefault="00B44AD3" w:rsidP="00B44AD3">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B44AD3" w:rsidRPr="00015853" w:rsidRDefault="00B44AD3" w:rsidP="00B44AD3">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B44AD3" w:rsidRPr="00015853" w:rsidTr="00D35B64">
        <w:tc>
          <w:tcPr>
            <w:tcW w:w="1073" w:type="pct"/>
          </w:tcPr>
          <w:p w:rsidR="00B44AD3" w:rsidRPr="0067637E" w:rsidRDefault="001638FC" w:rsidP="00B44AD3">
            <w:pPr>
              <w:rPr>
                <w:rFonts w:ascii="Calibri" w:hAnsi="Calibri" w:cs="Arial"/>
                <w:sz w:val="22"/>
                <w:szCs w:val="22"/>
              </w:rPr>
            </w:pPr>
            <w:r>
              <w:rPr>
                <w:rFonts w:ascii="Calibri" w:hAnsi="Calibri" w:cs="Arial"/>
                <w:sz w:val="22"/>
                <w:szCs w:val="22"/>
              </w:rPr>
              <w:t>4</w:t>
            </w:r>
            <w:r w:rsidR="00B44AD3" w:rsidRPr="0067637E">
              <w:rPr>
                <w:rFonts w:ascii="Calibri" w:hAnsi="Calibri" w:cs="Arial"/>
                <w:sz w:val="22"/>
                <w:szCs w:val="22"/>
              </w:rPr>
              <w:t>. Staff using P&amp;P</w:t>
            </w:r>
          </w:p>
        </w:tc>
        <w:tc>
          <w:tcPr>
            <w:tcW w:w="1907" w:type="pct"/>
          </w:tcPr>
          <w:p w:rsidR="00B44AD3" w:rsidRPr="0067637E" w:rsidRDefault="00B44AD3" w:rsidP="00B44AD3">
            <w:r w:rsidRPr="0067637E">
              <w:rPr>
                <w:rFonts w:ascii="Calibri" w:hAnsi="Calibri" w:cs="Arial"/>
                <w:sz w:val="22"/>
                <w:szCs w:val="22"/>
              </w:rPr>
              <w:t xml:space="preserve">RA:  Periodically examine grant files and review key procedures to determine that all staff is consistently following the current policies in the P&amp;P Manual </w:t>
            </w:r>
          </w:p>
        </w:tc>
        <w:tc>
          <w:tcPr>
            <w:tcW w:w="565" w:type="pct"/>
          </w:tcPr>
          <w:p w:rsidR="00B44AD3" w:rsidRDefault="00B44AD3" w:rsidP="00B44AD3">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B44AD3" w:rsidRDefault="00B44AD3" w:rsidP="00B44AD3">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B44AD3" w:rsidRPr="00015853" w:rsidRDefault="00B44AD3" w:rsidP="00B44AD3">
            <w:pPr>
              <w:rPr>
                <w:rFonts w:ascii="Calibri" w:hAnsi="Calibri" w:cs="Arial"/>
                <w:sz w:val="22"/>
                <w:szCs w:val="22"/>
              </w:rPr>
            </w:pPr>
            <w:r w:rsidRPr="00015853">
              <w:rPr>
                <w:rFonts w:ascii="Calibri" w:hAnsi="Calibri" w:cs="Arial"/>
                <w:sz w:val="22"/>
                <w:szCs w:val="22"/>
              </w:rPr>
              <w:fldChar w:fldCharType="begin">
                <w:ffData>
                  <w:name w:val="Text2"/>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B44AD3" w:rsidRPr="00015853" w:rsidTr="00D35B64">
        <w:tc>
          <w:tcPr>
            <w:tcW w:w="1073" w:type="pct"/>
          </w:tcPr>
          <w:p w:rsidR="00B44AD3" w:rsidRPr="0067637E" w:rsidRDefault="00B44AD3" w:rsidP="00B44AD3">
            <w:pPr>
              <w:rPr>
                <w:rFonts w:ascii="Calibri" w:hAnsi="Calibri" w:cs="Arial"/>
                <w:sz w:val="22"/>
                <w:szCs w:val="22"/>
              </w:rPr>
            </w:pPr>
          </w:p>
        </w:tc>
        <w:tc>
          <w:tcPr>
            <w:tcW w:w="1907" w:type="pct"/>
          </w:tcPr>
          <w:p w:rsidR="00B44AD3" w:rsidRPr="0067637E" w:rsidRDefault="00B44AD3" w:rsidP="00B44AD3">
            <w:r w:rsidRPr="0067637E">
              <w:rPr>
                <w:rFonts w:ascii="Calibri" w:hAnsi="Calibri" w:cs="Arial"/>
                <w:sz w:val="22"/>
                <w:szCs w:val="22"/>
              </w:rPr>
              <w:t>RA: Provide regular training on sections of the P&amp;P Manual to all staff through staff meetings, electronic updates and/or periodic reminders</w:t>
            </w:r>
          </w:p>
        </w:tc>
        <w:tc>
          <w:tcPr>
            <w:tcW w:w="565" w:type="pct"/>
          </w:tcPr>
          <w:p w:rsidR="00B44AD3" w:rsidRDefault="00B44AD3" w:rsidP="00B44AD3">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B44AD3" w:rsidRDefault="00B44AD3" w:rsidP="00B44AD3">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B44AD3" w:rsidRPr="00015853" w:rsidRDefault="00B44AD3" w:rsidP="00B44AD3">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B44AD3" w:rsidRPr="00015853" w:rsidTr="00D35B64">
        <w:tc>
          <w:tcPr>
            <w:tcW w:w="1073" w:type="pct"/>
          </w:tcPr>
          <w:p w:rsidR="00B44AD3" w:rsidRPr="0067637E" w:rsidRDefault="001638FC" w:rsidP="00B44AD3">
            <w:pPr>
              <w:rPr>
                <w:rFonts w:ascii="Calibri" w:hAnsi="Calibri" w:cs="Arial"/>
                <w:sz w:val="22"/>
                <w:szCs w:val="22"/>
              </w:rPr>
            </w:pPr>
            <w:r>
              <w:rPr>
                <w:rFonts w:ascii="Calibri" w:hAnsi="Calibri" w:cs="Arial"/>
                <w:sz w:val="22"/>
                <w:szCs w:val="22"/>
              </w:rPr>
              <w:t>5.</w:t>
            </w:r>
            <w:r w:rsidR="00B44AD3" w:rsidRPr="0067637E">
              <w:rPr>
                <w:rFonts w:ascii="Calibri" w:hAnsi="Calibri" w:cs="Arial"/>
                <w:sz w:val="22"/>
                <w:szCs w:val="22"/>
              </w:rPr>
              <w:t xml:space="preserve"> SHSO resources</w:t>
            </w:r>
          </w:p>
        </w:tc>
        <w:tc>
          <w:tcPr>
            <w:tcW w:w="1907" w:type="pct"/>
          </w:tcPr>
          <w:p w:rsidR="00B44AD3" w:rsidRPr="0067637E" w:rsidRDefault="00B44AD3" w:rsidP="00B44AD3">
            <w:pPr>
              <w:rPr>
                <w:rFonts w:ascii="Calibri" w:hAnsi="Calibri" w:cs="Arial"/>
                <w:sz w:val="22"/>
                <w:szCs w:val="22"/>
              </w:rPr>
            </w:pPr>
            <w:r w:rsidRPr="0067637E">
              <w:rPr>
                <w:rFonts w:ascii="Calibri" w:hAnsi="Calibri" w:cs="Arial"/>
                <w:sz w:val="22"/>
                <w:szCs w:val="22"/>
              </w:rPr>
              <w:t>RA: Identify and ensure staff utilize available resources in the development of the policies</w:t>
            </w:r>
          </w:p>
          <w:p w:rsidR="00B44AD3" w:rsidRPr="0067637E" w:rsidRDefault="00B44AD3" w:rsidP="00B44AD3">
            <w:pPr>
              <w:rPr>
                <w:rFonts w:ascii="Calibri" w:hAnsi="Calibri" w:cs="Arial"/>
                <w:b/>
                <w:sz w:val="20"/>
                <w:szCs w:val="20"/>
              </w:rPr>
            </w:pPr>
            <w:r w:rsidRPr="0067637E">
              <w:rPr>
                <w:rFonts w:ascii="Calibri" w:hAnsi="Calibri" w:cs="Arial"/>
                <w:b/>
                <w:sz w:val="20"/>
                <w:szCs w:val="20"/>
              </w:rPr>
              <w:t xml:space="preserve">Resources: </w:t>
            </w:r>
            <w:hyperlink r:id="rId19" w:history="1">
              <w:r w:rsidR="00A96CDB" w:rsidRPr="00A96CDB">
                <w:rPr>
                  <w:rStyle w:val="Hyperlink"/>
                  <w:rFonts w:ascii="Calibri" w:hAnsi="Calibri" w:cs="Arial"/>
                  <w:sz w:val="20"/>
                  <w:szCs w:val="20"/>
                </w:rPr>
                <w:t>NHTSA Highway Safety Grant Resources</w:t>
              </w:r>
            </w:hyperlink>
            <w:r w:rsidR="00A96CDB">
              <w:rPr>
                <w:rFonts w:ascii="Calibri" w:hAnsi="Calibri" w:cs="Arial"/>
                <w:b/>
                <w:sz w:val="20"/>
                <w:szCs w:val="20"/>
              </w:rPr>
              <w:t xml:space="preserve"> </w:t>
            </w:r>
            <w:r w:rsidRPr="0067637E">
              <w:rPr>
                <w:rFonts w:ascii="Calibri" w:hAnsi="Calibri" w:cs="Arial"/>
                <w:b/>
                <w:sz w:val="20"/>
                <w:szCs w:val="20"/>
              </w:rPr>
              <w:t xml:space="preserve">, </w:t>
            </w:r>
            <w:r w:rsidR="00ED1A7A" w:rsidRPr="00A96CDB">
              <w:rPr>
                <w:rFonts w:ascii="Calibri" w:hAnsi="Calibri"/>
                <w:b/>
                <w:color w:val="000000"/>
                <w:sz w:val="20"/>
                <w:szCs w:val="20"/>
                <w:u w:val="single"/>
              </w:rPr>
              <w:fldChar w:fldCharType="begin"/>
            </w:r>
            <w:r w:rsidR="00ED1A7A" w:rsidRPr="00A96CDB">
              <w:rPr>
                <w:rFonts w:ascii="Calibri" w:hAnsi="Calibri"/>
                <w:b/>
                <w:color w:val="000000"/>
                <w:sz w:val="20"/>
                <w:szCs w:val="20"/>
                <w:u w:val="single"/>
              </w:rPr>
              <w:instrText>HYPERLINK "http://www.ghsa.org/resources/ghsa-policies-and-procedures-manual"</w:instrText>
            </w:r>
            <w:r w:rsidR="00ED1A7A" w:rsidRPr="00A96CDB">
              <w:rPr>
                <w:rFonts w:ascii="Calibri" w:hAnsi="Calibri"/>
                <w:b/>
                <w:color w:val="000000"/>
                <w:sz w:val="20"/>
                <w:szCs w:val="20"/>
                <w:u w:val="single"/>
              </w:rPr>
            </w:r>
            <w:r w:rsidR="00ED1A7A" w:rsidRPr="00A96CDB">
              <w:rPr>
                <w:rFonts w:ascii="Calibri" w:hAnsi="Calibri"/>
                <w:b/>
                <w:color w:val="000000"/>
                <w:sz w:val="20"/>
                <w:szCs w:val="20"/>
                <w:u w:val="single"/>
              </w:rPr>
              <w:fldChar w:fldCharType="separate"/>
            </w:r>
            <w:r w:rsidR="00ED1A7A" w:rsidRPr="00A96CDB">
              <w:rPr>
                <w:rStyle w:val="Hyperlink"/>
                <w:rFonts w:ascii="Calibri" w:hAnsi="Calibri"/>
                <w:b/>
                <w:sz w:val="20"/>
                <w:szCs w:val="20"/>
              </w:rPr>
              <w:t>GHSA Policies and Procedures Manual</w:t>
            </w:r>
            <w:r w:rsidR="00ED1A7A" w:rsidRPr="00A96CDB">
              <w:rPr>
                <w:rFonts w:ascii="Calibri" w:hAnsi="Calibri"/>
                <w:b/>
                <w:color w:val="000000"/>
                <w:sz w:val="20"/>
                <w:szCs w:val="20"/>
                <w:u w:val="single"/>
              </w:rPr>
              <w:fldChar w:fldCharType="end"/>
            </w:r>
            <w:r w:rsidRPr="0067637E">
              <w:rPr>
                <w:rFonts w:ascii="Calibri" w:hAnsi="Calibri" w:cs="Arial"/>
                <w:b/>
                <w:sz w:val="20"/>
                <w:szCs w:val="20"/>
              </w:rPr>
              <w:t xml:space="preserve">, </w:t>
            </w:r>
            <w:r w:rsidRPr="0067637E">
              <w:rPr>
                <w:rFonts w:ascii="Calibri" w:hAnsi="Calibri" w:cs="Arial"/>
                <w:b/>
                <w:sz w:val="20"/>
                <w:szCs w:val="20"/>
              </w:rPr>
              <w:fldChar w:fldCharType="begin"/>
            </w:r>
            <w:r w:rsidRPr="0067637E">
              <w:rPr>
                <w:rFonts w:ascii="Calibri" w:hAnsi="Calibri" w:cs="Arial"/>
                <w:b/>
                <w:sz w:val="20"/>
                <w:szCs w:val="20"/>
              </w:rPr>
              <w:instrText>HYPERLINK "http://www-nrd.nhtsa.dot.gov/departments/nrd-30/ncsa/STSI/USA%20WEB%20REPORT.HTM"</w:instrText>
            </w:r>
            <w:r w:rsidRPr="0067637E">
              <w:rPr>
                <w:rFonts w:ascii="Calibri" w:hAnsi="Calibri" w:cs="Arial"/>
                <w:b/>
                <w:sz w:val="20"/>
                <w:szCs w:val="20"/>
              </w:rPr>
            </w:r>
            <w:r w:rsidRPr="0067637E">
              <w:rPr>
                <w:rFonts w:ascii="Calibri" w:hAnsi="Calibri" w:cs="Arial"/>
                <w:b/>
                <w:sz w:val="20"/>
                <w:szCs w:val="20"/>
              </w:rPr>
              <w:fldChar w:fldCharType="separate"/>
            </w:r>
            <w:r w:rsidRPr="0067637E">
              <w:rPr>
                <w:rStyle w:val="Hyperlink"/>
                <w:rFonts w:ascii="Calibri" w:hAnsi="Calibri" w:cs="Arial"/>
                <w:b/>
                <w:sz w:val="20"/>
                <w:szCs w:val="20"/>
                <w:u w:val="none"/>
              </w:rPr>
              <w:t>NHTSA State Traffic Safety Information website</w:t>
            </w:r>
            <w:r w:rsidRPr="0067637E">
              <w:rPr>
                <w:rFonts w:ascii="Calibri" w:hAnsi="Calibri" w:cs="Arial"/>
                <w:b/>
                <w:sz w:val="20"/>
                <w:szCs w:val="20"/>
              </w:rPr>
              <w:fldChar w:fldCharType="end"/>
            </w:r>
            <w:r w:rsidRPr="0067637E">
              <w:rPr>
                <w:rFonts w:ascii="Calibri" w:hAnsi="Calibri" w:cs="Arial"/>
                <w:b/>
                <w:sz w:val="20"/>
                <w:szCs w:val="20"/>
              </w:rPr>
              <w:t xml:space="preserve"> </w:t>
            </w:r>
          </w:p>
        </w:tc>
        <w:tc>
          <w:tcPr>
            <w:tcW w:w="565" w:type="pct"/>
          </w:tcPr>
          <w:p w:rsidR="00B44AD3" w:rsidRDefault="00B44AD3" w:rsidP="00B44AD3">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B44AD3" w:rsidRDefault="00B44AD3" w:rsidP="00B44AD3">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B44AD3" w:rsidRPr="00015853" w:rsidRDefault="00B44AD3" w:rsidP="00B44AD3">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764258" w:rsidRPr="00015853" w:rsidTr="00D35B64">
        <w:tc>
          <w:tcPr>
            <w:tcW w:w="1073" w:type="pct"/>
          </w:tcPr>
          <w:p w:rsidR="00764258" w:rsidRPr="0067637E" w:rsidRDefault="00764258" w:rsidP="00764258">
            <w:pPr>
              <w:rPr>
                <w:rFonts w:ascii="Calibri" w:hAnsi="Calibri" w:cs="Arial"/>
                <w:sz w:val="22"/>
                <w:szCs w:val="22"/>
              </w:rPr>
            </w:pPr>
            <w:r>
              <w:rPr>
                <w:rFonts w:ascii="Calibri" w:hAnsi="Calibri" w:cs="Arial"/>
                <w:sz w:val="22"/>
                <w:szCs w:val="22"/>
              </w:rPr>
              <w:t>6</w:t>
            </w:r>
            <w:r w:rsidRPr="0067637E">
              <w:rPr>
                <w:rFonts w:ascii="Calibri" w:hAnsi="Calibri" w:cs="Arial"/>
                <w:sz w:val="22"/>
                <w:szCs w:val="22"/>
              </w:rPr>
              <w:t>. Procedures on costs allowability and terms and conditions</w:t>
            </w:r>
          </w:p>
        </w:tc>
        <w:tc>
          <w:tcPr>
            <w:tcW w:w="1907" w:type="pct"/>
          </w:tcPr>
          <w:p w:rsidR="00764258" w:rsidRDefault="00764258" w:rsidP="00764258">
            <w:pPr>
              <w:rPr>
                <w:rFonts w:ascii="Calibri" w:hAnsi="Calibri" w:cs="Arial"/>
                <w:sz w:val="22"/>
                <w:szCs w:val="22"/>
              </w:rPr>
            </w:pPr>
            <w:r w:rsidRPr="00DD1626">
              <w:rPr>
                <w:rFonts w:ascii="Calibri" w:hAnsi="Calibri" w:cs="Arial"/>
                <w:sz w:val="22"/>
                <w:szCs w:val="22"/>
              </w:rPr>
              <w:t>F:</w:t>
            </w:r>
            <w:r w:rsidRPr="0067637E">
              <w:rPr>
                <w:rFonts w:ascii="Calibri" w:hAnsi="Calibri" w:cs="Arial"/>
                <w:sz w:val="22"/>
                <w:szCs w:val="22"/>
              </w:rPr>
              <w:t xml:space="preserve"> Ensure that the SHSO P&amp;P Manual includes written procedures to determine the allowability of costs per</w:t>
            </w:r>
            <w:r>
              <w:rPr>
                <w:rFonts w:ascii="Calibri" w:hAnsi="Calibri" w:cs="Arial"/>
                <w:sz w:val="22"/>
                <w:szCs w:val="22"/>
              </w:rPr>
              <w:t xml:space="preserve"> the Uniform Guidance</w:t>
            </w:r>
            <w:r w:rsidR="006D15D0">
              <w:rPr>
                <w:rFonts w:ascii="Calibri" w:hAnsi="Calibri" w:cs="Arial"/>
                <w:sz w:val="22"/>
                <w:szCs w:val="22"/>
              </w:rPr>
              <w:t xml:space="preserve"> and the terms and conditions of the Federal award</w:t>
            </w:r>
          </w:p>
          <w:p w:rsidR="008C2248" w:rsidRDefault="00764258" w:rsidP="008C2248">
            <w:pPr>
              <w:rPr>
                <w:rFonts w:ascii="Calibri" w:hAnsi="Calibri" w:cs="Arial"/>
                <w:b/>
                <w:sz w:val="20"/>
                <w:szCs w:val="20"/>
                <w:u w:val="single"/>
              </w:rPr>
            </w:pPr>
            <w:r>
              <w:rPr>
                <w:rFonts w:ascii="Calibri" w:hAnsi="Calibri" w:cs="Arial"/>
                <w:b/>
                <w:sz w:val="20"/>
                <w:szCs w:val="20"/>
                <w:u w:val="single"/>
              </w:rPr>
              <w:t xml:space="preserve">Resources: </w:t>
            </w:r>
            <w:r w:rsidR="008C2248">
              <w:rPr>
                <w:rFonts w:ascii="Calibri" w:hAnsi="Calibri" w:cs="Arial"/>
                <w:b/>
                <w:i/>
                <w:sz w:val="22"/>
                <w:szCs w:val="22"/>
                <w:u w:val="single"/>
                <w:bdr w:val="double" w:sz="4" w:space="0" w:color="ED7D31"/>
              </w:rPr>
              <w:t>FY</w:t>
            </w:r>
            <w:r w:rsidR="008C2248" w:rsidRPr="009A5DA6">
              <w:rPr>
                <w:rFonts w:ascii="Calibri" w:hAnsi="Calibri" w:cs="Arial"/>
                <w:b/>
                <w:i/>
                <w:sz w:val="22"/>
                <w:szCs w:val="22"/>
                <w:u w:val="single"/>
                <w:bdr w:val="double" w:sz="4" w:space="0" w:color="ED7D31"/>
              </w:rPr>
              <w:t xml:space="preserve"> 1</w:t>
            </w:r>
            <w:r w:rsidR="008C2248">
              <w:rPr>
                <w:rFonts w:ascii="Calibri" w:hAnsi="Calibri" w:cs="Arial"/>
                <w:b/>
                <w:i/>
                <w:sz w:val="22"/>
                <w:szCs w:val="22"/>
                <w:u w:val="single"/>
                <w:bdr w:val="double" w:sz="4" w:space="0" w:color="ED7D31"/>
              </w:rPr>
              <w:t>5</w:t>
            </w:r>
            <w:r w:rsidR="008C2248" w:rsidRPr="009A5DA6">
              <w:rPr>
                <w:rFonts w:ascii="Calibri" w:hAnsi="Calibri" w:cs="Arial"/>
                <w:b/>
                <w:i/>
                <w:sz w:val="22"/>
                <w:szCs w:val="22"/>
                <w:u w:val="single"/>
                <w:bdr w:val="double" w:sz="4" w:space="0" w:color="ED7D31"/>
              </w:rPr>
              <w:t>:</w:t>
            </w:r>
            <w:r w:rsidR="008C2248" w:rsidRPr="0067637E">
              <w:rPr>
                <w:rFonts w:ascii="Calibri" w:hAnsi="Calibri" w:cs="Arial"/>
                <w:b/>
                <w:sz w:val="20"/>
                <w:szCs w:val="20"/>
              </w:rPr>
              <w:t xml:space="preserve"> </w:t>
            </w:r>
            <w:hyperlink r:id="rId20" w:history="1">
              <w:r w:rsidR="008C2248" w:rsidRPr="008C2248">
                <w:rPr>
                  <w:rStyle w:val="Hyperlink"/>
                  <w:rFonts w:ascii="Calibri" w:hAnsi="Calibri" w:cs="Arial"/>
                  <w:b/>
                  <w:sz w:val="20"/>
                  <w:szCs w:val="20"/>
                </w:rPr>
                <w:t>2 CFR § 225 Appendix (A)(B)</w:t>
              </w:r>
            </w:hyperlink>
          </w:p>
          <w:p w:rsidR="00764258" w:rsidRPr="00764258" w:rsidRDefault="008C2248" w:rsidP="008C2248">
            <w:pPr>
              <w:rPr>
                <w:rFonts w:ascii="Calibri" w:hAnsi="Calibri" w:cs="Arial"/>
                <w:b/>
                <w:sz w:val="20"/>
                <w:szCs w:val="20"/>
                <w:u w:val="single"/>
              </w:rPr>
            </w:pPr>
            <w:r w:rsidRPr="00A36F08">
              <w:rPr>
                <w:rFonts w:ascii="Calibri" w:hAnsi="Calibri" w:cs="Arial"/>
                <w:b/>
                <w:i/>
                <w:sz w:val="22"/>
                <w:szCs w:val="22"/>
                <w:u w:val="single"/>
                <w:bdr w:val="double" w:sz="4" w:space="0" w:color="ED7D31"/>
              </w:rPr>
              <w:lastRenderedPageBreak/>
              <w:t>FY</w:t>
            </w:r>
            <w:r>
              <w:rPr>
                <w:rFonts w:ascii="Calibri" w:hAnsi="Calibri" w:cs="Arial"/>
                <w:b/>
                <w:i/>
                <w:sz w:val="22"/>
                <w:szCs w:val="22"/>
                <w:u w:val="single"/>
                <w:bdr w:val="double" w:sz="4" w:space="0" w:color="ED7D31"/>
              </w:rPr>
              <w:t xml:space="preserve">16 </w:t>
            </w:r>
            <w:r w:rsidRPr="008C2248">
              <w:rPr>
                <w:rFonts w:ascii="Calibri" w:hAnsi="Calibri" w:cs="Arial"/>
                <w:b/>
                <w:sz w:val="22"/>
                <w:szCs w:val="22"/>
                <w:u w:val="single"/>
                <w:bdr w:val="double" w:sz="4" w:space="0" w:color="ED7D31"/>
              </w:rPr>
              <w:t>and beyond</w:t>
            </w:r>
            <w:r w:rsidRPr="00A36F08">
              <w:rPr>
                <w:rFonts w:ascii="Calibri" w:hAnsi="Calibri" w:cs="Arial"/>
                <w:b/>
                <w:i/>
                <w:sz w:val="22"/>
                <w:szCs w:val="22"/>
                <w:u w:val="single"/>
                <w:bdr w:val="double" w:sz="4" w:space="0" w:color="ED7D31"/>
              </w:rPr>
              <w:t>:</w:t>
            </w:r>
            <w:r>
              <w:rPr>
                <w:rFonts w:ascii="Calibri" w:hAnsi="Calibri" w:cs="Arial"/>
                <w:b/>
                <w:sz w:val="20"/>
                <w:szCs w:val="20"/>
              </w:rPr>
              <w:t xml:space="preserve"> </w:t>
            </w:r>
            <w:hyperlink r:id="rId21" w:history="1">
              <w:r w:rsidRPr="008C2248">
                <w:rPr>
                  <w:rStyle w:val="Hyperlink"/>
                  <w:rFonts w:ascii="Calibri" w:hAnsi="Calibri" w:cs="Arial"/>
                  <w:b/>
                  <w:sz w:val="20"/>
                  <w:szCs w:val="20"/>
                </w:rPr>
                <w:t>2 CFR § 200.302(b)(7)</w:t>
              </w:r>
            </w:hyperlink>
          </w:p>
        </w:tc>
        <w:tc>
          <w:tcPr>
            <w:tcW w:w="565" w:type="pct"/>
          </w:tcPr>
          <w:p w:rsidR="00764258" w:rsidRDefault="00764258" w:rsidP="00764258">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764258" w:rsidRDefault="00764258" w:rsidP="00764258">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764258" w:rsidRPr="00015853" w:rsidRDefault="00764258" w:rsidP="00764258">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B44AD3" w:rsidRPr="00015853" w:rsidTr="00D35B64">
        <w:tc>
          <w:tcPr>
            <w:tcW w:w="1073" w:type="pct"/>
          </w:tcPr>
          <w:p w:rsidR="00B44AD3" w:rsidRPr="0067637E" w:rsidRDefault="00B44AD3" w:rsidP="00B44AD3">
            <w:pPr>
              <w:rPr>
                <w:rFonts w:ascii="Calibri" w:hAnsi="Calibri" w:cs="Arial"/>
                <w:sz w:val="22"/>
                <w:szCs w:val="22"/>
              </w:rPr>
            </w:pPr>
          </w:p>
        </w:tc>
        <w:tc>
          <w:tcPr>
            <w:tcW w:w="1907" w:type="pct"/>
          </w:tcPr>
          <w:p w:rsidR="00B44AD3" w:rsidRPr="0067637E" w:rsidRDefault="00B44AD3" w:rsidP="00B44AD3">
            <w:pPr>
              <w:rPr>
                <w:rFonts w:ascii="Calibri" w:hAnsi="Calibri" w:cs="Arial"/>
                <w:sz w:val="22"/>
                <w:szCs w:val="22"/>
              </w:rPr>
            </w:pPr>
            <w:r w:rsidRPr="0067637E">
              <w:rPr>
                <w:rFonts w:ascii="Calibri" w:hAnsi="Calibri" w:cs="Arial"/>
                <w:sz w:val="22"/>
                <w:szCs w:val="22"/>
              </w:rPr>
              <w:t>RA: Ensure that the SHSO P&amp;P Manual includes written procedures on the terms and conditions of the Federal award</w:t>
            </w:r>
          </w:p>
        </w:tc>
        <w:tc>
          <w:tcPr>
            <w:tcW w:w="565" w:type="pct"/>
          </w:tcPr>
          <w:p w:rsidR="00B44AD3" w:rsidRDefault="00B44AD3" w:rsidP="00B44AD3">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B44AD3" w:rsidRDefault="00B44AD3" w:rsidP="00B44AD3">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B44AD3" w:rsidRPr="00015853" w:rsidRDefault="00B44AD3" w:rsidP="00B44AD3">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bl>
    <w:p w:rsidR="00374F50" w:rsidRDefault="00374F50">
      <w:pPr>
        <w:rPr>
          <w:rFonts w:ascii="Calibri" w:hAnsi="Calibri" w:cs="Arial"/>
          <w:b/>
        </w:rPr>
      </w:pPr>
    </w:p>
    <w:p w:rsidR="00D35B64" w:rsidRDefault="00E20A58">
      <w:pPr>
        <w:rPr>
          <w:rFonts w:ascii="Calibri" w:hAnsi="Calibri" w:cs="Arial"/>
          <w:b/>
          <w:sz w:val="28"/>
          <w:szCs w:val="28"/>
        </w:rPr>
      </w:pPr>
      <w:r>
        <w:rPr>
          <w:rFonts w:ascii="Calibri" w:hAnsi="Calibri" w:cs="Arial"/>
          <w:b/>
        </w:rPr>
        <w:t xml:space="preserve">I – </w:t>
      </w:r>
      <w:r w:rsidR="00E737F8" w:rsidRPr="006247A5">
        <w:rPr>
          <w:rFonts w:ascii="Calibri" w:hAnsi="Calibri" w:cs="Arial"/>
          <w:b/>
        </w:rPr>
        <w:t>D</w:t>
      </w:r>
      <w:r w:rsidR="00D35B64">
        <w:rPr>
          <w:rFonts w:ascii="Calibri" w:hAnsi="Calibri" w:cs="Arial"/>
          <w:b/>
        </w:rPr>
        <w:t>: Delegations of Authority</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5417"/>
        <w:gridCol w:w="1605"/>
        <w:gridCol w:w="4133"/>
      </w:tblGrid>
      <w:tr w:rsidR="00D35B64" w:rsidRPr="00015853">
        <w:trPr>
          <w:tblHeader/>
        </w:trPr>
        <w:tc>
          <w:tcPr>
            <w:tcW w:w="1073" w:type="pct"/>
            <w:shd w:val="clear" w:color="auto" w:fill="F3F3F3"/>
          </w:tcPr>
          <w:p w:rsidR="00D35B64" w:rsidRDefault="00D35B64">
            <w:pPr>
              <w:jc w:val="center"/>
              <w:rPr>
                <w:rFonts w:ascii="Calibri" w:hAnsi="Calibri" w:cs="Arial"/>
                <w:b/>
                <w:sz w:val="20"/>
                <w:szCs w:val="20"/>
              </w:rPr>
            </w:pPr>
            <w:r>
              <w:rPr>
                <w:rFonts w:ascii="Calibri" w:hAnsi="Calibri" w:cs="Arial"/>
                <w:b/>
                <w:sz w:val="20"/>
                <w:szCs w:val="20"/>
              </w:rPr>
              <w:t>MR Element</w:t>
            </w:r>
          </w:p>
        </w:tc>
        <w:tc>
          <w:tcPr>
            <w:tcW w:w="1907" w:type="pct"/>
            <w:shd w:val="clear" w:color="auto" w:fill="F3F3F3"/>
          </w:tcPr>
          <w:p w:rsidR="00D35B64" w:rsidRDefault="00D35B64">
            <w:pPr>
              <w:rPr>
                <w:rFonts w:ascii="Calibri" w:hAnsi="Calibri" w:cs="Arial"/>
                <w:b/>
                <w:sz w:val="20"/>
                <w:szCs w:val="20"/>
              </w:rPr>
            </w:pPr>
            <w:r>
              <w:rPr>
                <w:rFonts w:ascii="Calibri" w:hAnsi="Calibri" w:cs="Arial"/>
                <w:b/>
                <w:sz w:val="20"/>
                <w:szCs w:val="20"/>
              </w:rPr>
              <w:t xml:space="preserve">(F) Required Action (RA) Recommended Action  </w:t>
            </w:r>
          </w:p>
          <w:p w:rsidR="00D35B64" w:rsidRDefault="00D35B64">
            <w:pPr>
              <w:rPr>
                <w:rFonts w:ascii="Calibri" w:hAnsi="Calibri" w:cs="Arial"/>
                <w:b/>
                <w:sz w:val="20"/>
                <w:szCs w:val="20"/>
              </w:rPr>
            </w:pPr>
            <w:r>
              <w:rPr>
                <w:rFonts w:ascii="Calibri" w:hAnsi="Calibri" w:cs="Arial"/>
                <w:b/>
                <w:sz w:val="20"/>
                <w:szCs w:val="20"/>
              </w:rPr>
              <w:t>Resources/Commendations</w:t>
            </w:r>
          </w:p>
        </w:tc>
        <w:tc>
          <w:tcPr>
            <w:tcW w:w="565" w:type="pct"/>
            <w:shd w:val="clear" w:color="auto" w:fill="F3F3F3"/>
          </w:tcPr>
          <w:p w:rsidR="00D35B64" w:rsidRDefault="00D35B64">
            <w:pPr>
              <w:rPr>
                <w:rFonts w:ascii="Calibri" w:hAnsi="Calibri" w:cs="Arial"/>
                <w:b/>
                <w:sz w:val="20"/>
                <w:szCs w:val="20"/>
              </w:rPr>
            </w:pPr>
            <w:r>
              <w:rPr>
                <w:rFonts w:ascii="Calibri" w:hAnsi="Calibri" w:cs="Arial"/>
                <w:b/>
                <w:sz w:val="20"/>
                <w:szCs w:val="20"/>
              </w:rPr>
              <w:t>Criteria Met?</w:t>
            </w:r>
          </w:p>
        </w:tc>
        <w:tc>
          <w:tcPr>
            <w:tcW w:w="1455" w:type="pct"/>
            <w:shd w:val="clear" w:color="auto" w:fill="F3F3F3"/>
          </w:tcPr>
          <w:p w:rsidR="00D35B64" w:rsidRDefault="00D35B64">
            <w:pPr>
              <w:jc w:val="center"/>
              <w:rPr>
                <w:rFonts w:ascii="Calibri" w:hAnsi="Calibri" w:cs="Arial"/>
                <w:b/>
                <w:sz w:val="20"/>
                <w:szCs w:val="20"/>
              </w:rPr>
            </w:pPr>
            <w:r>
              <w:rPr>
                <w:rFonts w:ascii="Calibri" w:hAnsi="Calibri" w:cs="Arial"/>
                <w:b/>
                <w:sz w:val="20"/>
                <w:szCs w:val="20"/>
              </w:rPr>
              <w:t>SHSO Response and Timeline</w:t>
            </w:r>
          </w:p>
        </w:tc>
      </w:tr>
      <w:tr w:rsidR="00FD430E" w:rsidRPr="00015853">
        <w:tc>
          <w:tcPr>
            <w:tcW w:w="1073" w:type="pct"/>
          </w:tcPr>
          <w:p w:rsidR="00FD430E" w:rsidRPr="00015853" w:rsidRDefault="00FD430E" w:rsidP="00FD430E">
            <w:pPr>
              <w:rPr>
                <w:rFonts w:ascii="Calibri" w:hAnsi="Calibri" w:cs="Arial"/>
                <w:sz w:val="22"/>
                <w:szCs w:val="22"/>
              </w:rPr>
            </w:pPr>
            <w:r>
              <w:rPr>
                <w:rFonts w:ascii="Calibri" w:hAnsi="Calibri" w:cs="Arial"/>
                <w:sz w:val="22"/>
                <w:szCs w:val="22"/>
              </w:rPr>
              <w:t>Written delegation of authority</w:t>
            </w:r>
          </w:p>
        </w:tc>
        <w:tc>
          <w:tcPr>
            <w:tcW w:w="1907" w:type="pct"/>
            <w:shd w:val="clear" w:color="auto" w:fill="auto"/>
          </w:tcPr>
          <w:p w:rsidR="00FD430E" w:rsidRDefault="00FD430E" w:rsidP="00FD430E">
            <w:pPr>
              <w:rPr>
                <w:rFonts w:ascii="Calibri" w:hAnsi="Calibri" w:cs="Arial"/>
                <w:sz w:val="22"/>
                <w:szCs w:val="22"/>
              </w:rPr>
            </w:pPr>
            <w:r>
              <w:rPr>
                <w:rFonts w:ascii="Calibri" w:hAnsi="Calibri" w:cs="Arial"/>
                <w:sz w:val="22"/>
                <w:szCs w:val="22"/>
              </w:rPr>
              <w:t>RA: Ensure that the SHSO has available the current written delegation of authority and responsibility to carry out assigned functions.</w:t>
            </w:r>
          </w:p>
        </w:tc>
        <w:tc>
          <w:tcPr>
            <w:tcW w:w="565" w:type="pct"/>
            <w:shd w:val="clear" w:color="auto" w:fill="auto"/>
          </w:tcPr>
          <w:p w:rsidR="00FD430E" w:rsidRDefault="00FD430E" w:rsidP="00FD430E">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FD430E" w:rsidRDefault="00FD430E" w:rsidP="00FD430E">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FD430E" w:rsidRPr="00015853" w:rsidRDefault="00FD430E" w:rsidP="00FD430E">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D35B64" w:rsidRPr="00015853">
        <w:tc>
          <w:tcPr>
            <w:tcW w:w="1073" w:type="pct"/>
          </w:tcPr>
          <w:p w:rsidR="00D35B64" w:rsidRPr="00015853" w:rsidRDefault="00D35B64" w:rsidP="00FD430E">
            <w:pPr>
              <w:rPr>
                <w:rFonts w:ascii="Calibri" w:hAnsi="Calibri" w:cs="Arial"/>
                <w:sz w:val="22"/>
                <w:szCs w:val="22"/>
              </w:rPr>
            </w:pPr>
            <w:r w:rsidRPr="00015853">
              <w:rPr>
                <w:rFonts w:ascii="Calibri" w:hAnsi="Calibri" w:cs="Arial"/>
                <w:sz w:val="22"/>
                <w:szCs w:val="22"/>
              </w:rPr>
              <w:t xml:space="preserve">1. </w:t>
            </w:r>
            <w:r w:rsidR="00FD430E">
              <w:rPr>
                <w:rFonts w:ascii="Calibri" w:hAnsi="Calibri" w:cs="Arial"/>
                <w:sz w:val="22"/>
                <w:szCs w:val="22"/>
              </w:rPr>
              <w:t>Procedure for delegation of authority and includes signatory authority</w:t>
            </w:r>
          </w:p>
        </w:tc>
        <w:tc>
          <w:tcPr>
            <w:tcW w:w="1907" w:type="pct"/>
            <w:shd w:val="clear" w:color="auto" w:fill="auto"/>
          </w:tcPr>
          <w:p w:rsidR="00D35B64" w:rsidRDefault="00D35B64">
            <w:pPr>
              <w:rPr>
                <w:rFonts w:ascii="Calibri" w:hAnsi="Calibri" w:cs="Arial"/>
                <w:bCs/>
                <w:sz w:val="22"/>
                <w:szCs w:val="22"/>
              </w:rPr>
            </w:pPr>
            <w:r>
              <w:rPr>
                <w:rFonts w:ascii="Calibri" w:hAnsi="Calibri" w:cs="Arial"/>
                <w:sz w:val="22"/>
                <w:szCs w:val="22"/>
              </w:rPr>
              <w:t>RA</w:t>
            </w:r>
            <w:r w:rsidRPr="00015853">
              <w:rPr>
                <w:rFonts w:ascii="Calibri" w:hAnsi="Calibri" w:cs="Arial"/>
                <w:sz w:val="22"/>
                <w:szCs w:val="22"/>
              </w:rPr>
              <w:t xml:space="preserve">: </w:t>
            </w:r>
            <w:r w:rsidR="00FD430E">
              <w:rPr>
                <w:rFonts w:ascii="Calibri" w:hAnsi="Calibri" w:cs="Arial"/>
                <w:bCs/>
                <w:sz w:val="22"/>
                <w:szCs w:val="22"/>
              </w:rPr>
              <w:t xml:space="preserve">Develop and implement a procedure for a </w:t>
            </w:r>
            <w:r>
              <w:rPr>
                <w:rFonts w:ascii="Calibri" w:hAnsi="Calibri" w:cs="Arial"/>
                <w:bCs/>
                <w:sz w:val="22"/>
                <w:szCs w:val="22"/>
              </w:rPr>
              <w:t xml:space="preserve">written delegation of authority </w:t>
            </w:r>
            <w:r w:rsidR="00FD430E">
              <w:rPr>
                <w:rFonts w:ascii="Calibri" w:hAnsi="Calibri" w:cs="Arial"/>
                <w:bCs/>
                <w:sz w:val="22"/>
                <w:szCs w:val="22"/>
              </w:rPr>
              <w:t>and ensure that it pr</w:t>
            </w:r>
            <w:r>
              <w:rPr>
                <w:rFonts w:ascii="Calibri" w:hAnsi="Calibri" w:cs="Arial"/>
                <w:bCs/>
                <w:sz w:val="22"/>
                <w:szCs w:val="22"/>
              </w:rPr>
              <w:t xml:space="preserve">ovides for signatory authority </w:t>
            </w:r>
            <w:r w:rsidR="00FD430E">
              <w:rPr>
                <w:rFonts w:ascii="Calibri" w:hAnsi="Calibri" w:cs="Arial"/>
                <w:bCs/>
                <w:sz w:val="22"/>
                <w:szCs w:val="22"/>
              </w:rPr>
              <w:t>to authenticate</w:t>
            </w:r>
            <w:r>
              <w:rPr>
                <w:rFonts w:ascii="Calibri" w:hAnsi="Calibri" w:cs="Arial"/>
                <w:bCs/>
                <w:sz w:val="22"/>
                <w:szCs w:val="22"/>
              </w:rPr>
              <w:t xml:space="preserve"> official documents  </w:t>
            </w:r>
          </w:p>
          <w:p w:rsidR="00D35B64" w:rsidRDefault="00D35B64" w:rsidP="00F652AD">
            <w:pPr>
              <w:rPr>
                <w:rFonts w:ascii="Calibri" w:hAnsi="Calibri" w:cs="Arial"/>
                <w:b/>
                <w:sz w:val="20"/>
                <w:szCs w:val="20"/>
              </w:rPr>
            </w:pPr>
            <w:r w:rsidRPr="00015853">
              <w:rPr>
                <w:rFonts w:ascii="Calibri" w:hAnsi="Calibri" w:cs="Arial"/>
                <w:b/>
                <w:sz w:val="20"/>
                <w:szCs w:val="20"/>
              </w:rPr>
              <w:t>Resources</w:t>
            </w:r>
            <w:r>
              <w:rPr>
                <w:rFonts w:ascii="Calibri" w:hAnsi="Calibri" w:cs="Arial"/>
                <w:b/>
                <w:sz w:val="20"/>
                <w:szCs w:val="20"/>
              </w:rPr>
              <w:t xml:space="preserve">: </w:t>
            </w:r>
            <w:hyperlink r:id="rId22" w:history="1">
              <w:r w:rsidR="00ED1A7A" w:rsidRPr="00ED1A7A">
                <w:rPr>
                  <w:rStyle w:val="Hyperlink"/>
                  <w:rFonts w:ascii="Calibri" w:hAnsi="Calibri"/>
                  <w:b/>
                  <w:sz w:val="20"/>
                  <w:szCs w:val="20"/>
                </w:rPr>
                <w:t>GHSA Policies and Procedures Manual</w:t>
              </w:r>
            </w:hyperlink>
            <w:r w:rsidR="00ED1A7A">
              <w:rPr>
                <w:rFonts w:ascii="Calibri" w:hAnsi="Calibri"/>
                <w:b/>
                <w:color w:val="000000"/>
                <w:sz w:val="20"/>
                <w:szCs w:val="20"/>
              </w:rPr>
              <w:t xml:space="preserve"> See Ch. II</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D35B64" w:rsidRPr="00015853">
        <w:tc>
          <w:tcPr>
            <w:tcW w:w="1073" w:type="pct"/>
          </w:tcPr>
          <w:p w:rsidR="00D35B64" w:rsidRPr="00015853" w:rsidRDefault="00D35B64" w:rsidP="00FA4615">
            <w:pPr>
              <w:rPr>
                <w:rFonts w:ascii="Calibri" w:hAnsi="Calibri" w:cs="Arial"/>
                <w:sz w:val="22"/>
                <w:szCs w:val="22"/>
              </w:rPr>
            </w:pPr>
            <w:r w:rsidRPr="00015853">
              <w:rPr>
                <w:rFonts w:ascii="Calibri" w:hAnsi="Calibri" w:cs="Arial"/>
                <w:sz w:val="22"/>
                <w:szCs w:val="22"/>
              </w:rPr>
              <w:t xml:space="preserve">2. </w:t>
            </w:r>
            <w:r w:rsidR="00FA4615">
              <w:rPr>
                <w:rFonts w:ascii="Calibri" w:hAnsi="Calibri" w:cs="Arial"/>
                <w:sz w:val="22"/>
                <w:szCs w:val="22"/>
              </w:rPr>
              <w:t>C</w:t>
            </w:r>
            <w:r>
              <w:rPr>
                <w:rFonts w:ascii="Calibri" w:hAnsi="Calibri" w:cs="Arial"/>
                <w:sz w:val="22"/>
                <w:szCs w:val="22"/>
              </w:rPr>
              <w:t xml:space="preserve">arrying out </w:t>
            </w:r>
            <w:r w:rsidR="00FA4615">
              <w:rPr>
                <w:rFonts w:ascii="Calibri" w:hAnsi="Calibri" w:cs="Arial"/>
                <w:sz w:val="22"/>
                <w:szCs w:val="22"/>
              </w:rPr>
              <w:t>a</w:t>
            </w:r>
            <w:r>
              <w:rPr>
                <w:rFonts w:ascii="Calibri" w:hAnsi="Calibri" w:cs="Arial"/>
                <w:sz w:val="22"/>
                <w:szCs w:val="22"/>
              </w:rPr>
              <w:t>ssigned functions in absences</w:t>
            </w:r>
          </w:p>
        </w:tc>
        <w:tc>
          <w:tcPr>
            <w:tcW w:w="1907" w:type="pct"/>
            <w:shd w:val="clear" w:color="auto" w:fill="auto"/>
          </w:tcPr>
          <w:p w:rsidR="00D35B64" w:rsidRDefault="00D35B64">
            <w:pPr>
              <w:rPr>
                <w:rFonts w:ascii="Calibri" w:hAnsi="Calibri" w:cs="Arial"/>
                <w:bCs/>
                <w:sz w:val="22"/>
                <w:szCs w:val="22"/>
                <w:u w:val="single"/>
              </w:rPr>
            </w:pPr>
            <w:r>
              <w:rPr>
                <w:rFonts w:ascii="Calibri" w:hAnsi="Calibri" w:cs="Arial"/>
                <w:bCs/>
                <w:sz w:val="22"/>
                <w:szCs w:val="22"/>
              </w:rPr>
              <w:t>RA: Provide for an alternative person to be authorized to sign documents when the Governor’s Representative and/or the Coordinator are not available</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tc>
          <w:tcPr>
            <w:tcW w:w="1073" w:type="pct"/>
          </w:tcPr>
          <w:p w:rsidR="00D35B64" w:rsidRPr="00015853" w:rsidRDefault="00D35B64">
            <w:pPr>
              <w:rPr>
                <w:rFonts w:ascii="Calibri" w:hAnsi="Calibri" w:cs="Arial"/>
                <w:sz w:val="22"/>
                <w:szCs w:val="22"/>
              </w:rPr>
            </w:pPr>
          </w:p>
        </w:tc>
        <w:tc>
          <w:tcPr>
            <w:tcW w:w="1907" w:type="pct"/>
            <w:shd w:val="clear" w:color="auto" w:fill="auto"/>
          </w:tcPr>
          <w:p w:rsidR="00D35B64" w:rsidRDefault="00D35B64" w:rsidP="00B30BF7">
            <w:pPr>
              <w:rPr>
                <w:rFonts w:ascii="Calibri" w:hAnsi="Calibri" w:cs="Arial"/>
                <w:sz w:val="22"/>
                <w:szCs w:val="22"/>
              </w:rPr>
            </w:pPr>
            <w:r>
              <w:rPr>
                <w:rFonts w:ascii="Calibri" w:hAnsi="Calibri" w:cs="Arial"/>
                <w:bCs/>
                <w:sz w:val="22"/>
                <w:szCs w:val="22"/>
              </w:rPr>
              <w:t>RA: Update the delegation of authority documents</w:t>
            </w:r>
            <w:r w:rsidR="00B30BF7">
              <w:rPr>
                <w:rFonts w:ascii="Calibri" w:hAnsi="Calibri" w:cs="Arial"/>
                <w:bCs/>
                <w:sz w:val="22"/>
                <w:szCs w:val="22"/>
              </w:rPr>
              <w:t xml:space="preserve"> immediately</w:t>
            </w:r>
            <w:r>
              <w:rPr>
                <w:rFonts w:ascii="Calibri" w:hAnsi="Calibri" w:cs="Arial"/>
                <w:bCs/>
                <w:sz w:val="22"/>
                <w:szCs w:val="22"/>
              </w:rPr>
              <w:t xml:space="preserve"> upon changes being made to the named persons or their titles </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bl>
    <w:p w:rsidR="00D35B64" w:rsidRDefault="00D35B64">
      <w:pPr>
        <w:rPr>
          <w:rFonts w:ascii="Calibri" w:hAnsi="Calibri" w:cs="Arial"/>
          <w:b/>
          <w:sz w:val="28"/>
          <w:szCs w:val="28"/>
        </w:rPr>
      </w:pPr>
    </w:p>
    <w:p w:rsidR="00D35B64" w:rsidRDefault="00E20A58">
      <w:pPr>
        <w:rPr>
          <w:rFonts w:ascii="Calibri" w:hAnsi="Calibri" w:cs="Arial"/>
          <w:b/>
          <w:sz w:val="28"/>
          <w:szCs w:val="28"/>
        </w:rPr>
      </w:pPr>
      <w:r>
        <w:rPr>
          <w:rFonts w:ascii="Calibri" w:hAnsi="Calibri" w:cs="Arial"/>
          <w:b/>
        </w:rPr>
        <w:t>I –</w:t>
      </w:r>
      <w:r w:rsidR="00134B2D" w:rsidRPr="008D5040">
        <w:rPr>
          <w:rFonts w:ascii="Calibri" w:hAnsi="Calibri" w:cs="Arial"/>
          <w:b/>
        </w:rPr>
        <w:t>E</w:t>
      </w:r>
      <w:r w:rsidR="00D35B64">
        <w:rPr>
          <w:rFonts w:ascii="Calibri" w:hAnsi="Calibri" w:cs="Arial"/>
          <w:b/>
        </w:rPr>
        <w:t>: Personnel Development and Training</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5417"/>
        <w:gridCol w:w="1605"/>
        <w:gridCol w:w="4133"/>
      </w:tblGrid>
      <w:tr w:rsidR="00D35B64" w:rsidRPr="00015853">
        <w:trPr>
          <w:tblHeader/>
        </w:trPr>
        <w:tc>
          <w:tcPr>
            <w:tcW w:w="1073" w:type="pct"/>
            <w:shd w:val="clear" w:color="auto" w:fill="F3F3F3"/>
          </w:tcPr>
          <w:p w:rsidR="00D35B64" w:rsidRDefault="00D35B64">
            <w:pPr>
              <w:jc w:val="center"/>
              <w:rPr>
                <w:rFonts w:ascii="Calibri" w:hAnsi="Calibri" w:cs="Arial"/>
                <w:b/>
                <w:sz w:val="20"/>
                <w:szCs w:val="20"/>
              </w:rPr>
            </w:pPr>
            <w:r>
              <w:rPr>
                <w:rFonts w:ascii="Calibri" w:hAnsi="Calibri" w:cs="Arial"/>
                <w:b/>
                <w:sz w:val="20"/>
                <w:szCs w:val="20"/>
              </w:rPr>
              <w:t>MR Element</w:t>
            </w:r>
          </w:p>
        </w:tc>
        <w:tc>
          <w:tcPr>
            <w:tcW w:w="1907" w:type="pct"/>
            <w:shd w:val="clear" w:color="auto" w:fill="F3F3F3"/>
          </w:tcPr>
          <w:p w:rsidR="00D35B64" w:rsidRDefault="00D35B64">
            <w:pPr>
              <w:rPr>
                <w:rFonts w:ascii="Calibri" w:hAnsi="Calibri" w:cs="Arial"/>
                <w:b/>
                <w:sz w:val="20"/>
                <w:szCs w:val="20"/>
              </w:rPr>
            </w:pPr>
            <w:r>
              <w:rPr>
                <w:rFonts w:ascii="Calibri" w:hAnsi="Calibri" w:cs="Arial"/>
                <w:b/>
                <w:sz w:val="20"/>
                <w:szCs w:val="20"/>
              </w:rPr>
              <w:t xml:space="preserve">(F) Required Action (RA) Recommended Action  </w:t>
            </w:r>
          </w:p>
          <w:p w:rsidR="00D35B64" w:rsidRDefault="00D35B64">
            <w:pPr>
              <w:rPr>
                <w:rFonts w:ascii="Calibri" w:hAnsi="Calibri" w:cs="Arial"/>
                <w:b/>
                <w:sz w:val="20"/>
                <w:szCs w:val="20"/>
              </w:rPr>
            </w:pPr>
            <w:r>
              <w:rPr>
                <w:rFonts w:ascii="Calibri" w:hAnsi="Calibri" w:cs="Arial"/>
                <w:b/>
                <w:sz w:val="20"/>
                <w:szCs w:val="20"/>
              </w:rPr>
              <w:t>Resources/Commendations</w:t>
            </w:r>
          </w:p>
        </w:tc>
        <w:tc>
          <w:tcPr>
            <w:tcW w:w="565" w:type="pct"/>
            <w:shd w:val="clear" w:color="auto" w:fill="F3F3F3"/>
          </w:tcPr>
          <w:p w:rsidR="00D35B64" w:rsidRDefault="00D35B64">
            <w:pPr>
              <w:rPr>
                <w:rFonts w:ascii="Calibri" w:hAnsi="Calibri" w:cs="Arial"/>
                <w:b/>
                <w:sz w:val="20"/>
                <w:szCs w:val="20"/>
              </w:rPr>
            </w:pPr>
            <w:r>
              <w:rPr>
                <w:rFonts w:ascii="Calibri" w:hAnsi="Calibri" w:cs="Arial"/>
                <w:b/>
                <w:sz w:val="20"/>
                <w:szCs w:val="20"/>
              </w:rPr>
              <w:t>Criteria Met?</w:t>
            </w:r>
          </w:p>
        </w:tc>
        <w:tc>
          <w:tcPr>
            <w:tcW w:w="1455" w:type="pct"/>
            <w:shd w:val="clear" w:color="auto" w:fill="F3F3F3"/>
          </w:tcPr>
          <w:p w:rsidR="00D35B64" w:rsidRDefault="00D35B64">
            <w:pPr>
              <w:jc w:val="center"/>
              <w:rPr>
                <w:rFonts w:ascii="Calibri" w:hAnsi="Calibri" w:cs="Arial"/>
                <w:b/>
                <w:sz w:val="20"/>
                <w:szCs w:val="20"/>
              </w:rPr>
            </w:pPr>
            <w:r>
              <w:rPr>
                <w:rFonts w:ascii="Calibri" w:hAnsi="Calibri" w:cs="Arial"/>
                <w:b/>
                <w:sz w:val="20"/>
                <w:szCs w:val="20"/>
              </w:rPr>
              <w:t>SHSO Response and Timeline</w:t>
            </w:r>
          </w:p>
        </w:tc>
      </w:tr>
      <w:tr w:rsidR="00D35B64" w:rsidRPr="00015853">
        <w:tc>
          <w:tcPr>
            <w:tcW w:w="1073" w:type="pct"/>
          </w:tcPr>
          <w:p w:rsidR="00D35B64" w:rsidRPr="00015853" w:rsidRDefault="00D35B64" w:rsidP="009A0A62">
            <w:pPr>
              <w:rPr>
                <w:rFonts w:ascii="Calibri" w:hAnsi="Calibri" w:cs="Arial"/>
                <w:sz w:val="22"/>
                <w:szCs w:val="22"/>
              </w:rPr>
            </w:pPr>
            <w:r w:rsidRPr="008D5040">
              <w:rPr>
                <w:rFonts w:ascii="Calibri" w:hAnsi="Calibri" w:cs="Arial"/>
                <w:sz w:val="22"/>
                <w:szCs w:val="22"/>
              </w:rPr>
              <w:t>1</w:t>
            </w:r>
            <w:r>
              <w:rPr>
                <w:rFonts w:ascii="Calibri" w:hAnsi="Calibri" w:cs="Arial"/>
                <w:sz w:val="22"/>
                <w:szCs w:val="22"/>
              </w:rPr>
              <w:t>. Identify and meet training needs for management and staff</w:t>
            </w:r>
          </w:p>
        </w:tc>
        <w:tc>
          <w:tcPr>
            <w:tcW w:w="1907" w:type="pct"/>
            <w:shd w:val="clear" w:color="auto" w:fill="auto"/>
          </w:tcPr>
          <w:p w:rsidR="00D35B64" w:rsidRDefault="00D35B64">
            <w:pPr>
              <w:rPr>
                <w:rFonts w:ascii="Calibri" w:hAnsi="Calibri" w:cs="Arial"/>
                <w:b/>
                <w:sz w:val="22"/>
                <w:szCs w:val="22"/>
              </w:rPr>
            </w:pPr>
            <w:r>
              <w:rPr>
                <w:rFonts w:ascii="Calibri" w:hAnsi="Calibri" w:cs="Tahoma"/>
                <w:sz w:val="22"/>
                <w:szCs w:val="22"/>
              </w:rPr>
              <w:t>RA: Inventory and maintain a record of past training courses taken by staff and develop an annual staff development plan for each employee</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tc>
          <w:tcPr>
            <w:tcW w:w="1073" w:type="pct"/>
          </w:tcPr>
          <w:p w:rsidR="00D35B64" w:rsidRDefault="00D35B64">
            <w:pPr>
              <w:rPr>
                <w:rFonts w:ascii="Calibri" w:hAnsi="Calibri" w:cs="Arial"/>
                <w:sz w:val="22"/>
                <w:szCs w:val="22"/>
              </w:rPr>
            </w:pPr>
          </w:p>
        </w:tc>
        <w:tc>
          <w:tcPr>
            <w:tcW w:w="1907" w:type="pct"/>
            <w:shd w:val="clear" w:color="auto" w:fill="auto"/>
          </w:tcPr>
          <w:p w:rsidR="00D35B64" w:rsidRDefault="00D35B64">
            <w:pPr>
              <w:rPr>
                <w:rFonts w:ascii="Calibri" w:hAnsi="Calibri" w:cs="Tahoma"/>
                <w:sz w:val="22"/>
                <w:szCs w:val="22"/>
              </w:rPr>
            </w:pPr>
            <w:r>
              <w:rPr>
                <w:rFonts w:ascii="Calibri" w:hAnsi="Calibri" w:cs="Tahoma"/>
                <w:sz w:val="22"/>
                <w:szCs w:val="22"/>
              </w:rPr>
              <w:t xml:space="preserve">RA: Consider sending staff to repeat attendance at NHTSA training courses as needed </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F96844" w:rsidRPr="00015853">
        <w:tc>
          <w:tcPr>
            <w:tcW w:w="1073" w:type="pct"/>
          </w:tcPr>
          <w:p w:rsidR="00F96844" w:rsidRDefault="00F96844" w:rsidP="00F96844">
            <w:pPr>
              <w:rPr>
                <w:rFonts w:ascii="Calibri" w:hAnsi="Calibri" w:cs="Arial"/>
                <w:sz w:val="22"/>
                <w:szCs w:val="22"/>
              </w:rPr>
            </w:pPr>
          </w:p>
        </w:tc>
        <w:tc>
          <w:tcPr>
            <w:tcW w:w="1907" w:type="pct"/>
            <w:shd w:val="clear" w:color="auto" w:fill="auto"/>
          </w:tcPr>
          <w:p w:rsidR="00F96844" w:rsidRPr="00E83752" w:rsidRDefault="00F96844" w:rsidP="008D5040">
            <w:pPr>
              <w:rPr>
                <w:rFonts w:ascii="Calibri" w:hAnsi="Calibri" w:cs="Tahoma"/>
                <w:sz w:val="22"/>
                <w:szCs w:val="22"/>
              </w:rPr>
            </w:pPr>
            <w:r w:rsidRPr="00E83752">
              <w:rPr>
                <w:rFonts w:ascii="Calibri" w:hAnsi="Calibri" w:cs="Tahoma"/>
                <w:sz w:val="22"/>
                <w:szCs w:val="22"/>
              </w:rPr>
              <w:t xml:space="preserve">RA: Develop a formal process, including formalized </w:t>
            </w:r>
            <w:r w:rsidRPr="00E83752">
              <w:rPr>
                <w:rFonts w:ascii="Calibri" w:hAnsi="Calibri" w:cs="Tahoma"/>
                <w:sz w:val="22"/>
                <w:szCs w:val="22"/>
              </w:rPr>
              <w:lastRenderedPageBreak/>
              <w:t xml:space="preserve">learning activities and timelines with benchmarks, to train new employees and document the process in the Policies and Procedures Manual </w:t>
            </w:r>
          </w:p>
        </w:tc>
        <w:tc>
          <w:tcPr>
            <w:tcW w:w="565" w:type="pct"/>
            <w:shd w:val="clear" w:color="auto" w:fill="auto"/>
          </w:tcPr>
          <w:p w:rsidR="00F96844" w:rsidRDefault="00F96844" w:rsidP="00F96844">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F96844" w:rsidRDefault="00F96844" w:rsidP="00F96844">
            <w:pPr>
              <w:rPr>
                <w:rFonts w:ascii="Calibri" w:hAnsi="Calibri" w:cs="Arial"/>
                <w:sz w:val="18"/>
                <w:szCs w:val="18"/>
              </w:rPr>
            </w:pPr>
            <w:r>
              <w:rPr>
                <w:rFonts w:ascii="Calibri" w:hAnsi="Calibri" w:cs="Arial"/>
                <w:sz w:val="18"/>
                <w:szCs w:val="18"/>
              </w:rPr>
              <w:lastRenderedPageBreak/>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F96844" w:rsidRPr="00015853" w:rsidRDefault="00F96844" w:rsidP="00F96844">
            <w:pPr>
              <w:rPr>
                <w:rFonts w:ascii="Calibri" w:hAnsi="Calibri" w:cs="Arial"/>
                <w:sz w:val="22"/>
                <w:szCs w:val="22"/>
              </w:rPr>
            </w:pPr>
            <w:r w:rsidRPr="00015853">
              <w:rPr>
                <w:rFonts w:ascii="Calibri" w:hAnsi="Calibri" w:cs="Arial"/>
                <w:sz w:val="22"/>
                <w:szCs w:val="22"/>
              </w:rPr>
              <w:lastRenderedPageBreak/>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tc>
          <w:tcPr>
            <w:tcW w:w="1073" w:type="pct"/>
          </w:tcPr>
          <w:p w:rsidR="00D35B64" w:rsidRPr="00015853" w:rsidRDefault="00D35B64">
            <w:pPr>
              <w:rPr>
                <w:rFonts w:ascii="Calibri" w:hAnsi="Calibri" w:cs="Arial"/>
                <w:sz w:val="22"/>
                <w:szCs w:val="22"/>
              </w:rPr>
            </w:pPr>
          </w:p>
        </w:tc>
        <w:tc>
          <w:tcPr>
            <w:tcW w:w="1907" w:type="pct"/>
            <w:shd w:val="clear" w:color="auto" w:fill="auto"/>
          </w:tcPr>
          <w:p w:rsidR="00D35B64" w:rsidRDefault="00D35B64">
            <w:pPr>
              <w:rPr>
                <w:rFonts w:ascii="Calibri" w:hAnsi="Calibri" w:cs="Tahoma"/>
                <w:sz w:val="22"/>
                <w:szCs w:val="22"/>
              </w:rPr>
            </w:pPr>
            <w:r>
              <w:rPr>
                <w:rFonts w:ascii="Calibri" w:hAnsi="Calibri" w:cs="Tahoma"/>
                <w:sz w:val="22"/>
                <w:szCs w:val="22"/>
              </w:rPr>
              <w:t xml:space="preserve">RA: Conduct in-service training for staff on SHSO policies and procedures and the federal grant management manual </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3"/>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tc>
          <w:tcPr>
            <w:tcW w:w="1073" w:type="pct"/>
          </w:tcPr>
          <w:p w:rsidR="00D35B64" w:rsidRPr="00015853" w:rsidRDefault="00236E94" w:rsidP="009A0A62">
            <w:pPr>
              <w:rPr>
                <w:rFonts w:ascii="Calibri" w:hAnsi="Calibri" w:cs="Arial"/>
                <w:sz w:val="22"/>
                <w:szCs w:val="22"/>
              </w:rPr>
            </w:pPr>
            <w:r w:rsidRPr="0067637E">
              <w:rPr>
                <w:rFonts w:ascii="Calibri" w:hAnsi="Calibri" w:cs="Arial"/>
                <w:sz w:val="22"/>
                <w:szCs w:val="22"/>
              </w:rPr>
              <w:t>1</w:t>
            </w:r>
            <w:r w:rsidR="009A0A62" w:rsidRPr="0067637E">
              <w:rPr>
                <w:rFonts w:ascii="Calibri" w:hAnsi="Calibri" w:cs="Arial"/>
                <w:sz w:val="22"/>
                <w:szCs w:val="22"/>
              </w:rPr>
              <w:t>a</w:t>
            </w:r>
            <w:r w:rsidR="00D35B64">
              <w:rPr>
                <w:rFonts w:ascii="Calibri" w:hAnsi="Calibri" w:cs="Arial"/>
                <w:sz w:val="22"/>
                <w:szCs w:val="22"/>
              </w:rPr>
              <w:t>. Ensure that appropriate staff attend NHTSA and GHSA courses</w:t>
            </w:r>
          </w:p>
        </w:tc>
        <w:tc>
          <w:tcPr>
            <w:tcW w:w="1907" w:type="pct"/>
            <w:shd w:val="clear" w:color="auto" w:fill="auto"/>
          </w:tcPr>
          <w:p w:rsidR="00D35B64" w:rsidRDefault="00D35B64">
            <w:pPr>
              <w:rPr>
                <w:rFonts w:ascii="Calibri" w:hAnsi="Calibri" w:cs="Tahoma"/>
                <w:sz w:val="22"/>
                <w:szCs w:val="22"/>
              </w:rPr>
            </w:pPr>
            <w:r>
              <w:rPr>
                <w:rFonts w:ascii="Calibri" w:hAnsi="Calibri" w:cs="Tahoma"/>
                <w:sz w:val="22"/>
                <w:szCs w:val="22"/>
              </w:rPr>
              <w:t xml:space="preserve">RA: Assign staff involved with Highway Safety Performance Plan (HSP) development and project oversight, including managers, to attend the NHTSA Program Management and Managing Federal Finances </w:t>
            </w:r>
            <w:r w:rsidR="004A0598" w:rsidRPr="00EA3EBD">
              <w:rPr>
                <w:rFonts w:ascii="Calibri" w:hAnsi="Calibri" w:cs="Tahoma"/>
                <w:sz w:val="22"/>
                <w:szCs w:val="22"/>
              </w:rPr>
              <w:t>and GTS, Data Analysis and Evaluation</w:t>
            </w:r>
            <w:r w:rsidR="004A0598">
              <w:rPr>
                <w:rFonts w:ascii="Calibri" w:hAnsi="Calibri" w:cs="Tahoma"/>
                <w:sz w:val="22"/>
                <w:szCs w:val="22"/>
              </w:rPr>
              <w:t xml:space="preserve"> or equivalent </w:t>
            </w:r>
            <w:r>
              <w:rPr>
                <w:rFonts w:ascii="Calibri" w:hAnsi="Calibri" w:cs="Tahoma"/>
                <w:sz w:val="22"/>
                <w:szCs w:val="22"/>
              </w:rPr>
              <w:t xml:space="preserve">courses </w:t>
            </w:r>
          </w:p>
          <w:p w:rsidR="00134B2D" w:rsidRDefault="00D35B64" w:rsidP="00134B2D">
            <w:pPr>
              <w:rPr>
                <w:rFonts w:ascii="Calibri" w:hAnsi="Calibri" w:cs="Tahoma"/>
                <w:b/>
                <w:sz w:val="20"/>
                <w:szCs w:val="20"/>
              </w:rPr>
            </w:pPr>
            <w:r>
              <w:rPr>
                <w:rFonts w:ascii="Calibri" w:hAnsi="Calibri" w:cs="Tahoma"/>
                <w:b/>
                <w:sz w:val="20"/>
                <w:szCs w:val="20"/>
              </w:rPr>
              <w:t xml:space="preserve">Resources: </w:t>
            </w:r>
            <w:r w:rsidR="004A0598">
              <w:rPr>
                <w:rFonts w:ascii="Calibri" w:hAnsi="Calibri" w:cs="Tahoma"/>
                <w:b/>
                <w:sz w:val="20"/>
                <w:szCs w:val="20"/>
              </w:rPr>
              <w:fldChar w:fldCharType="begin"/>
            </w:r>
            <w:r w:rsidR="004A0598">
              <w:rPr>
                <w:rFonts w:ascii="Calibri" w:hAnsi="Calibri" w:cs="Tahoma"/>
                <w:b/>
                <w:sz w:val="20"/>
                <w:szCs w:val="20"/>
              </w:rPr>
              <w:instrText>HYPERLINK "http://www.tsi.dot.gov/TrafficSafety.aspx"</w:instrText>
            </w:r>
            <w:r w:rsidR="004A0598">
              <w:rPr>
                <w:rFonts w:ascii="Calibri" w:hAnsi="Calibri" w:cs="Tahoma"/>
                <w:b/>
                <w:sz w:val="20"/>
                <w:szCs w:val="20"/>
              </w:rPr>
            </w:r>
            <w:r w:rsidR="004A0598">
              <w:rPr>
                <w:rFonts w:ascii="Calibri" w:hAnsi="Calibri" w:cs="Tahoma"/>
                <w:b/>
                <w:sz w:val="20"/>
                <w:szCs w:val="20"/>
              </w:rPr>
              <w:fldChar w:fldCharType="separate"/>
            </w:r>
            <w:r w:rsidR="004A0598">
              <w:rPr>
                <w:rFonts w:ascii="Calibri" w:hAnsi="Calibri" w:cs="Tahoma"/>
                <w:b/>
                <w:sz w:val="20"/>
                <w:szCs w:val="20"/>
              </w:rPr>
              <w:fldChar w:fldCharType="end"/>
            </w:r>
            <w:r w:rsidR="00134B2D">
              <w:rPr>
                <w:rFonts w:ascii="Calibri" w:hAnsi="Calibri" w:cs="Tahoma"/>
                <w:b/>
                <w:sz w:val="20"/>
                <w:szCs w:val="20"/>
              </w:rPr>
              <w:fldChar w:fldCharType="begin"/>
            </w:r>
            <w:r w:rsidR="00134B2D">
              <w:rPr>
                <w:rFonts w:ascii="Calibri" w:hAnsi="Calibri" w:cs="Tahoma"/>
                <w:b/>
                <w:sz w:val="20"/>
                <w:szCs w:val="20"/>
              </w:rPr>
              <w:instrText>HYPERLINK "http://www.rita.dot.gov/tsi/about/highway_safety"</w:instrText>
            </w:r>
            <w:r w:rsidR="00134B2D">
              <w:rPr>
                <w:rFonts w:ascii="Calibri" w:hAnsi="Calibri" w:cs="Tahoma"/>
                <w:b/>
                <w:sz w:val="20"/>
                <w:szCs w:val="20"/>
              </w:rPr>
            </w:r>
            <w:r w:rsidR="00134B2D">
              <w:rPr>
                <w:rFonts w:ascii="Calibri" w:hAnsi="Calibri" w:cs="Tahoma"/>
                <w:b/>
                <w:sz w:val="20"/>
                <w:szCs w:val="20"/>
              </w:rPr>
              <w:fldChar w:fldCharType="separate"/>
            </w:r>
            <w:r w:rsidR="00134B2D">
              <w:rPr>
                <w:rStyle w:val="Hyperlink"/>
                <w:rFonts w:ascii="Calibri" w:hAnsi="Calibri" w:cs="Tahoma"/>
                <w:b/>
                <w:sz w:val="20"/>
                <w:szCs w:val="20"/>
              </w:rPr>
              <w:t>RIT</w:t>
            </w:r>
            <w:r w:rsidR="00134B2D">
              <w:rPr>
                <w:rStyle w:val="Hyperlink"/>
                <w:rFonts w:ascii="Calibri" w:hAnsi="Calibri" w:cs="Tahoma"/>
                <w:b/>
                <w:sz w:val="20"/>
                <w:szCs w:val="20"/>
              </w:rPr>
              <w:t>A</w:t>
            </w:r>
            <w:r w:rsidR="00134B2D">
              <w:rPr>
                <w:rStyle w:val="Hyperlink"/>
                <w:rFonts w:ascii="Calibri" w:hAnsi="Calibri" w:cs="Tahoma"/>
                <w:b/>
                <w:sz w:val="20"/>
                <w:szCs w:val="20"/>
              </w:rPr>
              <w:t xml:space="preserve"> Transportation Safety Institute</w:t>
            </w:r>
            <w:r w:rsidR="00134B2D">
              <w:rPr>
                <w:rFonts w:ascii="Calibri" w:hAnsi="Calibri" w:cs="Tahoma"/>
                <w:b/>
                <w:sz w:val="20"/>
                <w:szCs w:val="20"/>
              </w:rPr>
              <w:fldChar w:fldCharType="end"/>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tc>
          <w:tcPr>
            <w:tcW w:w="1073" w:type="pct"/>
          </w:tcPr>
          <w:p w:rsidR="00D35B64" w:rsidRDefault="00D35B64">
            <w:pPr>
              <w:rPr>
                <w:rFonts w:ascii="Calibri" w:hAnsi="Calibri" w:cs="Arial"/>
                <w:sz w:val="22"/>
                <w:szCs w:val="22"/>
              </w:rPr>
            </w:pPr>
          </w:p>
        </w:tc>
        <w:tc>
          <w:tcPr>
            <w:tcW w:w="1907" w:type="pct"/>
            <w:shd w:val="clear" w:color="auto" w:fill="auto"/>
          </w:tcPr>
          <w:p w:rsidR="00D35B64" w:rsidRDefault="00D35B64">
            <w:pPr>
              <w:rPr>
                <w:rFonts w:ascii="Calibri" w:hAnsi="Calibri" w:cs="Tahoma"/>
                <w:sz w:val="22"/>
                <w:szCs w:val="22"/>
              </w:rPr>
            </w:pPr>
            <w:r>
              <w:rPr>
                <w:rFonts w:ascii="Calibri" w:hAnsi="Calibri" w:cs="Tahoma"/>
                <w:sz w:val="22"/>
                <w:szCs w:val="22"/>
              </w:rPr>
              <w:t>RA: Assign new program staff to attend the applicable NHTSA program management course (Impaired Driving, Occupant Protection, Traffic Records, etc.) within 12 months of hire</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tc>
          <w:tcPr>
            <w:tcW w:w="1073" w:type="pct"/>
          </w:tcPr>
          <w:p w:rsidR="00D35B64" w:rsidRDefault="00D35B64">
            <w:pPr>
              <w:rPr>
                <w:rFonts w:ascii="Calibri" w:hAnsi="Calibri" w:cs="Arial"/>
                <w:sz w:val="22"/>
                <w:szCs w:val="22"/>
              </w:rPr>
            </w:pPr>
          </w:p>
        </w:tc>
        <w:tc>
          <w:tcPr>
            <w:tcW w:w="1907" w:type="pct"/>
            <w:shd w:val="clear" w:color="auto" w:fill="auto"/>
          </w:tcPr>
          <w:p w:rsidR="00D35B64" w:rsidRDefault="00D35B64">
            <w:pPr>
              <w:rPr>
                <w:rFonts w:ascii="Calibri" w:hAnsi="Calibri" w:cs="Tahoma"/>
                <w:sz w:val="22"/>
                <w:szCs w:val="22"/>
              </w:rPr>
            </w:pPr>
            <w:r>
              <w:rPr>
                <w:rFonts w:ascii="Calibri" w:hAnsi="Calibri" w:cs="Tahoma"/>
                <w:sz w:val="22"/>
                <w:szCs w:val="22"/>
              </w:rPr>
              <w:t>RA: Collaborate with NHTSA and other States in hosting and participating in training courses to reduce staff time for travel and address travel restrictions</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tc>
          <w:tcPr>
            <w:tcW w:w="1073" w:type="pct"/>
          </w:tcPr>
          <w:p w:rsidR="00D35B64" w:rsidRDefault="00D35B64">
            <w:pPr>
              <w:rPr>
                <w:rFonts w:ascii="Calibri" w:hAnsi="Calibri" w:cs="Arial"/>
                <w:sz w:val="22"/>
                <w:szCs w:val="22"/>
              </w:rPr>
            </w:pPr>
          </w:p>
        </w:tc>
        <w:tc>
          <w:tcPr>
            <w:tcW w:w="1907" w:type="pct"/>
            <w:shd w:val="clear" w:color="auto" w:fill="auto"/>
          </w:tcPr>
          <w:p w:rsidR="00D35B64" w:rsidRDefault="00D35B64">
            <w:pPr>
              <w:rPr>
                <w:rFonts w:ascii="Calibri" w:hAnsi="Calibri" w:cs="Tahoma"/>
                <w:sz w:val="22"/>
                <w:szCs w:val="22"/>
              </w:rPr>
            </w:pPr>
            <w:r>
              <w:rPr>
                <w:rFonts w:ascii="Calibri" w:hAnsi="Calibri" w:cs="Tahoma"/>
                <w:sz w:val="22"/>
                <w:szCs w:val="22"/>
              </w:rPr>
              <w:t xml:space="preserve">RA: Send the GR, SHSO Coordinator or Director </w:t>
            </w:r>
            <w:r w:rsidR="00E716EF">
              <w:rPr>
                <w:rFonts w:ascii="Calibri" w:hAnsi="Calibri" w:cs="Tahoma"/>
                <w:sz w:val="22"/>
                <w:szCs w:val="22"/>
              </w:rPr>
              <w:t xml:space="preserve">and other high level managers </w:t>
            </w:r>
            <w:r>
              <w:rPr>
                <w:rFonts w:ascii="Calibri" w:hAnsi="Calibri" w:cs="Tahoma"/>
                <w:sz w:val="22"/>
                <w:szCs w:val="22"/>
              </w:rPr>
              <w:t>to the GHSA Executive Seminar when offered</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tc>
          <w:tcPr>
            <w:tcW w:w="1073" w:type="pct"/>
          </w:tcPr>
          <w:p w:rsidR="00D35B64" w:rsidRDefault="00D35B64">
            <w:pPr>
              <w:rPr>
                <w:rFonts w:ascii="Calibri" w:hAnsi="Calibri" w:cs="Arial"/>
                <w:sz w:val="22"/>
                <w:szCs w:val="22"/>
              </w:rPr>
            </w:pPr>
          </w:p>
        </w:tc>
        <w:tc>
          <w:tcPr>
            <w:tcW w:w="1907" w:type="pct"/>
            <w:shd w:val="clear" w:color="auto" w:fill="auto"/>
          </w:tcPr>
          <w:p w:rsidR="00D35B64" w:rsidRDefault="00D35B64">
            <w:pPr>
              <w:rPr>
                <w:rFonts w:ascii="Calibri" w:hAnsi="Calibri" w:cs="Tahoma"/>
                <w:sz w:val="22"/>
                <w:szCs w:val="22"/>
              </w:rPr>
            </w:pPr>
            <w:r>
              <w:rPr>
                <w:rFonts w:ascii="Calibri" w:hAnsi="Calibri" w:cs="Tahoma"/>
                <w:sz w:val="22"/>
                <w:szCs w:val="22"/>
              </w:rPr>
              <w:t>RA: Ensure that applicable staff participate</w:t>
            </w:r>
            <w:r w:rsidR="004A0598">
              <w:rPr>
                <w:rFonts w:ascii="Calibri" w:hAnsi="Calibri" w:cs="Tahoma"/>
                <w:sz w:val="22"/>
                <w:szCs w:val="22"/>
              </w:rPr>
              <w:t xml:space="preserve"> in all GHSA sponsored trainings and </w:t>
            </w:r>
            <w:r>
              <w:rPr>
                <w:rFonts w:ascii="Calibri" w:hAnsi="Calibri" w:cs="Tahoma"/>
                <w:sz w:val="22"/>
                <w:szCs w:val="22"/>
              </w:rPr>
              <w:t>webinars</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C9654A" w:rsidRPr="00015853" w:rsidTr="00EB0C57">
        <w:tc>
          <w:tcPr>
            <w:tcW w:w="1073" w:type="pct"/>
          </w:tcPr>
          <w:p w:rsidR="00C9654A" w:rsidRDefault="00C9654A" w:rsidP="00C9654A">
            <w:pPr>
              <w:rPr>
                <w:rFonts w:ascii="Calibri" w:hAnsi="Calibri" w:cs="Arial"/>
                <w:sz w:val="22"/>
                <w:szCs w:val="22"/>
              </w:rPr>
            </w:pPr>
          </w:p>
        </w:tc>
        <w:tc>
          <w:tcPr>
            <w:tcW w:w="1907" w:type="pct"/>
            <w:shd w:val="clear" w:color="auto" w:fill="auto"/>
          </w:tcPr>
          <w:p w:rsidR="00C9654A" w:rsidRDefault="00C9654A" w:rsidP="00C9654A">
            <w:pPr>
              <w:rPr>
                <w:rFonts w:ascii="Calibri" w:hAnsi="Calibri" w:cs="Arial"/>
                <w:sz w:val="22"/>
                <w:szCs w:val="22"/>
              </w:rPr>
            </w:pPr>
            <w:r>
              <w:rPr>
                <w:rFonts w:ascii="Calibri" w:hAnsi="Calibri" w:cs="Arial"/>
                <w:sz w:val="22"/>
                <w:szCs w:val="22"/>
              </w:rPr>
              <w:t>RA: Ensure that program management staff with financial responsibilities have attended the NHTSA Managing Federal Finances Course as needed</w:t>
            </w:r>
          </w:p>
        </w:tc>
        <w:tc>
          <w:tcPr>
            <w:tcW w:w="565" w:type="pct"/>
            <w:shd w:val="clear" w:color="auto" w:fill="auto"/>
          </w:tcPr>
          <w:p w:rsidR="00C9654A" w:rsidRDefault="00C9654A" w:rsidP="00C9654A">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C9654A" w:rsidRDefault="00C9654A" w:rsidP="00C9654A">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shd w:val="clear" w:color="auto" w:fill="auto"/>
          </w:tcPr>
          <w:p w:rsidR="00C9654A" w:rsidRPr="00015853" w:rsidRDefault="00C9654A" w:rsidP="00C9654A">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C9654A" w:rsidRPr="00015853" w:rsidTr="00EB0C57">
        <w:tc>
          <w:tcPr>
            <w:tcW w:w="1073" w:type="pct"/>
          </w:tcPr>
          <w:p w:rsidR="00C9654A" w:rsidRDefault="00C9654A" w:rsidP="00C9654A">
            <w:pPr>
              <w:rPr>
                <w:rFonts w:ascii="Calibri" w:hAnsi="Calibri" w:cs="Arial"/>
                <w:sz w:val="22"/>
                <w:szCs w:val="22"/>
              </w:rPr>
            </w:pPr>
          </w:p>
        </w:tc>
        <w:tc>
          <w:tcPr>
            <w:tcW w:w="1907" w:type="pct"/>
            <w:shd w:val="clear" w:color="auto" w:fill="auto"/>
          </w:tcPr>
          <w:p w:rsidR="00C9654A" w:rsidRDefault="00C9654A" w:rsidP="00C9654A">
            <w:pPr>
              <w:rPr>
                <w:rFonts w:ascii="Calibri" w:hAnsi="Calibri" w:cs="Arial"/>
                <w:sz w:val="22"/>
                <w:szCs w:val="22"/>
              </w:rPr>
            </w:pPr>
            <w:r>
              <w:rPr>
                <w:rFonts w:ascii="Calibri" w:hAnsi="Calibri" w:cs="Arial"/>
                <w:sz w:val="22"/>
                <w:szCs w:val="22"/>
              </w:rPr>
              <w:t xml:space="preserve">RA: Provide annual in-house training for program management staff on their State and </w:t>
            </w:r>
            <w:r w:rsidR="008463DA">
              <w:rPr>
                <w:rFonts w:ascii="Calibri" w:hAnsi="Calibri" w:cs="Arial"/>
                <w:sz w:val="22"/>
                <w:szCs w:val="22"/>
              </w:rPr>
              <w:t>Federal</w:t>
            </w:r>
            <w:r>
              <w:rPr>
                <w:rFonts w:ascii="Calibri" w:hAnsi="Calibri" w:cs="Arial"/>
                <w:sz w:val="22"/>
                <w:szCs w:val="22"/>
              </w:rPr>
              <w:t xml:space="preserve"> financial management duties</w:t>
            </w:r>
          </w:p>
        </w:tc>
        <w:tc>
          <w:tcPr>
            <w:tcW w:w="565" w:type="pct"/>
            <w:shd w:val="clear" w:color="auto" w:fill="auto"/>
          </w:tcPr>
          <w:p w:rsidR="00C9654A" w:rsidRDefault="00C9654A" w:rsidP="00C9654A">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C9654A" w:rsidRDefault="00C9654A" w:rsidP="00C9654A">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shd w:val="clear" w:color="auto" w:fill="auto"/>
          </w:tcPr>
          <w:p w:rsidR="00C9654A" w:rsidRPr="00015853" w:rsidRDefault="00C9654A" w:rsidP="00C9654A">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tc>
          <w:tcPr>
            <w:tcW w:w="1073"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p>
        </w:tc>
        <w:tc>
          <w:tcPr>
            <w:tcW w:w="190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Tahoma"/>
                <w:sz w:val="22"/>
                <w:szCs w:val="22"/>
              </w:rPr>
            </w:pPr>
            <w:r>
              <w:rPr>
                <w:rFonts w:ascii="Calibri" w:hAnsi="Calibri" w:cs="Tahoma"/>
                <w:sz w:val="22"/>
                <w:szCs w:val="22"/>
              </w:rPr>
              <w:t xml:space="preserve">RA: Assign SHSO staff to attend essential specialized conferences and national and regional traffic safety meetings to enhance knowledge and improve </w:t>
            </w:r>
            <w:r w:rsidR="00FA563B">
              <w:rPr>
                <w:rFonts w:ascii="Calibri" w:hAnsi="Calibri" w:cs="Tahoma"/>
                <w:sz w:val="22"/>
                <w:szCs w:val="22"/>
              </w:rPr>
              <w:t>future planning</w:t>
            </w:r>
            <w:r>
              <w:rPr>
                <w:rFonts w:ascii="Calibri" w:hAnsi="Calibri" w:cs="Tahoma"/>
                <w:sz w:val="22"/>
                <w:szCs w:val="22"/>
              </w:rPr>
              <w:t xml:space="preserve"> skills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6F1662" w:rsidRPr="00015853">
        <w:tc>
          <w:tcPr>
            <w:tcW w:w="1073" w:type="pct"/>
            <w:tcBorders>
              <w:top w:val="single" w:sz="4" w:space="0" w:color="auto"/>
              <w:left w:val="single" w:sz="4" w:space="0" w:color="auto"/>
              <w:bottom w:val="single" w:sz="4" w:space="0" w:color="auto"/>
              <w:right w:val="single" w:sz="4" w:space="0" w:color="auto"/>
            </w:tcBorders>
          </w:tcPr>
          <w:p w:rsidR="006F1662" w:rsidRPr="006F1662" w:rsidRDefault="006F1662" w:rsidP="006F1662">
            <w:pPr>
              <w:rPr>
                <w:rFonts w:ascii="Calibri" w:hAnsi="Calibri" w:cs="Arial"/>
                <w:sz w:val="22"/>
                <w:szCs w:val="22"/>
              </w:rPr>
            </w:pPr>
            <w:r w:rsidRPr="0067637E">
              <w:rPr>
                <w:rFonts w:ascii="Calibri" w:hAnsi="Calibri" w:cs="Arial"/>
                <w:sz w:val="22"/>
                <w:szCs w:val="22"/>
              </w:rPr>
              <w:t>1b.</w:t>
            </w:r>
            <w:r>
              <w:rPr>
                <w:rFonts w:ascii="Calibri" w:hAnsi="Calibri" w:cs="Arial"/>
                <w:sz w:val="22"/>
                <w:szCs w:val="22"/>
                <w:u w:val="single"/>
              </w:rPr>
              <w:t xml:space="preserve"> </w:t>
            </w:r>
            <w:r>
              <w:rPr>
                <w:rFonts w:ascii="Calibri" w:hAnsi="Calibri" w:cs="Arial"/>
                <w:sz w:val="22"/>
                <w:szCs w:val="22"/>
              </w:rPr>
              <w:t>Participation in regional and national highway safety conferences</w:t>
            </w:r>
          </w:p>
        </w:tc>
        <w:tc>
          <w:tcPr>
            <w:tcW w:w="1907" w:type="pct"/>
            <w:tcBorders>
              <w:top w:val="single" w:sz="4" w:space="0" w:color="auto"/>
              <w:left w:val="single" w:sz="4" w:space="0" w:color="auto"/>
              <w:bottom w:val="single" w:sz="4" w:space="0" w:color="auto"/>
              <w:right w:val="single" w:sz="4" w:space="0" w:color="auto"/>
            </w:tcBorders>
            <w:shd w:val="clear" w:color="auto" w:fill="auto"/>
          </w:tcPr>
          <w:p w:rsidR="006F1662" w:rsidRDefault="00A26B8B" w:rsidP="006F1662">
            <w:pPr>
              <w:rPr>
                <w:rFonts w:ascii="Calibri" w:hAnsi="Calibri" w:cs="Tahoma"/>
                <w:sz w:val="22"/>
                <w:szCs w:val="22"/>
              </w:rPr>
            </w:pPr>
            <w:r>
              <w:rPr>
                <w:rFonts w:ascii="Calibri" w:hAnsi="Calibri" w:cs="Tahoma"/>
                <w:sz w:val="22"/>
                <w:szCs w:val="22"/>
              </w:rPr>
              <w:t xml:space="preserve">RA: Assign SHSO staff to attend essential specialized conferences and national and regional traffic safety meetings to enhance knowledge and improve </w:t>
            </w:r>
            <w:r w:rsidR="00FA563B">
              <w:rPr>
                <w:rFonts w:ascii="Calibri" w:hAnsi="Calibri" w:cs="Tahoma"/>
                <w:sz w:val="22"/>
                <w:szCs w:val="22"/>
              </w:rPr>
              <w:t>future planning</w:t>
            </w:r>
            <w:r>
              <w:rPr>
                <w:rFonts w:ascii="Calibri" w:hAnsi="Calibri" w:cs="Tahoma"/>
                <w:sz w:val="22"/>
                <w:szCs w:val="22"/>
              </w:rPr>
              <w:t xml:space="preserve"> skills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6F1662" w:rsidRDefault="006F1662" w:rsidP="006F1662">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6F1662" w:rsidRDefault="006F1662" w:rsidP="006F1662">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6F1662" w:rsidRDefault="006F1662" w:rsidP="006F1662">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35B64" w:rsidRPr="00015853">
        <w:tc>
          <w:tcPr>
            <w:tcW w:w="1073" w:type="pct"/>
            <w:tcBorders>
              <w:top w:val="single" w:sz="4" w:space="0" w:color="auto"/>
              <w:left w:val="single" w:sz="4" w:space="0" w:color="auto"/>
              <w:bottom w:val="single" w:sz="4" w:space="0" w:color="auto"/>
              <w:right w:val="single" w:sz="4" w:space="0" w:color="auto"/>
            </w:tcBorders>
          </w:tcPr>
          <w:p w:rsidR="00D35B64" w:rsidRPr="0067637E" w:rsidRDefault="00236E94" w:rsidP="004A0598">
            <w:pPr>
              <w:rPr>
                <w:rFonts w:ascii="Calibri" w:hAnsi="Calibri" w:cs="Arial"/>
                <w:sz w:val="22"/>
                <w:szCs w:val="22"/>
              </w:rPr>
            </w:pPr>
            <w:r w:rsidRPr="0067637E">
              <w:rPr>
                <w:rFonts w:ascii="Calibri" w:hAnsi="Calibri" w:cs="Arial"/>
                <w:sz w:val="22"/>
                <w:szCs w:val="22"/>
              </w:rPr>
              <w:t>1c.</w:t>
            </w:r>
            <w:r w:rsidR="00D35B64" w:rsidRPr="0067637E">
              <w:rPr>
                <w:rFonts w:ascii="Calibri" w:hAnsi="Calibri" w:cs="Arial"/>
                <w:sz w:val="22"/>
                <w:szCs w:val="22"/>
              </w:rPr>
              <w:t xml:space="preserve"> </w:t>
            </w:r>
            <w:r w:rsidR="004A0598" w:rsidRPr="0067637E">
              <w:rPr>
                <w:rFonts w:ascii="Calibri" w:hAnsi="Calibri" w:cs="Arial"/>
                <w:sz w:val="22"/>
                <w:szCs w:val="22"/>
              </w:rPr>
              <w:t>Adequate</w:t>
            </w:r>
            <w:r w:rsidR="00D35B64" w:rsidRPr="0067637E">
              <w:rPr>
                <w:rFonts w:ascii="Calibri" w:hAnsi="Calibri" w:cs="Arial"/>
                <w:sz w:val="22"/>
                <w:szCs w:val="22"/>
              </w:rPr>
              <w:t xml:space="preserve"> guidelines for authorization and payment</w:t>
            </w:r>
            <w:r w:rsidR="004A0598" w:rsidRPr="0067637E">
              <w:rPr>
                <w:rFonts w:ascii="Calibri" w:hAnsi="Calibri" w:cs="Arial"/>
                <w:sz w:val="22"/>
                <w:szCs w:val="22"/>
              </w:rPr>
              <w:t xml:space="preserve"> of training</w:t>
            </w:r>
          </w:p>
        </w:tc>
        <w:tc>
          <w:tcPr>
            <w:tcW w:w="190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Tahoma"/>
                <w:sz w:val="22"/>
                <w:szCs w:val="22"/>
              </w:rPr>
            </w:pPr>
            <w:r>
              <w:rPr>
                <w:rFonts w:ascii="Calibri" w:hAnsi="Calibri" w:cs="Tahoma"/>
                <w:sz w:val="22"/>
                <w:szCs w:val="22"/>
              </w:rPr>
              <w:t xml:space="preserve">RA: Establish and implement a policy to </w:t>
            </w:r>
            <w:r w:rsidR="004A0598" w:rsidRPr="00E83752">
              <w:rPr>
                <w:rFonts w:ascii="Calibri" w:hAnsi="Calibri" w:cs="Tahoma"/>
                <w:sz w:val="22"/>
                <w:szCs w:val="22"/>
              </w:rPr>
              <w:t>adequately</w:t>
            </w:r>
            <w:r w:rsidR="004A0598">
              <w:rPr>
                <w:rFonts w:ascii="Calibri" w:hAnsi="Calibri" w:cs="Tahoma"/>
                <w:sz w:val="22"/>
                <w:szCs w:val="22"/>
              </w:rPr>
              <w:t xml:space="preserve"> </w:t>
            </w:r>
            <w:r>
              <w:rPr>
                <w:rFonts w:ascii="Calibri" w:hAnsi="Calibri" w:cs="Tahoma"/>
                <w:sz w:val="22"/>
                <w:szCs w:val="22"/>
              </w:rPr>
              <w:t>prescribe the process for staff to request written approval to attend training including justification, cost and funding source</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EB081D" w:rsidRPr="00015853">
        <w:tc>
          <w:tcPr>
            <w:tcW w:w="1073" w:type="pct"/>
            <w:tcBorders>
              <w:top w:val="single" w:sz="4" w:space="0" w:color="auto"/>
              <w:left w:val="single" w:sz="4" w:space="0" w:color="auto"/>
              <w:bottom w:val="single" w:sz="4" w:space="0" w:color="auto"/>
              <w:right w:val="single" w:sz="4" w:space="0" w:color="auto"/>
            </w:tcBorders>
          </w:tcPr>
          <w:p w:rsidR="00EB081D" w:rsidRPr="0067637E" w:rsidRDefault="00236E94" w:rsidP="00EB081D">
            <w:pPr>
              <w:rPr>
                <w:rFonts w:ascii="Calibri" w:hAnsi="Calibri" w:cs="Arial"/>
                <w:sz w:val="22"/>
                <w:szCs w:val="22"/>
              </w:rPr>
            </w:pPr>
            <w:r w:rsidRPr="0067637E">
              <w:rPr>
                <w:rFonts w:ascii="Calibri" w:hAnsi="Calibri" w:cs="Arial"/>
                <w:sz w:val="22"/>
                <w:szCs w:val="22"/>
              </w:rPr>
              <w:t>1d</w:t>
            </w:r>
            <w:r w:rsidR="00EB081D" w:rsidRPr="0067637E">
              <w:rPr>
                <w:rFonts w:ascii="Calibri" w:hAnsi="Calibri" w:cs="Arial"/>
                <w:sz w:val="22"/>
                <w:szCs w:val="22"/>
              </w:rPr>
              <w:t>. Provide internal training on data analysis and evaluation</w:t>
            </w:r>
          </w:p>
        </w:tc>
        <w:tc>
          <w:tcPr>
            <w:tcW w:w="1907" w:type="pct"/>
            <w:tcBorders>
              <w:top w:val="single" w:sz="4" w:space="0" w:color="auto"/>
              <w:left w:val="single" w:sz="4" w:space="0" w:color="auto"/>
              <w:bottom w:val="single" w:sz="4" w:space="0" w:color="auto"/>
              <w:right w:val="single" w:sz="4" w:space="0" w:color="auto"/>
            </w:tcBorders>
            <w:shd w:val="clear" w:color="auto" w:fill="auto"/>
          </w:tcPr>
          <w:p w:rsidR="00EB081D" w:rsidRPr="00EA3EBD" w:rsidRDefault="00EB081D" w:rsidP="00AD775F">
            <w:pPr>
              <w:rPr>
                <w:rFonts w:ascii="Calibri" w:hAnsi="Calibri" w:cs="Tahoma"/>
                <w:sz w:val="22"/>
                <w:szCs w:val="22"/>
              </w:rPr>
            </w:pPr>
            <w:r w:rsidRPr="00EA3EBD">
              <w:rPr>
                <w:rFonts w:ascii="Calibri" w:hAnsi="Calibri" w:cs="Tahoma"/>
                <w:sz w:val="22"/>
                <w:szCs w:val="22"/>
              </w:rPr>
              <w:t xml:space="preserve">RA: Provide internal training on grant policy and procedures </w:t>
            </w:r>
            <w:r w:rsidR="00AD775F" w:rsidRPr="00EA3EBD">
              <w:rPr>
                <w:rFonts w:ascii="Calibri" w:hAnsi="Calibri" w:cs="Tahoma"/>
                <w:sz w:val="22"/>
                <w:szCs w:val="22"/>
              </w:rPr>
              <w:t>relating</w:t>
            </w:r>
            <w:r w:rsidRPr="00EA3EBD">
              <w:rPr>
                <w:rFonts w:ascii="Calibri" w:hAnsi="Calibri" w:cs="Tahoma"/>
                <w:sz w:val="22"/>
                <w:szCs w:val="22"/>
              </w:rPr>
              <w:t xml:space="preserve"> to data analysis and evaluation, performance measure target setting and </w:t>
            </w:r>
            <w:r w:rsidR="00AD775F" w:rsidRPr="00EA3EBD">
              <w:rPr>
                <w:rFonts w:ascii="Calibri" w:hAnsi="Calibri" w:cs="Tahoma"/>
                <w:sz w:val="22"/>
                <w:szCs w:val="22"/>
              </w:rPr>
              <w:t>evidence-based project selection</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EB081D" w:rsidRDefault="00EB081D" w:rsidP="00EB081D">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EB081D" w:rsidRDefault="00EB081D" w:rsidP="00EB081D">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EB081D" w:rsidRPr="00015853" w:rsidRDefault="00EB081D" w:rsidP="00EB081D">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236E94" w:rsidRPr="00015853">
        <w:tc>
          <w:tcPr>
            <w:tcW w:w="1073" w:type="pct"/>
            <w:tcBorders>
              <w:top w:val="single" w:sz="4" w:space="0" w:color="auto"/>
              <w:left w:val="single" w:sz="4" w:space="0" w:color="auto"/>
              <w:bottom w:val="single" w:sz="4" w:space="0" w:color="auto"/>
              <w:right w:val="single" w:sz="4" w:space="0" w:color="auto"/>
            </w:tcBorders>
          </w:tcPr>
          <w:p w:rsidR="00236E94" w:rsidRPr="0067637E" w:rsidRDefault="00236E94" w:rsidP="00236E94">
            <w:pPr>
              <w:rPr>
                <w:rFonts w:ascii="Calibri" w:hAnsi="Calibri" w:cs="Arial"/>
                <w:sz w:val="22"/>
                <w:szCs w:val="22"/>
              </w:rPr>
            </w:pPr>
            <w:r w:rsidRPr="0067637E">
              <w:rPr>
                <w:rFonts w:ascii="Calibri" w:hAnsi="Calibri" w:cs="Arial"/>
                <w:sz w:val="22"/>
                <w:szCs w:val="22"/>
              </w:rPr>
              <w:t xml:space="preserve">2. Assess adequacy, frequency and content of training to develop </w:t>
            </w:r>
            <w:r w:rsidR="008463DA" w:rsidRPr="0067637E">
              <w:rPr>
                <w:rFonts w:ascii="Calibri" w:hAnsi="Calibri" w:cs="Arial"/>
                <w:sz w:val="22"/>
                <w:szCs w:val="22"/>
              </w:rPr>
              <w:t>subrecipient</w:t>
            </w:r>
            <w:r w:rsidRPr="0067637E">
              <w:rPr>
                <w:rFonts w:ascii="Calibri" w:hAnsi="Calibri" w:cs="Arial"/>
                <w:sz w:val="22"/>
                <w:szCs w:val="22"/>
              </w:rPr>
              <w:t>s</w:t>
            </w:r>
          </w:p>
        </w:tc>
        <w:tc>
          <w:tcPr>
            <w:tcW w:w="1907" w:type="pct"/>
            <w:tcBorders>
              <w:top w:val="single" w:sz="4" w:space="0" w:color="auto"/>
              <w:left w:val="single" w:sz="4" w:space="0" w:color="auto"/>
              <w:bottom w:val="single" w:sz="4" w:space="0" w:color="auto"/>
              <w:right w:val="single" w:sz="4" w:space="0" w:color="auto"/>
            </w:tcBorders>
            <w:shd w:val="clear" w:color="auto" w:fill="auto"/>
          </w:tcPr>
          <w:p w:rsidR="00236E94" w:rsidRDefault="00236E94" w:rsidP="00236E94">
            <w:pPr>
              <w:rPr>
                <w:rFonts w:ascii="Calibri" w:hAnsi="Calibri" w:cs="Tahoma"/>
                <w:sz w:val="22"/>
                <w:szCs w:val="22"/>
              </w:rPr>
            </w:pPr>
            <w:r>
              <w:rPr>
                <w:rFonts w:ascii="Calibri" w:hAnsi="Calibri" w:cs="Tahoma"/>
                <w:sz w:val="22"/>
                <w:szCs w:val="22"/>
              </w:rPr>
              <w:t xml:space="preserve">RA: Survey </w:t>
            </w:r>
            <w:r w:rsidR="008463DA">
              <w:rPr>
                <w:rFonts w:ascii="Calibri" w:hAnsi="Calibri" w:cs="Tahoma"/>
                <w:sz w:val="22"/>
                <w:szCs w:val="22"/>
              </w:rPr>
              <w:t>subrecipient</w:t>
            </w:r>
            <w:r>
              <w:rPr>
                <w:rFonts w:ascii="Calibri" w:hAnsi="Calibri" w:cs="Tahoma"/>
                <w:sz w:val="22"/>
                <w:szCs w:val="22"/>
              </w:rPr>
              <w:t>s periodically to determine need and interest in attendance at applicable NHTSA sponsored and professional development courses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236E94" w:rsidRDefault="00236E94" w:rsidP="00236E9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236E94" w:rsidRDefault="00236E94" w:rsidP="00236E9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236E94" w:rsidRDefault="00236E94" w:rsidP="00236E9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Calibri" w:hAnsi="Calibri" w:cs="Arial"/>
                <w:sz w:val="22"/>
                <w:szCs w:val="22"/>
              </w:rPr>
              <w:fldChar w:fldCharType="end"/>
            </w:r>
          </w:p>
        </w:tc>
      </w:tr>
      <w:tr w:rsidR="00236E94" w:rsidRPr="00015853">
        <w:tc>
          <w:tcPr>
            <w:tcW w:w="1073" w:type="pct"/>
            <w:tcBorders>
              <w:top w:val="single" w:sz="4" w:space="0" w:color="auto"/>
              <w:left w:val="single" w:sz="4" w:space="0" w:color="auto"/>
              <w:bottom w:val="single" w:sz="4" w:space="0" w:color="auto"/>
              <w:right w:val="single" w:sz="4" w:space="0" w:color="auto"/>
            </w:tcBorders>
          </w:tcPr>
          <w:p w:rsidR="00236E94" w:rsidRPr="0067637E" w:rsidRDefault="00236E94" w:rsidP="00236E94">
            <w:pPr>
              <w:rPr>
                <w:rFonts w:ascii="Calibri" w:hAnsi="Calibri" w:cs="Arial"/>
                <w:sz w:val="22"/>
                <w:szCs w:val="22"/>
              </w:rPr>
            </w:pPr>
          </w:p>
        </w:tc>
        <w:tc>
          <w:tcPr>
            <w:tcW w:w="1907" w:type="pct"/>
            <w:tcBorders>
              <w:top w:val="single" w:sz="4" w:space="0" w:color="auto"/>
              <w:left w:val="single" w:sz="4" w:space="0" w:color="auto"/>
              <w:bottom w:val="single" w:sz="4" w:space="0" w:color="auto"/>
              <w:right w:val="single" w:sz="4" w:space="0" w:color="auto"/>
            </w:tcBorders>
            <w:shd w:val="clear" w:color="auto" w:fill="auto"/>
          </w:tcPr>
          <w:p w:rsidR="00236E94" w:rsidRDefault="00236E94" w:rsidP="00236E94">
            <w:pPr>
              <w:rPr>
                <w:rFonts w:ascii="Calibri" w:hAnsi="Calibri" w:cs="Tahoma"/>
                <w:sz w:val="22"/>
                <w:szCs w:val="22"/>
              </w:rPr>
            </w:pPr>
            <w:r>
              <w:rPr>
                <w:rFonts w:ascii="Calibri" w:hAnsi="Calibri" w:cs="Tahoma"/>
                <w:sz w:val="22"/>
                <w:szCs w:val="22"/>
              </w:rPr>
              <w:t xml:space="preserve">RA: Provide up-to-date grant management training to </w:t>
            </w:r>
            <w:r w:rsidR="008463DA">
              <w:rPr>
                <w:rFonts w:ascii="Calibri" w:hAnsi="Calibri" w:cs="Tahoma"/>
                <w:sz w:val="22"/>
                <w:szCs w:val="22"/>
              </w:rPr>
              <w:t>subrecipient</w:t>
            </w:r>
            <w:r>
              <w:rPr>
                <w:rFonts w:ascii="Calibri" w:hAnsi="Calibri" w:cs="Tahoma"/>
                <w:sz w:val="22"/>
                <w:szCs w:val="22"/>
              </w:rPr>
              <w:t>s annually e.g. briefing, manual, webinar, etc.</w:t>
            </w:r>
          </w:p>
          <w:p w:rsidR="00236E94" w:rsidRDefault="00236E94" w:rsidP="00236E94">
            <w:pPr>
              <w:rPr>
                <w:rFonts w:ascii="Calibri" w:hAnsi="Calibri" w:cs="Tahoma"/>
                <w:b/>
                <w:sz w:val="20"/>
                <w:szCs w:val="20"/>
                <w:u w:val="single"/>
              </w:rPr>
            </w:pPr>
            <w:r>
              <w:rPr>
                <w:rFonts w:ascii="Calibri" w:hAnsi="Calibri" w:cs="Tahoma"/>
                <w:b/>
                <w:sz w:val="20"/>
                <w:szCs w:val="20"/>
              </w:rPr>
              <w:t xml:space="preserve">Commendation: </w:t>
            </w:r>
            <w:smartTag w:uri="urn:schemas-microsoft-com:office:smarttags" w:element="State">
              <w:smartTag w:uri="urn:schemas-microsoft-com:office:smarttags" w:element="place">
                <w:r>
                  <w:rPr>
                    <w:rFonts w:ascii="Calibri" w:hAnsi="Calibri" w:cs="Tahoma"/>
                    <w:b/>
                    <w:sz w:val="20"/>
                    <w:szCs w:val="20"/>
                  </w:rPr>
                  <w:t>Nebraska</w:t>
                </w:r>
              </w:smartTag>
            </w:smartTag>
            <w:r>
              <w:rPr>
                <w:rFonts w:ascii="Calibri" w:hAnsi="Calibri" w:cs="Tahoma"/>
                <w:b/>
                <w:sz w:val="20"/>
                <w:szCs w:val="20"/>
              </w:rPr>
              <w:t xml:space="preserve"> (manual), </w:t>
            </w:r>
            <w:smartTag w:uri="urn:schemas-microsoft-com:office:smarttags" w:element="State">
              <w:smartTag w:uri="urn:schemas-microsoft-com:office:smarttags" w:element="place">
                <w:r>
                  <w:rPr>
                    <w:rFonts w:ascii="Calibri" w:hAnsi="Calibri" w:cs="Tahoma"/>
                    <w:b/>
                    <w:sz w:val="20"/>
                    <w:szCs w:val="20"/>
                  </w:rPr>
                  <w:t>New Jersey</w:t>
                </w:r>
              </w:smartTag>
            </w:smartTag>
            <w:r>
              <w:rPr>
                <w:rFonts w:ascii="Calibri" w:hAnsi="Calibri" w:cs="Tahoma"/>
                <w:b/>
                <w:sz w:val="20"/>
                <w:szCs w:val="20"/>
              </w:rPr>
              <w:t xml:space="preserve"> (new </w:t>
            </w:r>
            <w:r w:rsidR="008463DA">
              <w:rPr>
                <w:rFonts w:ascii="Calibri" w:hAnsi="Calibri" w:cs="Tahoma"/>
                <w:b/>
                <w:sz w:val="20"/>
                <w:szCs w:val="20"/>
              </w:rPr>
              <w:t>subrecipient</w:t>
            </w:r>
            <w:r>
              <w:rPr>
                <w:rFonts w:ascii="Calibri" w:hAnsi="Calibri" w:cs="Tahoma"/>
                <w:b/>
                <w:sz w:val="20"/>
                <w:szCs w:val="20"/>
              </w:rPr>
              <w:t xml:space="preserve">s), </w:t>
            </w:r>
            <w:smartTag w:uri="urn:schemas-microsoft-com:office:smarttags" w:element="State">
              <w:smartTag w:uri="urn:schemas-microsoft-com:office:smarttags" w:element="place">
                <w:r>
                  <w:rPr>
                    <w:rFonts w:ascii="Calibri" w:hAnsi="Calibri" w:cs="Tahoma"/>
                    <w:b/>
                    <w:sz w:val="20"/>
                    <w:szCs w:val="20"/>
                  </w:rPr>
                  <w:t>North Carolina</w:t>
                </w:r>
              </w:smartTag>
            </w:smartTag>
            <w:r>
              <w:rPr>
                <w:rFonts w:ascii="Calibri" w:hAnsi="Calibri" w:cs="Tahoma"/>
                <w:b/>
                <w:sz w:val="20"/>
                <w:szCs w:val="20"/>
              </w:rPr>
              <w:t xml:space="preserve"> (manual), </w:t>
            </w:r>
            <w:smartTag w:uri="urn:schemas-microsoft-com:office:smarttags" w:element="State">
              <w:smartTag w:uri="urn:schemas-microsoft-com:office:smarttags" w:element="place">
                <w:r>
                  <w:rPr>
                    <w:rFonts w:ascii="Calibri" w:hAnsi="Calibri" w:cs="Tahoma"/>
                    <w:b/>
                    <w:sz w:val="20"/>
                    <w:szCs w:val="20"/>
                  </w:rPr>
                  <w:t>South Dakota</w:t>
                </w:r>
              </w:smartTag>
            </w:smartTag>
            <w:r>
              <w:rPr>
                <w:rFonts w:ascii="Calibri" w:hAnsi="Calibri" w:cs="Tahoma"/>
                <w:b/>
                <w:sz w:val="20"/>
                <w:szCs w:val="20"/>
              </w:rPr>
              <w:t xml:space="preserve"> (all </w:t>
            </w:r>
            <w:r w:rsidR="008463DA">
              <w:rPr>
                <w:rFonts w:ascii="Calibri" w:hAnsi="Calibri" w:cs="Tahoma"/>
                <w:b/>
                <w:sz w:val="20"/>
                <w:szCs w:val="20"/>
              </w:rPr>
              <w:t>subrecipient</w:t>
            </w:r>
            <w:r>
              <w:rPr>
                <w:rFonts w:ascii="Calibri" w:hAnsi="Calibri" w:cs="Tahoma"/>
                <w:b/>
                <w:sz w:val="20"/>
                <w:szCs w:val="20"/>
              </w:rPr>
              <w:t>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236E94" w:rsidRDefault="00236E94" w:rsidP="00236E9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236E94" w:rsidRDefault="00236E94" w:rsidP="00236E9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236E94" w:rsidRPr="00015853" w:rsidRDefault="00236E94" w:rsidP="00236E9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67637E">
        <w:tc>
          <w:tcPr>
            <w:tcW w:w="1073" w:type="pct"/>
            <w:tcBorders>
              <w:top w:val="single" w:sz="4" w:space="0" w:color="auto"/>
              <w:left w:val="single" w:sz="4" w:space="0" w:color="auto"/>
              <w:bottom w:val="single" w:sz="4" w:space="0" w:color="auto"/>
              <w:right w:val="single" w:sz="4" w:space="0" w:color="auto"/>
            </w:tcBorders>
          </w:tcPr>
          <w:p w:rsidR="00D35B64" w:rsidRPr="0067637E" w:rsidRDefault="00B44AD3" w:rsidP="001469E1">
            <w:pPr>
              <w:rPr>
                <w:rFonts w:ascii="Calibri" w:hAnsi="Calibri" w:cs="Arial"/>
                <w:sz w:val="22"/>
                <w:szCs w:val="22"/>
              </w:rPr>
            </w:pPr>
            <w:r w:rsidRPr="0067637E">
              <w:rPr>
                <w:rFonts w:ascii="Calibri" w:hAnsi="Calibri" w:cs="Arial"/>
                <w:sz w:val="22"/>
                <w:szCs w:val="22"/>
              </w:rPr>
              <w:t>3</w:t>
            </w:r>
            <w:r w:rsidR="00D35B64" w:rsidRPr="0067637E">
              <w:rPr>
                <w:rFonts w:ascii="Calibri" w:hAnsi="Calibri" w:cs="Arial"/>
                <w:sz w:val="22"/>
                <w:szCs w:val="22"/>
              </w:rPr>
              <w:t xml:space="preserve">. Determine if there are any roadblocks to </w:t>
            </w:r>
            <w:r w:rsidR="001469E1" w:rsidRPr="0067637E">
              <w:rPr>
                <w:rFonts w:ascii="Calibri" w:hAnsi="Calibri" w:cs="Arial"/>
                <w:sz w:val="22"/>
                <w:szCs w:val="22"/>
              </w:rPr>
              <w:t>delivering necessary</w:t>
            </w:r>
            <w:r w:rsidR="004D6A11" w:rsidRPr="0067637E">
              <w:rPr>
                <w:rFonts w:ascii="Calibri" w:hAnsi="Calibri" w:cs="Arial"/>
                <w:sz w:val="22"/>
                <w:szCs w:val="22"/>
              </w:rPr>
              <w:t xml:space="preserve"> and effective</w:t>
            </w:r>
            <w:r w:rsidR="001469E1" w:rsidRPr="0067637E">
              <w:rPr>
                <w:rFonts w:ascii="Calibri" w:hAnsi="Calibri" w:cs="Arial"/>
                <w:sz w:val="22"/>
                <w:szCs w:val="22"/>
              </w:rPr>
              <w:t xml:space="preserve"> training</w:t>
            </w:r>
          </w:p>
        </w:tc>
        <w:tc>
          <w:tcPr>
            <w:tcW w:w="1907"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rsidP="001469E1">
            <w:pPr>
              <w:rPr>
                <w:rFonts w:ascii="Calibri" w:hAnsi="Calibri" w:cs="Tahoma"/>
                <w:sz w:val="22"/>
                <w:szCs w:val="22"/>
              </w:rPr>
            </w:pPr>
            <w:r w:rsidRPr="0067637E">
              <w:rPr>
                <w:rFonts w:ascii="Calibri" w:hAnsi="Calibri" w:cs="Tahoma"/>
                <w:sz w:val="22"/>
                <w:szCs w:val="22"/>
              </w:rPr>
              <w:t xml:space="preserve">RA: </w:t>
            </w:r>
            <w:r w:rsidR="001469E1" w:rsidRPr="0067637E">
              <w:rPr>
                <w:rFonts w:ascii="Calibri" w:hAnsi="Calibri" w:cs="Tahoma"/>
                <w:sz w:val="22"/>
                <w:szCs w:val="22"/>
              </w:rPr>
              <w:t>Identify and attempt to address any restrictions, such as travel or cost, which prevent delivery of</w:t>
            </w:r>
            <w:r w:rsidR="004D6A11" w:rsidRPr="0067637E">
              <w:rPr>
                <w:rFonts w:ascii="Calibri" w:hAnsi="Calibri" w:cs="Tahoma"/>
                <w:sz w:val="22"/>
                <w:szCs w:val="22"/>
              </w:rPr>
              <w:t xml:space="preserve"> effective </w:t>
            </w:r>
            <w:r w:rsidR="00FA563B" w:rsidRPr="0067637E">
              <w:rPr>
                <w:rFonts w:ascii="Calibri" w:hAnsi="Calibri" w:cs="Tahoma"/>
                <w:sz w:val="22"/>
                <w:szCs w:val="22"/>
              </w:rPr>
              <w:t>or needed</w:t>
            </w:r>
            <w:r w:rsidR="001469E1" w:rsidRPr="0067637E">
              <w:rPr>
                <w:rFonts w:ascii="Calibri" w:hAnsi="Calibri" w:cs="Tahoma"/>
                <w:sz w:val="22"/>
                <w:szCs w:val="22"/>
              </w:rPr>
              <w:t xml:space="preserve"> training</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18"/>
                <w:szCs w:val="18"/>
              </w:rPr>
            </w:pPr>
            <w:r w:rsidRPr="0067637E">
              <w:rPr>
                <w:rFonts w:ascii="Calibri" w:hAnsi="Calibri" w:cs="Arial"/>
                <w:sz w:val="18"/>
                <w:szCs w:val="18"/>
              </w:rPr>
              <w:fldChar w:fldCharType="begin">
                <w:ffData>
                  <w:name w:val="Check1"/>
                  <w:enabled/>
                  <w:calcOnExit w:val="0"/>
                  <w:checkBox>
                    <w:sizeAuto/>
                    <w:default w:val="0"/>
                    <w:checked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tcPr>
          <w:p w:rsidR="00D35B64" w:rsidRPr="0067637E" w:rsidRDefault="00D35B64">
            <w:pPr>
              <w:rPr>
                <w:rFonts w:ascii="Calibri" w:hAnsi="Calibri" w:cs="Arial"/>
                <w:sz w:val="22"/>
                <w:szCs w:val="22"/>
              </w:rPr>
            </w:pPr>
            <w:r w:rsidRPr="0067637E">
              <w:rPr>
                <w:rFonts w:ascii="Calibri" w:hAnsi="Calibri" w:cs="Arial"/>
                <w:sz w:val="22"/>
                <w:szCs w:val="22"/>
              </w:rPr>
              <w:fldChar w:fldCharType="begin">
                <w:ffData>
                  <w:name w:val="Text1"/>
                  <w:enabled/>
                  <w:calcOnExit w:val="0"/>
                  <w:textInput/>
                </w:ffData>
              </w:fldChar>
            </w:r>
            <w:r w:rsidRPr="0067637E">
              <w:rPr>
                <w:rFonts w:ascii="Calibri" w:hAnsi="Calibri" w:cs="Arial"/>
                <w:sz w:val="22"/>
                <w:szCs w:val="22"/>
              </w:rPr>
              <w:instrText xml:space="preserve"> FORMTEXT </w:instrText>
            </w:r>
            <w:r w:rsidRPr="0067637E">
              <w:rPr>
                <w:rFonts w:ascii="Calibri" w:hAnsi="Calibri" w:cs="Arial"/>
                <w:sz w:val="22"/>
                <w:szCs w:val="22"/>
              </w:rPr>
            </w:r>
            <w:r w:rsidRPr="0067637E">
              <w:rPr>
                <w:rFonts w:ascii="Calibri" w:hAnsi="Calibri" w:cs="Arial"/>
                <w:sz w:val="22"/>
                <w:szCs w:val="22"/>
              </w:rPr>
              <w:fldChar w:fldCharType="separate"/>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Calibri" w:hAnsi="Calibri" w:cs="Arial"/>
                <w:sz w:val="22"/>
                <w:szCs w:val="22"/>
              </w:rPr>
              <w:fldChar w:fldCharType="end"/>
            </w:r>
          </w:p>
        </w:tc>
      </w:tr>
    </w:tbl>
    <w:p w:rsidR="004C02C8" w:rsidRPr="0067637E" w:rsidRDefault="004C02C8">
      <w:pPr>
        <w:rPr>
          <w:rFonts w:ascii="Calibri" w:hAnsi="Calibri" w:cs="Arial"/>
          <w:b/>
          <w:sz w:val="28"/>
          <w:szCs w:val="28"/>
        </w:rPr>
      </w:pPr>
    </w:p>
    <w:p w:rsidR="00173E5B" w:rsidRDefault="00173E5B">
      <w:pPr>
        <w:rPr>
          <w:rFonts w:ascii="Calibri" w:hAnsi="Calibri" w:cs="Arial"/>
          <w:b/>
          <w:sz w:val="28"/>
          <w:szCs w:val="28"/>
        </w:rPr>
      </w:pPr>
    </w:p>
    <w:p w:rsidR="00252AB4" w:rsidRDefault="00252AB4">
      <w:pPr>
        <w:rPr>
          <w:rFonts w:ascii="Calibri" w:hAnsi="Calibri" w:cs="Arial"/>
          <w:b/>
          <w:sz w:val="28"/>
          <w:szCs w:val="28"/>
        </w:rPr>
      </w:pPr>
    </w:p>
    <w:p w:rsidR="00D35B64" w:rsidRPr="0067637E" w:rsidRDefault="00D35B64">
      <w:pPr>
        <w:rPr>
          <w:rFonts w:ascii="Calibri" w:hAnsi="Calibri" w:cs="Arial"/>
          <w:b/>
          <w:sz w:val="28"/>
          <w:szCs w:val="28"/>
        </w:rPr>
      </w:pPr>
      <w:r w:rsidRPr="0067637E">
        <w:rPr>
          <w:rFonts w:ascii="Calibri" w:hAnsi="Calibri" w:cs="Arial"/>
          <w:b/>
          <w:sz w:val="28"/>
          <w:szCs w:val="28"/>
        </w:rPr>
        <w:lastRenderedPageBreak/>
        <w:t>II. PROGRAM MANAGEMENT</w:t>
      </w:r>
      <w:r w:rsidRPr="0067637E">
        <w:rPr>
          <w:rFonts w:ascii="Calibri" w:hAnsi="Calibri" w:cs="Arial"/>
          <w:b/>
          <w:sz w:val="28"/>
          <w:szCs w:val="28"/>
        </w:rPr>
        <w:tab/>
      </w:r>
      <w:r w:rsidRPr="0067637E">
        <w:rPr>
          <w:rFonts w:ascii="Calibri" w:hAnsi="Calibri" w:cs="Arial"/>
          <w:b/>
          <w:sz w:val="22"/>
          <w:szCs w:val="22"/>
        </w:rPr>
        <w:t>Responsible SHSO Staff Member:</w:t>
      </w:r>
      <w:r w:rsidRPr="0067637E">
        <w:rPr>
          <w:rFonts w:ascii="Calibri" w:hAnsi="Calibri" w:cs="Arial"/>
          <w:b/>
          <w:sz w:val="22"/>
          <w:szCs w:val="22"/>
        </w:rPr>
        <w:fldChar w:fldCharType="begin">
          <w:ffData>
            <w:name w:val="Text9"/>
            <w:enabled/>
            <w:calcOnExit w:val="0"/>
            <w:textInput/>
          </w:ffData>
        </w:fldChar>
      </w:r>
      <w:bookmarkStart w:id="10" w:name="Text9"/>
      <w:r w:rsidRPr="0067637E">
        <w:rPr>
          <w:rFonts w:ascii="Calibri" w:hAnsi="Calibri" w:cs="Arial"/>
          <w:b/>
          <w:sz w:val="22"/>
          <w:szCs w:val="22"/>
        </w:rPr>
        <w:instrText xml:space="preserve"> FORMTEXT </w:instrText>
      </w:r>
      <w:r w:rsidRPr="0067637E">
        <w:rPr>
          <w:rFonts w:ascii="Calibri" w:hAnsi="Calibri" w:cs="Arial"/>
          <w:b/>
          <w:sz w:val="22"/>
          <w:szCs w:val="22"/>
        </w:rPr>
      </w:r>
      <w:r w:rsidRPr="0067637E">
        <w:rPr>
          <w:rFonts w:ascii="Calibri" w:hAnsi="Calibri" w:cs="Arial"/>
          <w:b/>
          <w:sz w:val="22"/>
          <w:szCs w:val="22"/>
        </w:rPr>
        <w:fldChar w:fldCharType="separate"/>
      </w:r>
      <w:r w:rsidRPr="0067637E">
        <w:rPr>
          <w:rFonts w:ascii="Calibri" w:hAnsi="Calibri" w:cs="Arial"/>
          <w:b/>
          <w:noProof/>
          <w:sz w:val="22"/>
          <w:szCs w:val="22"/>
        </w:rPr>
        <w:t> </w:t>
      </w:r>
      <w:r w:rsidRPr="0067637E">
        <w:rPr>
          <w:rFonts w:ascii="Calibri" w:hAnsi="Calibri" w:cs="Arial"/>
          <w:b/>
          <w:noProof/>
          <w:sz w:val="22"/>
          <w:szCs w:val="22"/>
        </w:rPr>
        <w:t> </w:t>
      </w:r>
      <w:r w:rsidRPr="0067637E">
        <w:rPr>
          <w:rFonts w:ascii="Calibri" w:hAnsi="Calibri" w:cs="Arial"/>
          <w:b/>
          <w:noProof/>
          <w:sz w:val="22"/>
          <w:szCs w:val="22"/>
        </w:rPr>
        <w:t> </w:t>
      </w:r>
      <w:r w:rsidRPr="0067637E">
        <w:rPr>
          <w:rFonts w:ascii="Calibri" w:hAnsi="Calibri" w:cs="Arial"/>
          <w:b/>
          <w:noProof/>
          <w:sz w:val="22"/>
          <w:szCs w:val="22"/>
        </w:rPr>
        <w:t> </w:t>
      </w:r>
      <w:r w:rsidRPr="0067637E">
        <w:rPr>
          <w:rFonts w:ascii="Calibri" w:hAnsi="Calibri" w:cs="Arial"/>
          <w:b/>
          <w:noProof/>
          <w:sz w:val="22"/>
          <w:szCs w:val="22"/>
        </w:rPr>
        <w:t> </w:t>
      </w:r>
      <w:r w:rsidRPr="0067637E">
        <w:rPr>
          <w:rFonts w:ascii="Calibri" w:hAnsi="Calibri" w:cs="Arial"/>
          <w:b/>
          <w:sz w:val="22"/>
          <w:szCs w:val="22"/>
        </w:rPr>
        <w:fldChar w:fldCharType="end"/>
      </w:r>
      <w:bookmarkEnd w:id="10"/>
    </w:p>
    <w:p w:rsidR="00374F50" w:rsidRDefault="00374F50">
      <w:pPr>
        <w:rPr>
          <w:rFonts w:ascii="Calibri" w:hAnsi="Calibri" w:cs="Arial"/>
          <w:b/>
        </w:rPr>
      </w:pPr>
    </w:p>
    <w:p w:rsidR="00D35B64" w:rsidRPr="0067637E" w:rsidRDefault="00D35B64">
      <w:pPr>
        <w:rPr>
          <w:rFonts w:ascii="Calibri" w:hAnsi="Calibri" w:cs="Arial"/>
          <w:b/>
        </w:rPr>
      </w:pPr>
      <w:r w:rsidRPr="0067637E">
        <w:rPr>
          <w:rFonts w:ascii="Calibri" w:hAnsi="Calibri" w:cs="Arial"/>
          <w:b/>
        </w:rPr>
        <w:t xml:space="preserve">II – A. Planning </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5386"/>
        <w:gridCol w:w="1605"/>
        <w:gridCol w:w="4133"/>
      </w:tblGrid>
      <w:tr w:rsidR="00D35B64" w:rsidRPr="0067637E" w:rsidTr="003655D4">
        <w:trPr>
          <w:tblHeader/>
        </w:trPr>
        <w:tc>
          <w:tcPr>
            <w:tcW w:w="1084" w:type="pct"/>
            <w:tcBorders>
              <w:top w:val="single" w:sz="4" w:space="0" w:color="auto"/>
              <w:left w:val="single" w:sz="4" w:space="0" w:color="auto"/>
              <w:bottom w:val="single" w:sz="4" w:space="0" w:color="auto"/>
              <w:right w:val="single" w:sz="4" w:space="0" w:color="auto"/>
            </w:tcBorders>
            <w:shd w:val="clear" w:color="auto" w:fill="F3F3F3"/>
          </w:tcPr>
          <w:p w:rsidR="00D35B64" w:rsidRPr="0067637E" w:rsidRDefault="00D35B64">
            <w:pPr>
              <w:jc w:val="center"/>
              <w:rPr>
                <w:rFonts w:ascii="Calibri" w:hAnsi="Calibri" w:cs="Arial"/>
                <w:b/>
                <w:sz w:val="20"/>
                <w:szCs w:val="20"/>
              </w:rPr>
            </w:pPr>
            <w:r w:rsidRPr="0067637E">
              <w:rPr>
                <w:rFonts w:ascii="Calibri" w:hAnsi="Calibri" w:cs="Arial"/>
                <w:b/>
                <w:sz w:val="20"/>
                <w:szCs w:val="20"/>
              </w:rPr>
              <w:t>MR Element</w:t>
            </w:r>
          </w:p>
        </w:tc>
        <w:tc>
          <w:tcPr>
            <w:tcW w:w="1896" w:type="pct"/>
            <w:tcBorders>
              <w:top w:val="single" w:sz="4" w:space="0" w:color="auto"/>
              <w:left w:val="single" w:sz="4" w:space="0" w:color="auto"/>
              <w:bottom w:val="single" w:sz="4" w:space="0" w:color="auto"/>
              <w:right w:val="single" w:sz="4" w:space="0" w:color="auto"/>
            </w:tcBorders>
            <w:shd w:val="clear" w:color="auto" w:fill="F3F3F3"/>
          </w:tcPr>
          <w:p w:rsidR="00D35B64" w:rsidRPr="0067637E" w:rsidRDefault="00D35B64">
            <w:pPr>
              <w:rPr>
                <w:rFonts w:ascii="Calibri" w:hAnsi="Calibri" w:cs="Arial"/>
                <w:b/>
                <w:sz w:val="20"/>
                <w:szCs w:val="20"/>
              </w:rPr>
            </w:pPr>
            <w:r w:rsidRPr="0067637E">
              <w:rPr>
                <w:rFonts w:ascii="Calibri" w:hAnsi="Calibri" w:cs="Arial"/>
                <w:b/>
                <w:sz w:val="20"/>
                <w:szCs w:val="20"/>
              </w:rPr>
              <w:t xml:space="preserve">(F) Required Action (RA) Recommended Action  </w:t>
            </w:r>
          </w:p>
          <w:p w:rsidR="00D35B64" w:rsidRPr="0067637E" w:rsidRDefault="00D35B64">
            <w:pPr>
              <w:rPr>
                <w:rFonts w:ascii="Calibri" w:hAnsi="Calibri" w:cs="Arial"/>
                <w:b/>
                <w:sz w:val="20"/>
                <w:szCs w:val="20"/>
              </w:rPr>
            </w:pPr>
            <w:r w:rsidRPr="0067637E">
              <w:rPr>
                <w:rFonts w:ascii="Calibri" w:hAnsi="Calibri" w:cs="Arial"/>
                <w:b/>
                <w:sz w:val="20"/>
                <w:szCs w:val="20"/>
              </w:rPr>
              <w:t>Resources/Commendations</w:t>
            </w:r>
          </w:p>
        </w:tc>
        <w:tc>
          <w:tcPr>
            <w:tcW w:w="565" w:type="pct"/>
            <w:tcBorders>
              <w:top w:val="single" w:sz="4" w:space="0" w:color="auto"/>
              <w:left w:val="single" w:sz="4" w:space="0" w:color="auto"/>
              <w:bottom w:val="single" w:sz="4" w:space="0" w:color="auto"/>
              <w:right w:val="single" w:sz="4" w:space="0" w:color="auto"/>
            </w:tcBorders>
            <w:shd w:val="clear" w:color="auto" w:fill="F3F3F3"/>
          </w:tcPr>
          <w:p w:rsidR="00D35B64" w:rsidRPr="0067637E" w:rsidRDefault="00D35B64">
            <w:pPr>
              <w:rPr>
                <w:rFonts w:ascii="Calibri" w:hAnsi="Calibri" w:cs="Arial"/>
                <w:b/>
                <w:sz w:val="20"/>
                <w:szCs w:val="20"/>
              </w:rPr>
            </w:pPr>
            <w:r w:rsidRPr="0067637E">
              <w:rPr>
                <w:rFonts w:ascii="Calibri" w:hAnsi="Calibri" w:cs="Arial"/>
                <w:b/>
                <w:sz w:val="20"/>
                <w:szCs w:val="20"/>
              </w:rPr>
              <w:t>Criteria Met?</w:t>
            </w:r>
          </w:p>
        </w:tc>
        <w:tc>
          <w:tcPr>
            <w:tcW w:w="1455" w:type="pct"/>
            <w:tcBorders>
              <w:top w:val="single" w:sz="4" w:space="0" w:color="auto"/>
              <w:left w:val="single" w:sz="4" w:space="0" w:color="auto"/>
              <w:bottom w:val="single" w:sz="4" w:space="0" w:color="auto"/>
              <w:right w:val="single" w:sz="4" w:space="0" w:color="auto"/>
            </w:tcBorders>
            <w:shd w:val="clear" w:color="auto" w:fill="F3F3F3"/>
          </w:tcPr>
          <w:p w:rsidR="00D35B64" w:rsidRPr="0067637E" w:rsidRDefault="00D35B64">
            <w:pPr>
              <w:jc w:val="center"/>
              <w:rPr>
                <w:rFonts w:ascii="Calibri" w:hAnsi="Calibri" w:cs="Arial"/>
                <w:b/>
                <w:sz w:val="20"/>
                <w:szCs w:val="20"/>
              </w:rPr>
            </w:pPr>
            <w:r w:rsidRPr="0067637E">
              <w:rPr>
                <w:rFonts w:ascii="Calibri" w:hAnsi="Calibri" w:cs="Arial"/>
                <w:b/>
                <w:sz w:val="20"/>
                <w:szCs w:val="20"/>
              </w:rPr>
              <w:t>SHSO Response and Timeline</w:t>
            </w:r>
          </w:p>
        </w:tc>
      </w:tr>
      <w:tr w:rsidR="00546DFC" w:rsidTr="003655D4">
        <w:tc>
          <w:tcPr>
            <w:tcW w:w="1084" w:type="pct"/>
            <w:tcBorders>
              <w:top w:val="single" w:sz="4" w:space="0" w:color="auto"/>
              <w:left w:val="single" w:sz="4" w:space="0" w:color="auto"/>
              <w:bottom w:val="single" w:sz="4" w:space="0" w:color="auto"/>
              <w:right w:val="single" w:sz="4" w:space="0" w:color="auto"/>
            </w:tcBorders>
          </w:tcPr>
          <w:p w:rsidR="00546DFC" w:rsidRPr="0067637E" w:rsidRDefault="00FA563B" w:rsidP="00146F41">
            <w:pPr>
              <w:rPr>
                <w:rFonts w:ascii="Calibri" w:hAnsi="Calibri" w:cs="Arial"/>
                <w:sz w:val="22"/>
                <w:szCs w:val="22"/>
              </w:rPr>
            </w:pPr>
            <w:r>
              <w:rPr>
                <w:rFonts w:ascii="Calibri" w:hAnsi="Calibri" w:cs="Arial"/>
                <w:sz w:val="22"/>
                <w:szCs w:val="22"/>
              </w:rPr>
              <w:t>1</w:t>
            </w:r>
            <w:r w:rsidR="00146F41" w:rsidRPr="0067637E">
              <w:rPr>
                <w:rFonts w:ascii="Calibri" w:hAnsi="Calibri" w:cs="Arial"/>
                <w:sz w:val="22"/>
                <w:szCs w:val="22"/>
              </w:rPr>
              <w:t>. Required po</w:t>
            </w:r>
            <w:r w:rsidR="00546DFC" w:rsidRPr="0067637E">
              <w:rPr>
                <w:rFonts w:ascii="Calibri" w:hAnsi="Calibri" w:cs="Arial"/>
                <w:sz w:val="22"/>
                <w:szCs w:val="22"/>
              </w:rPr>
              <w:t>licies and procedures for the planning process</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546DFC" w:rsidRPr="00EC7D41" w:rsidRDefault="00146F41" w:rsidP="00146F41">
            <w:pPr>
              <w:rPr>
                <w:rFonts w:ascii="Calibri" w:hAnsi="Calibri" w:cs="Tahoma"/>
                <w:sz w:val="22"/>
                <w:szCs w:val="22"/>
              </w:rPr>
            </w:pPr>
            <w:r w:rsidRPr="00EC7D41">
              <w:rPr>
                <w:rFonts w:ascii="Calibri" w:hAnsi="Calibri" w:cs="Tahoma"/>
                <w:sz w:val="22"/>
                <w:szCs w:val="22"/>
              </w:rPr>
              <w:t xml:space="preserve">RA: Ensure that the SHSO policy on the planning process addresses each of the federally required elements </w:t>
            </w:r>
          </w:p>
          <w:p w:rsidR="00173E5B" w:rsidRDefault="00146F41" w:rsidP="00173E5B">
            <w:pPr>
              <w:rPr>
                <w:rFonts w:ascii="Calibri" w:hAnsi="Calibri" w:cs="Tahoma"/>
                <w:b/>
                <w:sz w:val="20"/>
                <w:szCs w:val="20"/>
                <w:u w:val="single"/>
              </w:rPr>
            </w:pPr>
            <w:r>
              <w:rPr>
                <w:rFonts w:ascii="Calibri" w:hAnsi="Calibri" w:cs="Tahoma"/>
                <w:b/>
                <w:sz w:val="20"/>
                <w:szCs w:val="20"/>
                <w:u w:val="single"/>
              </w:rPr>
              <w:t xml:space="preserve">Resources: </w:t>
            </w:r>
            <w:r w:rsidR="00173E5B">
              <w:rPr>
                <w:rFonts w:ascii="Calibri" w:hAnsi="Calibri" w:cs="Arial"/>
                <w:b/>
                <w:i/>
                <w:sz w:val="22"/>
                <w:szCs w:val="22"/>
                <w:u w:val="single"/>
                <w:bdr w:val="double" w:sz="4" w:space="0" w:color="ED7D31"/>
              </w:rPr>
              <w:t>FYs 15 &amp; 16</w:t>
            </w:r>
            <w:r w:rsidR="00173E5B" w:rsidRPr="009A5DA6">
              <w:rPr>
                <w:rFonts w:ascii="Calibri" w:hAnsi="Calibri" w:cs="Arial"/>
                <w:b/>
                <w:i/>
                <w:sz w:val="22"/>
                <w:szCs w:val="22"/>
                <w:u w:val="single"/>
                <w:bdr w:val="double" w:sz="4" w:space="0" w:color="ED7D31"/>
              </w:rPr>
              <w:t>:</w:t>
            </w:r>
            <w:r w:rsidR="00173E5B" w:rsidRPr="0067637E">
              <w:rPr>
                <w:rFonts w:ascii="Calibri" w:hAnsi="Calibri" w:cs="Arial"/>
                <w:b/>
                <w:sz w:val="20"/>
                <w:szCs w:val="20"/>
              </w:rPr>
              <w:t xml:space="preserve"> </w:t>
            </w:r>
            <w:hyperlink r:id="rId23" w:anchor="se23.1.1200_114" w:history="1">
              <w:r w:rsidR="00173E5B">
                <w:rPr>
                  <w:rStyle w:val="Hyperlink"/>
                  <w:rFonts w:ascii="Calibri" w:hAnsi="Calibri" w:cs="Tahoma"/>
                  <w:b/>
                  <w:sz w:val="20"/>
                  <w:szCs w:val="20"/>
                </w:rPr>
                <w:t>23 CFR Part 1200.11(a)</w:t>
              </w:r>
            </w:hyperlink>
          </w:p>
          <w:p w:rsidR="00146F41" w:rsidRPr="00146F41" w:rsidRDefault="00173E5B" w:rsidP="00FA563B">
            <w:pPr>
              <w:rPr>
                <w:rFonts w:ascii="Calibri" w:hAnsi="Calibri" w:cs="Tahoma"/>
                <w:b/>
                <w:sz w:val="20"/>
                <w:szCs w:val="20"/>
                <w:u w:val="single"/>
              </w:rPr>
            </w:pPr>
            <w:r w:rsidRPr="00A36F08">
              <w:rPr>
                <w:rFonts w:ascii="Calibri" w:hAnsi="Calibri" w:cs="Arial"/>
                <w:b/>
                <w:i/>
                <w:sz w:val="22"/>
                <w:szCs w:val="22"/>
                <w:u w:val="single"/>
                <w:bdr w:val="double" w:sz="4" w:space="0" w:color="ED7D31"/>
              </w:rPr>
              <w:t>FY</w:t>
            </w:r>
            <w:r>
              <w:rPr>
                <w:rFonts w:ascii="Calibri" w:hAnsi="Calibri" w:cs="Arial"/>
                <w:b/>
                <w:i/>
                <w:sz w:val="22"/>
                <w:szCs w:val="22"/>
                <w:u w:val="single"/>
                <w:bdr w:val="double" w:sz="4" w:space="0" w:color="ED7D31"/>
              </w:rPr>
              <w:t>17</w:t>
            </w:r>
            <w:r w:rsidRPr="00A36F08">
              <w:rPr>
                <w:rFonts w:ascii="Calibri" w:hAnsi="Calibri" w:cs="Arial"/>
                <w:b/>
                <w:i/>
                <w:sz w:val="22"/>
                <w:szCs w:val="22"/>
                <w:u w:val="single"/>
                <w:bdr w:val="double" w:sz="4" w:space="0" w:color="ED7D31"/>
              </w:rPr>
              <w:t>:</w:t>
            </w:r>
            <w:r>
              <w:rPr>
                <w:rFonts w:ascii="Calibri" w:hAnsi="Calibri" w:cs="Arial"/>
                <w:b/>
                <w:sz w:val="20"/>
                <w:szCs w:val="20"/>
              </w:rPr>
              <w:t xml:space="preserve"> </w:t>
            </w:r>
            <w:hyperlink r:id="rId24" w:history="1">
              <w:r w:rsidRPr="00173E5B">
                <w:rPr>
                  <w:rStyle w:val="Hyperlink"/>
                  <w:rFonts w:ascii="Calibri" w:hAnsi="Calibri" w:cs="Arial"/>
                  <w:b/>
                  <w:sz w:val="20"/>
                  <w:szCs w:val="20"/>
                </w:rPr>
                <w:t>23 CFR § 1300.11(a)</w:t>
              </w:r>
            </w:hyperlink>
            <w:r w:rsidRPr="00173E5B">
              <w:rPr>
                <w:rFonts w:ascii="Calibri" w:hAnsi="Calibri" w:cs="Arial"/>
                <w:b/>
                <w:sz w:val="20"/>
                <w:szCs w:val="20"/>
              </w:rPr>
              <w:t xml:space="preserve"> </w:t>
            </w:r>
            <w:hyperlink r:id="rId25" w:anchor="23:1.0.2.13.1.2.1.3" w:history="1"/>
            <w:r w:rsidR="00FA563B" w:rsidRPr="00173E5B">
              <w:rPr>
                <w:rFonts w:ascii="Calibri" w:hAnsi="Calibri" w:cs="Tahoma"/>
                <w:b/>
                <w:sz w:val="20"/>
                <w:szCs w:val="20"/>
                <w:u w:val="single"/>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546DFC" w:rsidRDefault="00546DFC" w:rsidP="00546DFC">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546DFC" w:rsidRDefault="00546DFC" w:rsidP="00546DFC">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546DFC" w:rsidRDefault="00546DFC" w:rsidP="00546DFC">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546DFC" w:rsidTr="003655D4">
        <w:tc>
          <w:tcPr>
            <w:tcW w:w="1084" w:type="pct"/>
            <w:tcBorders>
              <w:top w:val="single" w:sz="4" w:space="0" w:color="auto"/>
              <w:left w:val="single" w:sz="4" w:space="0" w:color="auto"/>
              <w:bottom w:val="single" w:sz="4" w:space="0" w:color="auto"/>
              <w:right w:val="single" w:sz="4" w:space="0" w:color="auto"/>
            </w:tcBorders>
          </w:tcPr>
          <w:p w:rsidR="00546DFC" w:rsidRPr="0067637E" w:rsidRDefault="00546DFC" w:rsidP="00546DFC">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546DFC" w:rsidRPr="00EA3EBD" w:rsidRDefault="00546DFC" w:rsidP="00C65560">
            <w:pPr>
              <w:rPr>
                <w:rFonts w:ascii="Calibri" w:hAnsi="Calibri" w:cs="Tahoma"/>
                <w:sz w:val="22"/>
                <w:szCs w:val="22"/>
              </w:rPr>
            </w:pPr>
            <w:r w:rsidRPr="00EA3EBD">
              <w:rPr>
                <w:rFonts w:ascii="Calibri" w:hAnsi="Calibri" w:cs="Tahoma"/>
                <w:sz w:val="22"/>
                <w:szCs w:val="22"/>
              </w:rPr>
              <w:t>RA: Provide written</w:t>
            </w:r>
            <w:r w:rsidR="00C65560" w:rsidRPr="00EA3EBD">
              <w:rPr>
                <w:rFonts w:ascii="Calibri" w:hAnsi="Calibri" w:cs="Tahoma"/>
                <w:sz w:val="22"/>
                <w:szCs w:val="22"/>
              </w:rPr>
              <w:t>, current</w:t>
            </w:r>
            <w:r w:rsidRPr="00EA3EBD">
              <w:rPr>
                <w:rFonts w:ascii="Calibri" w:hAnsi="Calibri" w:cs="Tahoma"/>
                <w:sz w:val="22"/>
                <w:szCs w:val="22"/>
              </w:rPr>
              <w:t xml:space="preserve"> documentation to identify the data sources being utilized in the planning process as well as the names of the participants involved in the process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546DFC" w:rsidRDefault="00546DFC" w:rsidP="00546DFC">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546DFC" w:rsidRDefault="00546DFC" w:rsidP="00546DFC">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546DFC" w:rsidRDefault="00546DFC" w:rsidP="00546DFC">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F652AD" w:rsidTr="003655D4">
        <w:tc>
          <w:tcPr>
            <w:tcW w:w="1084" w:type="pct"/>
            <w:tcBorders>
              <w:top w:val="single" w:sz="4" w:space="0" w:color="auto"/>
              <w:left w:val="single" w:sz="4" w:space="0" w:color="auto"/>
              <w:bottom w:val="single" w:sz="4" w:space="0" w:color="auto"/>
              <w:right w:val="single" w:sz="4" w:space="0" w:color="auto"/>
            </w:tcBorders>
          </w:tcPr>
          <w:p w:rsidR="00F652AD" w:rsidRPr="0067637E" w:rsidRDefault="00F652AD" w:rsidP="00F652AD">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F652AD" w:rsidRDefault="00F652AD" w:rsidP="00F652AD">
            <w:pPr>
              <w:rPr>
                <w:rFonts w:ascii="Calibri" w:hAnsi="Calibri" w:cs="Tahoma"/>
                <w:bCs/>
                <w:sz w:val="22"/>
                <w:szCs w:val="22"/>
              </w:rPr>
            </w:pPr>
            <w:r>
              <w:rPr>
                <w:rFonts w:ascii="Calibri" w:hAnsi="Calibri" w:cs="Tahoma"/>
                <w:bCs/>
                <w:sz w:val="22"/>
                <w:szCs w:val="22"/>
              </w:rPr>
              <w:t>RA: Broaden the SHSO planning outreach to both State and local partners and include diverse and non-traditional groups</w:t>
            </w:r>
          </w:p>
          <w:p w:rsidR="00F652AD" w:rsidRDefault="00F652AD" w:rsidP="00F652AD">
            <w:pPr>
              <w:rPr>
                <w:rFonts w:ascii="Calibri" w:hAnsi="Calibri" w:cs="Tahoma"/>
                <w:bCs/>
                <w:sz w:val="22"/>
                <w:szCs w:val="22"/>
              </w:rPr>
            </w:pPr>
            <w:r>
              <w:rPr>
                <w:rFonts w:ascii="Calibri" w:hAnsi="Calibri" w:cs="Tahoma"/>
                <w:b/>
                <w:bCs/>
                <w:sz w:val="20"/>
                <w:szCs w:val="20"/>
              </w:rPr>
              <w:t xml:space="preserve">Commendations: </w:t>
            </w:r>
            <w:smartTag w:uri="urn:schemas-microsoft-com:office:smarttags" w:element="State">
              <w:smartTag w:uri="urn:schemas-microsoft-com:office:smarttags" w:element="place">
                <w:r>
                  <w:rPr>
                    <w:rFonts w:ascii="Calibri" w:hAnsi="Calibri" w:cs="Tahoma"/>
                    <w:b/>
                    <w:bCs/>
                    <w:sz w:val="20"/>
                    <w:szCs w:val="20"/>
                  </w:rPr>
                  <w:t>Michigan</w:t>
                </w:r>
              </w:smartTag>
            </w:smartTag>
            <w:r>
              <w:rPr>
                <w:rFonts w:ascii="Calibri" w:hAnsi="Calibri" w:cs="Tahoma"/>
                <w:b/>
                <w:bCs/>
                <w:sz w:val="20"/>
                <w:szCs w:val="20"/>
              </w:rPr>
              <w:t xml:space="preserve">, </w:t>
            </w:r>
            <w:smartTag w:uri="urn:schemas-microsoft-com:office:smarttags" w:element="State">
              <w:smartTag w:uri="urn:schemas-microsoft-com:office:smarttags" w:element="place">
                <w:r>
                  <w:rPr>
                    <w:rFonts w:ascii="Calibri" w:hAnsi="Calibri" w:cs="Tahoma"/>
                    <w:b/>
                    <w:bCs/>
                    <w:sz w:val="20"/>
                    <w:szCs w:val="20"/>
                  </w:rPr>
                  <w:t>Vermont</w:t>
                </w:r>
              </w:smartTag>
            </w:smartTag>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652AD" w:rsidRDefault="00F652AD" w:rsidP="00F652AD">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F652AD" w:rsidRDefault="00F652AD" w:rsidP="00F652AD">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F652AD" w:rsidRDefault="00F652AD" w:rsidP="00F652AD">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Calibri" w:hAnsi="Calibri" w:cs="Arial"/>
                <w:sz w:val="22"/>
                <w:szCs w:val="22"/>
              </w:rPr>
              <w:fldChar w:fldCharType="end"/>
            </w:r>
          </w:p>
        </w:tc>
      </w:tr>
      <w:tr w:rsidR="00F652AD" w:rsidTr="003655D4">
        <w:tc>
          <w:tcPr>
            <w:tcW w:w="1084" w:type="pct"/>
            <w:tcBorders>
              <w:top w:val="single" w:sz="4" w:space="0" w:color="auto"/>
              <w:left w:val="single" w:sz="4" w:space="0" w:color="auto"/>
              <w:bottom w:val="single" w:sz="4" w:space="0" w:color="auto"/>
              <w:right w:val="single" w:sz="4" w:space="0" w:color="auto"/>
            </w:tcBorders>
          </w:tcPr>
          <w:p w:rsidR="00F652AD" w:rsidRPr="0067637E" w:rsidRDefault="00F652AD" w:rsidP="00F652AD">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F652AD" w:rsidRDefault="00F652AD" w:rsidP="00DD1626">
            <w:pPr>
              <w:rPr>
                <w:rFonts w:ascii="Calibri" w:hAnsi="Calibri" w:cs="Tahoma"/>
                <w:b/>
                <w:sz w:val="20"/>
                <w:szCs w:val="20"/>
              </w:rPr>
            </w:pPr>
            <w:r>
              <w:rPr>
                <w:rFonts w:ascii="Calibri" w:hAnsi="Calibri" w:cs="Tahoma"/>
                <w:bCs/>
                <w:sz w:val="22"/>
                <w:szCs w:val="22"/>
              </w:rPr>
              <w:t xml:space="preserve">RA: Use the information and input received from partners during the planning process to assist with the SHSO HSP decision making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652AD" w:rsidRDefault="00F652AD" w:rsidP="00F652AD">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F652AD" w:rsidRDefault="00F652AD" w:rsidP="00F652AD">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F652AD" w:rsidRDefault="00F652AD" w:rsidP="00F652AD">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Calibri" w:hAnsi="Calibri" w:cs="Arial"/>
                <w:sz w:val="22"/>
                <w:szCs w:val="22"/>
              </w:rPr>
              <w:fldChar w:fldCharType="end"/>
            </w:r>
          </w:p>
        </w:tc>
      </w:tr>
      <w:tr w:rsidR="00C65560" w:rsidTr="003655D4">
        <w:tc>
          <w:tcPr>
            <w:tcW w:w="1084" w:type="pct"/>
            <w:tcBorders>
              <w:top w:val="single" w:sz="4" w:space="0" w:color="auto"/>
              <w:left w:val="single" w:sz="4" w:space="0" w:color="auto"/>
              <w:bottom w:val="single" w:sz="4" w:space="0" w:color="auto"/>
              <w:right w:val="single" w:sz="4" w:space="0" w:color="auto"/>
            </w:tcBorders>
          </w:tcPr>
          <w:p w:rsidR="00C65560" w:rsidRPr="0067637E" w:rsidRDefault="00FA563B" w:rsidP="00146F41">
            <w:pPr>
              <w:rPr>
                <w:rFonts w:ascii="Calibri" w:hAnsi="Calibri" w:cs="Arial"/>
                <w:sz w:val="22"/>
                <w:szCs w:val="22"/>
              </w:rPr>
            </w:pPr>
            <w:r>
              <w:rPr>
                <w:rFonts w:ascii="Calibri" w:hAnsi="Calibri" w:cs="Arial"/>
                <w:sz w:val="22"/>
                <w:szCs w:val="22"/>
              </w:rPr>
              <w:t>2</w:t>
            </w:r>
            <w:r w:rsidR="00146F41" w:rsidRPr="0067637E">
              <w:rPr>
                <w:rFonts w:ascii="Calibri" w:hAnsi="Calibri" w:cs="Arial"/>
                <w:sz w:val="22"/>
                <w:szCs w:val="22"/>
              </w:rPr>
              <w:t>. SHSO staff following p</w:t>
            </w:r>
            <w:r w:rsidR="00A451D5" w:rsidRPr="0067637E">
              <w:rPr>
                <w:rFonts w:ascii="Calibri" w:hAnsi="Calibri" w:cs="Arial"/>
                <w:sz w:val="22"/>
                <w:szCs w:val="22"/>
              </w:rPr>
              <w:t>lanning p</w:t>
            </w:r>
            <w:r w:rsidR="00146F41" w:rsidRPr="0067637E">
              <w:rPr>
                <w:rFonts w:ascii="Calibri" w:hAnsi="Calibri" w:cs="Arial"/>
                <w:sz w:val="22"/>
                <w:szCs w:val="22"/>
              </w:rPr>
              <w:t>olicies</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C65560" w:rsidRPr="0067637E" w:rsidRDefault="00C65560" w:rsidP="0073407A">
            <w:pPr>
              <w:rPr>
                <w:rFonts w:ascii="Calibri" w:hAnsi="Calibri" w:cs="Tahoma"/>
                <w:sz w:val="22"/>
                <w:szCs w:val="22"/>
              </w:rPr>
            </w:pPr>
            <w:r w:rsidRPr="0067637E">
              <w:rPr>
                <w:rFonts w:ascii="Calibri" w:hAnsi="Calibri" w:cs="Tahoma"/>
                <w:sz w:val="22"/>
                <w:szCs w:val="22"/>
              </w:rPr>
              <w:t xml:space="preserve">RA: Ensure that the </w:t>
            </w:r>
            <w:r w:rsidR="00146F41" w:rsidRPr="0067637E">
              <w:rPr>
                <w:rFonts w:ascii="Calibri" w:hAnsi="Calibri" w:cs="Tahoma"/>
                <w:sz w:val="22"/>
                <w:szCs w:val="22"/>
              </w:rPr>
              <w:t xml:space="preserve">policies and procedures regarding the planning processes are </w:t>
            </w:r>
            <w:r w:rsidRPr="0067637E">
              <w:rPr>
                <w:rFonts w:ascii="Calibri" w:hAnsi="Calibri" w:cs="Tahoma"/>
                <w:sz w:val="22"/>
                <w:szCs w:val="22"/>
              </w:rPr>
              <w:t>actually being followed by the SHSO</w:t>
            </w:r>
            <w:r w:rsidR="0073407A" w:rsidRPr="0067637E">
              <w:rPr>
                <w:rFonts w:ascii="Calibri" w:hAnsi="Calibri" w:cs="Tahoma"/>
                <w:sz w:val="22"/>
                <w:szCs w:val="22"/>
              </w:rPr>
              <w:t xml:space="preserve"> staff</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C65560" w:rsidRDefault="00C65560" w:rsidP="00C65560">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C65560" w:rsidRDefault="00C65560" w:rsidP="00C65560">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C65560" w:rsidRDefault="00C65560" w:rsidP="00C65560">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35B64" w:rsidTr="003655D4">
        <w:tc>
          <w:tcPr>
            <w:tcW w:w="1084" w:type="pct"/>
            <w:tcBorders>
              <w:top w:val="single" w:sz="4" w:space="0" w:color="auto"/>
              <w:left w:val="single" w:sz="4" w:space="0" w:color="auto"/>
              <w:bottom w:val="single" w:sz="4" w:space="0" w:color="auto"/>
              <w:right w:val="single" w:sz="4" w:space="0" w:color="auto"/>
            </w:tcBorders>
          </w:tcPr>
          <w:p w:rsidR="00D35B64" w:rsidRDefault="00D35B64" w:rsidP="00F652AD">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EC7D41">
            <w:pPr>
              <w:rPr>
                <w:rFonts w:ascii="Calibri" w:hAnsi="Calibri" w:cs="Tahoma"/>
                <w:sz w:val="22"/>
                <w:szCs w:val="22"/>
              </w:rPr>
            </w:pPr>
            <w:r w:rsidRPr="0067637E">
              <w:rPr>
                <w:rFonts w:ascii="Calibri" w:hAnsi="Calibri" w:cs="Tahoma"/>
                <w:sz w:val="22"/>
                <w:szCs w:val="22"/>
              </w:rPr>
              <w:t>RA</w:t>
            </w:r>
            <w:r w:rsidR="00D35B64" w:rsidRPr="0067637E">
              <w:rPr>
                <w:rFonts w:ascii="Calibri" w:hAnsi="Calibri" w:cs="Tahoma"/>
                <w:sz w:val="22"/>
                <w:szCs w:val="22"/>
              </w:rPr>
              <w:t xml:space="preserve">: Ensure that the </w:t>
            </w:r>
            <w:r w:rsidR="00F652AD" w:rsidRPr="0067637E">
              <w:rPr>
                <w:rFonts w:ascii="Calibri" w:hAnsi="Calibri" w:cs="Tahoma"/>
                <w:sz w:val="22"/>
                <w:szCs w:val="22"/>
              </w:rPr>
              <w:t>SHSO can accurately</w:t>
            </w:r>
            <w:r w:rsidR="00C65560" w:rsidRPr="0067637E">
              <w:rPr>
                <w:rFonts w:ascii="Calibri" w:hAnsi="Calibri" w:cs="Tahoma"/>
                <w:sz w:val="22"/>
                <w:szCs w:val="22"/>
              </w:rPr>
              <w:t xml:space="preserve"> describe</w:t>
            </w:r>
            <w:r w:rsidR="00F652AD" w:rsidRPr="0067637E">
              <w:rPr>
                <w:rFonts w:ascii="Calibri" w:hAnsi="Calibri" w:cs="Tahoma"/>
                <w:sz w:val="22"/>
                <w:szCs w:val="22"/>
              </w:rPr>
              <w:t xml:space="preserve"> and demonstrate</w:t>
            </w:r>
            <w:r w:rsidR="00C65560" w:rsidRPr="0067637E">
              <w:rPr>
                <w:rFonts w:ascii="Calibri" w:hAnsi="Calibri" w:cs="Tahoma"/>
                <w:sz w:val="22"/>
                <w:szCs w:val="22"/>
              </w:rPr>
              <w:t xml:space="preserve"> </w:t>
            </w:r>
            <w:r w:rsidR="00D35B64" w:rsidRPr="0067637E">
              <w:rPr>
                <w:rFonts w:ascii="Calibri" w:hAnsi="Calibri" w:cs="Tahoma"/>
                <w:sz w:val="22"/>
                <w:szCs w:val="22"/>
              </w:rPr>
              <w:t>the current</w:t>
            </w:r>
            <w:r w:rsidR="00C65560" w:rsidRPr="0067637E">
              <w:rPr>
                <w:rFonts w:ascii="Calibri" w:hAnsi="Calibri" w:cs="Tahoma"/>
                <w:sz w:val="22"/>
                <w:szCs w:val="22"/>
              </w:rPr>
              <w:t xml:space="preserve"> process </w:t>
            </w:r>
            <w:r w:rsidR="00D35B64" w:rsidRPr="0067637E">
              <w:rPr>
                <w:rFonts w:ascii="Calibri" w:hAnsi="Calibri" w:cs="Tahoma"/>
                <w:sz w:val="22"/>
                <w:szCs w:val="22"/>
              </w:rPr>
              <w:t xml:space="preserve">used by the SHSO to develop and implement the HSP </w:t>
            </w:r>
          </w:p>
          <w:p w:rsidR="00D35B64" w:rsidRPr="0067637E" w:rsidRDefault="00D35B64" w:rsidP="00F652AD">
            <w:pPr>
              <w:rPr>
                <w:rFonts w:ascii="Calibri" w:hAnsi="Calibri" w:cs="Tahoma"/>
                <w:sz w:val="22"/>
                <w:szCs w:val="22"/>
              </w:rPr>
            </w:pPr>
            <w:r w:rsidRPr="0067637E">
              <w:rPr>
                <w:rFonts w:ascii="Calibri" w:hAnsi="Calibri" w:cs="Tahoma"/>
                <w:b/>
                <w:sz w:val="20"/>
                <w:szCs w:val="20"/>
              </w:rPr>
              <w:t>Resources:</w:t>
            </w:r>
            <w:hyperlink r:id="rId26" w:history="1"/>
            <w:r w:rsidR="00F652AD" w:rsidRPr="0067637E">
              <w:rPr>
                <w:rFonts w:ascii="Calibri" w:hAnsi="Calibri" w:cs="Tahoma"/>
                <w:b/>
                <w:sz w:val="20"/>
                <w:szCs w:val="20"/>
              </w:rPr>
              <w:t xml:space="preserve"> </w:t>
            </w:r>
            <w:hyperlink r:id="rId27" w:history="1">
              <w:r w:rsidR="00ED1A7A" w:rsidRPr="00ED1A7A">
                <w:rPr>
                  <w:rStyle w:val="Hyperlink"/>
                  <w:rFonts w:ascii="Calibri" w:hAnsi="Calibri"/>
                  <w:b/>
                  <w:sz w:val="20"/>
                  <w:szCs w:val="20"/>
                </w:rPr>
                <w:t>GHSA Policies and Procedures Manual</w:t>
              </w:r>
            </w:hyperlink>
            <w:r w:rsidR="00ED1A7A">
              <w:rPr>
                <w:rFonts w:ascii="Calibri" w:hAnsi="Calibri"/>
                <w:b/>
                <w:color w:val="000000"/>
                <w:sz w:val="20"/>
                <w:szCs w:val="20"/>
              </w:rPr>
              <w:t>, See Ch. II</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p>
        </w:tc>
        <w:tc>
          <w:tcPr>
            <w:tcW w:w="1455"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F652AD" w:rsidTr="003655D4">
        <w:tc>
          <w:tcPr>
            <w:tcW w:w="1084" w:type="pct"/>
            <w:tcBorders>
              <w:top w:val="single" w:sz="4" w:space="0" w:color="auto"/>
              <w:left w:val="single" w:sz="4" w:space="0" w:color="auto"/>
              <w:bottom w:val="single" w:sz="4" w:space="0" w:color="auto"/>
              <w:right w:val="single" w:sz="4" w:space="0" w:color="auto"/>
            </w:tcBorders>
          </w:tcPr>
          <w:p w:rsidR="00F652AD" w:rsidRDefault="00F652AD" w:rsidP="00F652AD">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F652AD" w:rsidRPr="0067637E" w:rsidRDefault="00F652AD" w:rsidP="00F652AD">
            <w:pPr>
              <w:rPr>
                <w:rFonts w:ascii="Calibri" w:hAnsi="Calibri" w:cs="Tahoma"/>
                <w:bCs/>
                <w:sz w:val="22"/>
                <w:szCs w:val="22"/>
              </w:rPr>
            </w:pPr>
            <w:r w:rsidRPr="0067637E">
              <w:rPr>
                <w:rFonts w:ascii="Calibri" w:hAnsi="Calibri" w:cs="Tahoma"/>
                <w:bCs/>
                <w:sz w:val="22"/>
                <w:szCs w:val="22"/>
              </w:rPr>
              <w:t xml:space="preserve">RA: Use the GHSA HSP Guidance as a reference when developing the annual HSP </w:t>
            </w:r>
          </w:p>
          <w:p w:rsidR="0059430E" w:rsidRPr="005B0C96" w:rsidRDefault="00F652AD" w:rsidP="0059430E">
            <w:pPr>
              <w:rPr>
                <w:rFonts w:ascii="Calibri" w:hAnsi="Calibri"/>
                <w:b/>
                <w:color w:val="000000"/>
                <w:sz w:val="20"/>
                <w:szCs w:val="20"/>
              </w:rPr>
            </w:pPr>
            <w:r w:rsidRPr="0067637E">
              <w:rPr>
                <w:rFonts w:ascii="Calibri" w:hAnsi="Calibri" w:cs="Tahoma"/>
                <w:b/>
                <w:bCs/>
                <w:sz w:val="20"/>
                <w:szCs w:val="20"/>
              </w:rPr>
              <w:t xml:space="preserve">Resources: </w:t>
            </w:r>
            <w:r w:rsidRPr="005B0C96">
              <w:rPr>
                <w:rFonts w:ascii="Calibri" w:hAnsi="Calibri" w:cs="Tahoma"/>
                <w:b/>
                <w:sz w:val="20"/>
                <w:szCs w:val="20"/>
              </w:rPr>
              <w:fldChar w:fldCharType="begin"/>
            </w:r>
            <w:r w:rsidRPr="005B0C96">
              <w:rPr>
                <w:rFonts w:ascii="Calibri" w:hAnsi="Calibri" w:cs="Tahoma"/>
                <w:b/>
                <w:sz w:val="20"/>
                <w:szCs w:val="20"/>
              </w:rPr>
              <w:instrText>HYPERLINK "http://www.ghsa.org/html/resources/planning/index.html"</w:instrText>
            </w:r>
            <w:r w:rsidRPr="005B0C96">
              <w:rPr>
                <w:rFonts w:ascii="Calibri" w:hAnsi="Calibri" w:cs="Tahoma"/>
                <w:b/>
                <w:sz w:val="20"/>
                <w:szCs w:val="20"/>
              </w:rPr>
            </w:r>
            <w:r w:rsidRPr="005B0C96">
              <w:rPr>
                <w:rFonts w:ascii="Calibri" w:hAnsi="Calibri" w:cs="Tahoma"/>
                <w:b/>
                <w:sz w:val="20"/>
                <w:szCs w:val="20"/>
              </w:rPr>
              <w:fldChar w:fldCharType="separate"/>
            </w:r>
            <w:r w:rsidRPr="005B0C96">
              <w:rPr>
                <w:rFonts w:ascii="Calibri" w:hAnsi="Calibri" w:cs="Tahoma"/>
                <w:b/>
                <w:sz w:val="20"/>
                <w:szCs w:val="20"/>
              </w:rPr>
              <w:fldChar w:fldCharType="end"/>
            </w:r>
            <w:r w:rsidR="0059430E" w:rsidRPr="005B0C96">
              <w:rPr>
                <w:rFonts w:ascii="Calibri" w:hAnsi="Calibri"/>
                <w:b/>
                <w:color w:val="000000"/>
                <w:sz w:val="20"/>
                <w:szCs w:val="20"/>
              </w:rPr>
              <w:fldChar w:fldCharType="begin"/>
            </w:r>
            <w:r w:rsidR="0059430E" w:rsidRPr="005B0C96">
              <w:rPr>
                <w:rFonts w:ascii="Calibri" w:hAnsi="Calibri"/>
                <w:b/>
                <w:color w:val="000000"/>
                <w:sz w:val="20"/>
                <w:szCs w:val="20"/>
              </w:rPr>
              <w:instrText>HYPERLINK "http://www.ghsa.org/resources/guidance-developing-highway-safety-plans"</w:instrText>
            </w:r>
            <w:r w:rsidR="0059430E" w:rsidRPr="005B0C96">
              <w:rPr>
                <w:rFonts w:ascii="Calibri" w:hAnsi="Calibri"/>
                <w:b/>
                <w:color w:val="000000"/>
                <w:sz w:val="20"/>
                <w:szCs w:val="20"/>
              </w:rPr>
            </w:r>
            <w:r w:rsidR="0059430E" w:rsidRPr="005B0C96">
              <w:rPr>
                <w:rFonts w:ascii="Calibri" w:hAnsi="Calibri"/>
                <w:b/>
                <w:color w:val="000000"/>
                <w:sz w:val="20"/>
                <w:szCs w:val="20"/>
              </w:rPr>
              <w:fldChar w:fldCharType="separate"/>
            </w:r>
            <w:r w:rsidR="0059430E" w:rsidRPr="005B0C96">
              <w:rPr>
                <w:rStyle w:val="Hyperlink"/>
                <w:rFonts w:ascii="Calibri" w:hAnsi="Calibri"/>
                <w:b/>
                <w:sz w:val="20"/>
                <w:szCs w:val="20"/>
              </w:rPr>
              <w:t>GHSA Guidance for Developing HSPs</w:t>
            </w:r>
            <w:r w:rsidR="0059430E" w:rsidRPr="005B0C96">
              <w:rPr>
                <w:rFonts w:ascii="Calibri" w:hAnsi="Calibri"/>
                <w:b/>
                <w:color w:val="000000"/>
                <w:sz w:val="20"/>
                <w:szCs w:val="20"/>
              </w:rPr>
              <w:fldChar w:fldCharType="end"/>
            </w:r>
            <w:r w:rsidR="0059430E" w:rsidRPr="005B0C96">
              <w:rPr>
                <w:rFonts w:ascii="Calibri" w:hAnsi="Calibri"/>
                <w:b/>
                <w:color w:val="000000"/>
                <w:sz w:val="20"/>
                <w:szCs w:val="20"/>
              </w:rPr>
              <w:t xml:space="preserve"> </w:t>
            </w:r>
          </w:p>
          <w:p w:rsidR="00F652AD" w:rsidRPr="0067637E" w:rsidRDefault="00F652AD" w:rsidP="00F652AD">
            <w:pPr>
              <w:rPr>
                <w:rFonts w:ascii="Calibri" w:hAnsi="Calibri" w:cs="Tahoma"/>
                <w:b/>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652AD" w:rsidRDefault="00F652AD" w:rsidP="00F652AD">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F652AD" w:rsidRDefault="00F652AD" w:rsidP="00F652AD">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F652AD" w:rsidRDefault="00F652AD" w:rsidP="00F652AD">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Calibri" w:hAnsi="Calibri" w:cs="Arial"/>
                <w:sz w:val="22"/>
                <w:szCs w:val="22"/>
              </w:rPr>
              <w:fldChar w:fldCharType="end"/>
            </w:r>
          </w:p>
        </w:tc>
      </w:tr>
    </w:tbl>
    <w:p w:rsidR="0073407A" w:rsidRPr="00B90F3D" w:rsidRDefault="0073407A">
      <w:pPr>
        <w:rPr>
          <w:rFonts w:ascii="Calibri" w:hAnsi="Calibri"/>
          <w:b/>
          <w:u w:val="single"/>
        </w:rPr>
      </w:pPr>
    </w:p>
    <w:p w:rsidR="00650AD8" w:rsidRDefault="00650AD8" w:rsidP="00DB40BF">
      <w:pPr>
        <w:rPr>
          <w:rFonts w:ascii="Calibri" w:hAnsi="Calibri"/>
          <w:b/>
          <w:u w:val="single"/>
        </w:rPr>
      </w:pPr>
    </w:p>
    <w:p w:rsidR="00650AD8" w:rsidRDefault="00650AD8" w:rsidP="00DB40BF">
      <w:pPr>
        <w:rPr>
          <w:rFonts w:ascii="Calibri" w:hAnsi="Calibri"/>
          <w:b/>
          <w:u w:val="single"/>
        </w:rPr>
      </w:pPr>
    </w:p>
    <w:p w:rsidR="00DB40BF" w:rsidRPr="00DB40BF" w:rsidRDefault="00DB40BF" w:rsidP="00DB40BF">
      <w:pPr>
        <w:rPr>
          <w:rFonts w:ascii="Calibri" w:hAnsi="Calibri"/>
          <w:b/>
          <w:u w:val="single"/>
        </w:rPr>
      </w:pPr>
      <w:r w:rsidRPr="006422BD">
        <w:rPr>
          <w:rFonts w:ascii="Calibri" w:hAnsi="Calibri"/>
          <w:b/>
        </w:rPr>
        <w:t>II</w:t>
      </w:r>
      <w:r w:rsidR="006247A5" w:rsidRPr="006422BD">
        <w:rPr>
          <w:rFonts w:ascii="Calibri" w:hAnsi="Calibri"/>
          <w:b/>
        </w:rPr>
        <w:t xml:space="preserve"> -</w:t>
      </w:r>
      <w:r w:rsidRPr="006422BD">
        <w:rPr>
          <w:rFonts w:ascii="Calibri" w:hAnsi="Calibri"/>
          <w:b/>
        </w:rPr>
        <w:t>B</w:t>
      </w:r>
      <w:r w:rsidR="006247A5" w:rsidRPr="006422BD">
        <w:rPr>
          <w:rFonts w:ascii="Calibri" w:hAnsi="Calibri"/>
          <w:b/>
        </w:rPr>
        <w:t>:</w:t>
      </w:r>
      <w:r w:rsidRPr="006422BD">
        <w:rPr>
          <w:rFonts w:ascii="Calibri" w:hAnsi="Calibri"/>
          <w:b/>
        </w:rPr>
        <w:t xml:space="preserve"> Program Performance</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5386"/>
        <w:gridCol w:w="1605"/>
        <w:gridCol w:w="4133"/>
      </w:tblGrid>
      <w:tr w:rsidR="00DB40BF" w:rsidTr="005426D0">
        <w:tc>
          <w:tcPr>
            <w:tcW w:w="1084" w:type="pct"/>
            <w:tcBorders>
              <w:top w:val="single" w:sz="4" w:space="0" w:color="auto"/>
              <w:left w:val="single" w:sz="4" w:space="0" w:color="auto"/>
              <w:bottom w:val="single" w:sz="4" w:space="0" w:color="auto"/>
              <w:right w:val="single" w:sz="4" w:space="0" w:color="auto"/>
            </w:tcBorders>
            <w:shd w:val="clear" w:color="auto" w:fill="F3F3F3"/>
          </w:tcPr>
          <w:p w:rsidR="00DB40BF" w:rsidRPr="0067637E" w:rsidRDefault="00DB40BF" w:rsidP="005426D0">
            <w:pPr>
              <w:jc w:val="center"/>
              <w:rPr>
                <w:rFonts w:ascii="Calibri" w:hAnsi="Calibri" w:cs="Arial"/>
                <w:b/>
                <w:sz w:val="20"/>
                <w:szCs w:val="20"/>
              </w:rPr>
            </w:pPr>
            <w:r w:rsidRPr="0067637E">
              <w:rPr>
                <w:rFonts w:ascii="Calibri" w:hAnsi="Calibri" w:cs="Arial"/>
                <w:b/>
                <w:sz w:val="20"/>
                <w:szCs w:val="20"/>
              </w:rPr>
              <w:t>MR Element</w:t>
            </w:r>
          </w:p>
        </w:tc>
        <w:tc>
          <w:tcPr>
            <w:tcW w:w="1896" w:type="pct"/>
            <w:tcBorders>
              <w:top w:val="single" w:sz="4" w:space="0" w:color="auto"/>
              <w:left w:val="single" w:sz="4" w:space="0" w:color="auto"/>
              <w:bottom w:val="single" w:sz="4" w:space="0" w:color="auto"/>
              <w:right w:val="single" w:sz="4" w:space="0" w:color="auto"/>
            </w:tcBorders>
            <w:shd w:val="clear" w:color="auto" w:fill="F3F3F3"/>
          </w:tcPr>
          <w:p w:rsidR="00DB40BF" w:rsidRDefault="00DB40BF" w:rsidP="005426D0">
            <w:pPr>
              <w:rPr>
                <w:rFonts w:ascii="Calibri" w:hAnsi="Calibri" w:cs="Arial"/>
                <w:b/>
                <w:sz w:val="20"/>
                <w:szCs w:val="20"/>
              </w:rPr>
            </w:pPr>
            <w:r>
              <w:rPr>
                <w:rFonts w:ascii="Calibri" w:hAnsi="Calibri" w:cs="Arial"/>
                <w:b/>
                <w:sz w:val="20"/>
                <w:szCs w:val="20"/>
              </w:rPr>
              <w:t xml:space="preserve">(F) Required Action (RA) Recommended Action  </w:t>
            </w:r>
          </w:p>
          <w:p w:rsidR="00DB40BF" w:rsidRDefault="00DB40BF" w:rsidP="005426D0">
            <w:pPr>
              <w:rPr>
                <w:rFonts w:ascii="Calibri" w:hAnsi="Calibri" w:cs="Arial"/>
                <w:b/>
                <w:sz w:val="20"/>
                <w:szCs w:val="20"/>
              </w:rPr>
            </w:pPr>
            <w:r>
              <w:rPr>
                <w:rFonts w:ascii="Calibri" w:hAnsi="Calibri" w:cs="Arial"/>
                <w:b/>
                <w:sz w:val="20"/>
                <w:szCs w:val="20"/>
              </w:rPr>
              <w:t>Resources/Commendations</w:t>
            </w:r>
          </w:p>
        </w:tc>
        <w:tc>
          <w:tcPr>
            <w:tcW w:w="565" w:type="pct"/>
            <w:tcBorders>
              <w:top w:val="single" w:sz="4" w:space="0" w:color="auto"/>
              <w:left w:val="single" w:sz="4" w:space="0" w:color="auto"/>
              <w:bottom w:val="single" w:sz="4" w:space="0" w:color="auto"/>
              <w:right w:val="single" w:sz="4" w:space="0" w:color="auto"/>
            </w:tcBorders>
            <w:shd w:val="clear" w:color="auto" w:fill="F3F3F3"/>
          </w:tcPr>
          <w:p w:rsidR="00DB40BF" w:rsidRDefault="00DB40BF" w:rsidP="005426D0">
            <w:pPr>
              <w:rPr>
                <w:rFonts w:ascii="Calibri" w:hAnsi="Calibri" w:cs="Arial"/>
                <w:b/>
                <w:sz w:val="20"/>
                <w:szCs w:val="20"/>
              </w:rPr>
            </w:pPr>
            <w:r>
              <w:rPr>
                <w:rFonts w:ascii="Calibri" w:hAnsi="Calibri" w:cs="Arial"/>
                <w:b/>
                <w:sz w:val="20"/>
                <w:szCs w:val="20"/>
              </w:rPr>
              <w:t>Criteria Met?</w:t>
            </w:r>
          </w:p>
        </w:tc>
        <w:tc>
          <w:tcPr>
            <w:tcW w:w="1455" w:type="pct"/>
            <w:tcBorders>
              <w:top w:val="single" w:sz="4" w:space="0" w:color="auto"/>
              <w:left w:val="single" w:sz="4" w:space="0" w:color="auto"/>
              <w:bottom w:val="single" w:sz="4" w:space="0" w:color="auto"/>
              <w:right w:val="single" w:sz="4" w:space="0" w:color="auto"/>
            </w:tcBorders>
            <w:shd w:val="clear" w:color="auto" w:fill="F3F3F3"/>
          </w:tcPr>
          <w:p w:rsidR="00DB40BF" w:rsidRDefault="00DB40BF" w:rsidP="005426D0">
            <w:pPr>
              <w:jc w:val="center"/>
              <w:rPr>
                <w:rFonts w:ascii="Calibri" w:hAnsi="Calibri" w:cs="Arial"/>
                <w:b/>
                <w:sz w:val="20"/>
                <w:szCs w:val="20"/>
              </w:rPr>
            </w:pPr>
            <w:r>
              <w:rPr>
                <w:rFonts w:ascii="Calibri" w:hAnsi="Calibri" w:cs="Arial"/>
                <w:b/>
                <w:sz w:val="20"/>
                <w:szCs w:val="20"/>
              </w:rPr>
              <w:t>SHSO Response and Timeline</w:t>
            </w:r>
          </w:p>
        </w:tc>
      </w:tr>
      <w:tr w:rsidR="00DB40BF" w:rsidTr="005426D0">
        <w:tc>
          <w:tcPr>
            <w:tcW w:w="1084" w:type="pct"/>
            <w:tcBorders>
              <w:top w:val="single" w:sz="4" w:space="0" w:color="auto"/>
              <w:left w:val="single" w:sz="4" w:space="0" w:color="auto"/>
              <w:bottom w:val="single" w:sz="4" w:space="0" w:color="auto"/>
              <w:right w:val="single" w:sz="4" w:space="0" w:color="auto"/>
            </w:tcBorders>
          </w:tcPr>
          <w:p w:rsidR="00DB40BF" w:rsidRPr="0067637E" w:rsidRDefault="00DB40BF" w:rsidP="00DB40BF">
            <w:pPr>
              <w:rPr>
                <w:rFonts w:ascii="Calibri" w:hAnsi="Calibri" w:cs="Arial"/>
                <w:sz w:val="22"/>
                <w:szCs w:val="22"/>
              </w:rPr>
            </w:pPr>
            <w:r w:rsidRPr="0067637E">
              <w:rPr>
                <w:rFonts w:ascii="Calibri" w:hAnsi="Calibri" w:cs="Arial"/>
                <w:sz w:val="22"/>
                <w:szCs w:val="22"/>
              </w:rPr>
              <w:t>1. Resolution of NHTSA recommendations or required actions</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B40BF" w:rsidRDefault="00DB40BF" w:rsidP="00DB40BF">
            <w:pPr>
              <w:rPr>
                <w:rFonts w:ascii="Calibri" w:hAnsi="Calibri" w:cs="Tahoma"/>
                <w:bCs/>
                <w:sz w:val="22"/>
                <w:szCs w:val="22"/>
              </w:rPr>
            </w:pPr>
            <w:r w:rsidRPr="0067637E">
              <w:rPr>
                <w:rFonts w:ascii="Calibri" w:hAnsi="Calibri" w:cs="Tahoma"/>
                <w:bCs/>
                <w:sz w:val="22"/>
                <w:szCs w:val="22"/>
              </w:rPr>
              <w:t>F or RA: Prior to the MR, review the current and two prior fiscal years’ NHTSA HSP Content Review Guide (CRG), NHTSA reviews of the HSPs, HSP approval letters, Annual Report reviews, Annual Report response letters and any related comments and correspondence to determine if all recommendations or required actions have been addressed by the SHSO</w:t>
            </w:r>
          </w:p>
          <w:p w:rsidR="00650AD8" w:rsidRPr="0067637E" w:rsidRDefault="00650AD8" w:rsidP="00650AD8">
            <w:pPr>
              <w:rPr>
                <w:rFonts w:ascii="Calibri" w:hAnsi="Calibri" w:cs="Tahoma"/>
                <w:bCs/>
                <w:sz w:val="22"/>
                <w:szCs w:val="22"/>
              </w:rPr>
            </w:pPr>
            <w:r>
              <w:rPr>
                <w:rFonts w:ascii="Calibri" w:hAnsi="Calibri" w:cs="Tahoma"/>
                <w:b/>
                <w:sz w:val="20"/>
                <w:szCs w:val="20"/>
                <w:u w:val="single"/>
              </w:rPr>
              <w:t xml:space="preserve">Resources: </w:t>
            </w:r>
            <w:r w:rsidRPr="00A36F08">
              <w:rPr>
                <w:rFonts w:ascii="Calibri" w:hAnsi="Calibri" w:cs="Arial"/>
                <w:b/>
                <w:i/>
                <w:sz w:val="22"/>
                <w:szCs w:val="22"/>
                <w:u w:val="single"/>
                <w:bdr w:val="double" w:sz="4" w:space="0" w:color="ED7D31"/>
              </w:rPr>
              <w:t>FY</w:t>
            </w:r>
            <w:r>
              <w:rPr>
                <w:rFonts w:ascii="Calibri" w:hAnsi="Calibri" w:cs="Arial"/>
                <w:b/>
                <w:i/>
                <w:sz w:val="22"/>
                <w:szCs w:val="22"/>
                <w:u w:val="single"/>
                <w:bdr w:val="double" w:sz="4" w:space="0" w:color="ED7D31"/>
              </w:rPr>
              <w:t>17</w:t>
            </w:r>
            <w:r w:rsidRPr="00A36F08">
              <w:rPr>
                <w:rFonts w:ascii="Calibri" w:hAnsi="Calibri" w:cs="Arial"/>
                <w:b/>
                <w:i/>
                <w:sz w:val="22"/>
                <w:szCs w:val="22"/>
                <w:u w:val="single"/>
                <w:bdr w:val="double" w:sz="4" w:space="0" w:color="ED7D31"/>
              </w:rPr>
              <w:t>:</w:t>
            </w:r>
            <w:r>
              <w:rPr>
                <w:rFonts w:ascii="Calibri" w:hAnsi="Calibri" w:cs="Arial"/>
                <w:b/>
                <w:sz w:val="20"/>
                <w:szCs w:val="20"/>
              </w:rPr>
              <w:t xml:space="preserve"> </w:t>
            </w:r>
            <w:hyperlink r:id="rId28" w:history="1">
              <w:r w:rsidR="009057A5" w:rsidRPr="009057A5">
                <w:rPr>
                  <w:rStyle w:val="Hyperlink"/>
                  <w:rFonts w:ascii="Calibri" w:hAnsi="Calibri" w:cs="Arial"/>
                  <w:b/>
                  <w:sz w:val="20"/>
                  <w:szCs w:val="20"/>
                </w:rPr>
                <w:t>23 CFR § 1300.14(a)</w:t>
              </w:r>
            </w:hyperlink>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B40BF" w:rsidRDefault="00DB40BF" w:rsidP="00DB40BF">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B40BF" w:rsidRDefault="00DB40BF" w:rsidP="00DB40BF">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DB40BF" w:rsidRDefault="00DB40BF" w:rsidP="00DB40BF">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Calibri" w:hAnsi="Calibri" w:cs="Arial"/>
                <w:sz w:val="22"/>
                <w:szCs w:val="22"/>
              </w:rPr>
              <w:fldChar w:fldCharType="end"/>
            </w:r>
          </w:p>
        </w:tc>
      </w:tr>
      <w:tr w:rsidR="00DB40BF" w:rsidTr="005426D0">
        <w:tc>
          <w:tcPr>
            <w:tcW w:w="1084" w:type="pct"/>
            <w:tcBorders>
              <w:top w:val="single" w:sz="4" w:space="0" w:color="auto"/>
              <w:left w:val="single" w:sz="4" w:space="0" w:color="auto"/>
              <w:bottom w:val="single" w:sz="4" w:space="0" w:color="auto"/>
              <w:right w:val="single" w:sz="4" w:space="0" w:color="auto"/>
            </w:tcBorders>
          </w:tcPr>
          <w:p w:rsidR="00DB40BF" w:rsidRPr="00146F41" w:rsidRDefault="00DB40BF" w:rsidP="00DB40BF">
            <w:pPr>
              <w:rPr>
                <w:rFonts w:ascii="Calibri" w:hAnsi="Calibri" w:cs="Arial"/>
                <w:sz w:val="22"/>
                <w:szCs w:val="22"/>
                <w:u w:val="single"/>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B40BF" w:rsidRPr="00EA3EBD" w:rsidRDefault="00DB40BF" w:rsidP="00DB40BF">
            <w:pPr>
              <w:rPr>
                <w:rFonts w:ascii="Calibri" w:hAnsi="Calibri" w:cs="Tahoma"/>
                <w:sz w:val="22"/>
                <w:szCs w:val="22"/>
              </w:rPr>
            </w:pPr>
            <w:r w:rsidRPr="00EA3EBD">
              <w:rPr>
                <w:rFonts w:ascii="Calibri" w:hAnsi="Calibri" w:cs="Tahoma"/>
                <w:sz w:val="22"/>
                <w:szCs w:val="22"/>
              </w:rPr>
              <w:t>RA: Ensure that previous compliance issues have been fully resolved and demonstrate that a process is in place to prevent future occurrences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B40BF" w:rsidRDefault="00DB40BF" w:rsidP="00DB40BF">
            <w:pPr>
              <w:rPr>
                <w:rFonts w:ascii="Calibri" w:hAnsi="Calibri" w:cs="Arial"/>
                <w:sz w:val="18"/>
                <w:szCs w:val="18"/>
              </w:rPr>
            </w:pPr>
            <w:r>
              <w:rPr>
                <w:rFonts w:ascii="Calibri" w:hAnsi="Calibri" w:cs="Arial"/>
                <w:sz w:val="18"/>
                <w:szCs w:val="18"/>
              </w:rPr>
              <w:fldChar w:fldCharType="begin">
                <w:ffData>
                  <w:name w:val=""/>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B40BF" w:rsidRDefault="00DB40BF" w:rsidP="00DB40BF">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DB40BF" w:rsidRDefault="00DB40BF" w:rsidP="00DB40BF">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B40BF" w:rsidTr="005426D0">
        <w:tc>
          <w:tcPr>
            <w:tcW w:w="1084" w:type="pct"/>
            <w:tcBorders>
              <w:top w:val="single" w:sz="4" w:space="0" w:color="auto"/>
              <w:left w:val="single" w:sz="4" w:space="0" w:color="auto"/>
              <w:bottom w:val="single" w:sz="4" w:space="0" w:color="auto"/>
              <w:right w:val="single" w:sz="4" w:space="0" w:color="auto"/>
            </w:tcBorders>
          </w:tcPr>
          <w:p w:rsidR="00DB40BF" w:rsidRPr="00146F41" w:rsidRDefault="00DB40BF" w:rsidP="00DB40BF">
            <w:pPr>
              <w:rPr>
                <w:rFonts w:ascii="Calibri" w:hAnsi="Calibri" w:cs="Arial"/>
                <w:sz w:val="22"/>
                <w:szCs w:val="22"/>
                <w:u w:val="single"/>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B40BF" w:rsidRPr="00EA3EBD" w:rsidRDefault="00DB40BF" w:rsidP="00DB40BF">
            <w:pPr>
              <w:rPr>
                <w:rFonts w:ascii="Calibri" w:hAnsi="Calibri" w:cs="Tahoma"/>
                <w:bCs/>
                <w:sz w:val="22"/>
                <w:szCs w:val="22"/>
              </w:rPr>
            </w:pPr>
            <w:r w:rsidRPr="00EA3EBD">
              <w:rPr>
                <w:rFonts w:ascii="Calibri" w:hAnsi="Calibri" w:cs="Tahoma"/>
                <w:bCs/>
                <w:sz w:val="22"/>
                <w:szCs w:val="22"/>
              </w:rPr>
              <w:t>RA: If conditions were placed by NHTSA on the HSP approval, ensure that all have been resolved, will not recur and a process is in place to avoid future conditions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B40BF" w:rsidRDefault="00DB40BF" w:rsidP="00DB40BF">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B40BF" w:rsidRDefault="00DB40BF" w:rsidP="00DB40BF">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DB40BF" w:rsidRDefault="00DB40BF" w:rsidP="00DB40BF">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B40BF" w:rsidTr="005426D0">
        <w:tc>
          <w:tcPr>
            <w:tcW w:w="1084" w:type="pct"/>
            <w:tcBorders>
              <w:top w:val="single" w:sz="4" w:space="0" w:color="auto"/>
              <w:left w:val="single" w:sz="4" w:space="0" w:color="auto"/>
              <w:bottom w:val="single" w:sz="4" w:space="0" w:color="auto"/>
              <w:right w:val="single" w:sz="4" w:space="0" w:color="auto"/>
            </w:tcBorders>
          </w:tcPr>
          <w:p w:rsidR="00DB40BF" w:rsidRPr="00146F41" w:rsidRDefault="00DB40BF" w:rsidP="00DB40BF">
            <w:pPr>
              <w:rPr>
                <w:rFonts w:ascii="Calibri" w:hAnsi="Calibri" w:cs="Arial"/>
                <w:sz w:val="22"/>
                <w:szCs w:val="22"/>
                <w:u w:val="single"/>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B40BF" w:rsidRPr="00EA3EBD" w:rsidRDefault="00DB40BF" w:rsidP="00DB40BF">
            <w:pPr>
              <w:rPr>
                <w:rFonts w:ascii="Calibri" w:hAnsi="Calibri" w:cs="Tahoma"/>
                <w:sz w:val="22"/>
                <w:szCs w:val="22"/>
              </w:rPr>
            </w:pPr>
            <w:r w:rsidRPr="00EA3EBD">
              <w:rPr>
                <w:rFonts w:ascii="Calibri" w:hAnsi="Calibri" w:cs="Tahoma"/>
                <w:sz w:val="22"/>
                <w:szCs w:val="22"/>
              </w:rPr>
              <w:t>RA: If the HSP approval included considerations or improvement opportunity suggestions that were accepted by the SHSO, ensure that steps have been taken to implement them</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B40BF" w:rsidRDefault="00DB40BF" w:rsidP="00DB40BF">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B40BF" w:rsidRDefault="00DB40BF" w:rsidP="00DB40BF">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DB40BF" w:rsidRDefault="00DB40BF" w:rsidP="00DB40BF">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B40BF" w:rsidTr="005426D0">
        <w:tc>
          <w:tcPr>
            <w:tcW w:w="1084" w:type="pct"/>
            <w:tcBorders>
              <w:top w:val="single" w:sz="4" w:space="0" w:color="auto"/>
              <w:left w:val="single" w:sz="4" w:space="0" w:color="auto"/>
              <w:bottom w:val="single" w:sz="4" w:space="0" w:color="auto"/>
              <w:right w:val="single" w:sz="4" w:space="0" w:color="auto"/>
            </w:tcBorders>
            <w:shd w:val="clear" w:color="auto" w:fill="auto"/>
          </w:tcPr>
          <w:p w:rsidR="00DB40BF" w:rsidRPr="00EA3EBD" w:rsidRDefault="00DB40BF" w:rsidP="00DB40BF">
            <w:pPr>
              <w:rPr>
                <w:rFonts w:ascii="Calibri" w:hAnsi="Calibri" w:cs="Arial"/>
                <w:sz w:val="22"/>
                <w:szCs w:val="22"/>
              </w:rPr>
            </w:pPr>
            <w:r>
              <w:rPr>
                <w:rFonts w:ascii="Calibri" w:hAnsi="Calibri" w:cs="Arial"/>
                <w:sz w:val="22"/>
                <w:szCs w:val="22"/>
              </w:rPr>
              <w:t>2</w:t>
            </w:r>
            <w:r w:rsidRPr="00EA3EBD">
              <w:rPr>
                <w:rFonts w:ascii="Calibri" w:hAnsi="Calibri" w:cs="Arial"/>
                <w:sz w:val="22"/>
                <w:szCs w:val="22"/>
              </w:rPr>
              <w:t>. Performance data for</w:t>
            </w:r>
            <w:r>
              <w:rPr>
                <w:rFonts w:ascii="Calibri" w:hAnsi="Calibri" w:cs="Arial"/>
                <w:sz w:val="22"/>
                <w:szCs w:val="22"/>
              </w:rPr>
              <w:t xml:space="preserve"> most recent 3-year period for </w:t>
            </w:r>
            <w:r w:rsidRPr="00EA3EBD">
              <w:rPr>
                <w:rFonts w:ascii="Calibri" w:hAnsi="Calibri" w:cs="Arial"/>
                <w:sz w:val="22"/>
                <w:szCs w:val="22"/>
              </w:rPr>
              <w:t>progress in meeting priority targets</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B40BF" w:rsidRDefault="00DB40BF" w:rsidP="00DB40BF">
            <w:pPr>
              <w:rPr>
                <w:rFonts w:ascii="Calibri" w:hAnsi="Calibri" w:cs="Tahoma"/>
                <w:bCs/>
                <w:sz w:val="22"/>
                <w:szCs w:val="22"/>
              </w:rPr>
            </w:pPr>
            <w:r w:rsidRPr="0067637E">
              <w:rPr>
                <w:rFonts w:ascii="Calibri" w:hAnsi="Calibri" w:cs="Tahoma"/>
                <w:bCs/>
                <w:sz w:val="22"/>
                <w:szCs w:val="22"/>
              </w:rPr>
              <w:t>RA: Examine HSP targets, FARS data, trends and other factors to determine if “progress” has been made. If not, document reasons and issues as well as SHSO actions to improve performance</w:t>
            </w:r>
          </w:p>
          <w:p w:rsidR="00DB40BF" w:rsidRPr="00783B51" w:rsidRDefault="00DB40BF" w:rsidP="00DB40BF">
            <w:pPr>
              <w:rPr>
                <w:rFonts w:ascii="Calibri" w:hAnsi="Calibri" w:cs="Tahoma"/>
                <w:b/>
                <w:bCs/>
                <w:sz w:val="20"/>
                <w:szCs w:val="20"/>
              </w:rPr>
            </w:pPr>
            <w:r w:rsidRPr="00783B51">
              <w:rPr>
                <w:rFonts w:ascii="Calibri" w:hAnsi="Calibri" w:cs="Tahoma"/>
                <w:b/>
                <w:bCs/>
                <w:sz w:val="20"/>
                <w:szCs w:val="20"/>
              </w:rPr>
              <w:t>Commendations</w:t>
            </w:r>
            <w:r>
              <w:rPr>
                <w:rFonts w:ascii="Calibri" w:hAnsi="Calibri" w:cs="Tahoma"/>
                <w:b/>
                <w:bCs/>
                <w:sz w:val="20"/>
                <w:szCs w:val="20"/>
              </w:rPr>
              <w:t>: Michigan, Minnesota, Pennsylvania, South Dakota, Wisconsin</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B40BF" w:rsidRDefault="00DB40BF" w:rsidP="00DB40BF">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B40BF" w:rsidRDefault="00DB40BF" w:rsidP="00DB40BF">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DB40BF" w:rsidRDefault="00DB40BF" w:rsidP="00DB40BF">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B40BF" w:rsidTr="005426D0">
        <w:tc>
          <w:tcPr>
            <w:tcW w:w="1084" w:type="pct"/>
            <w:tcBorders>
              <w:top w:val="single" w:sz="4" w:space="0" w:color="auto"/>
              <w:left w:val="single" w:sz="4" w:space="0" w:color="auto"/>
              <w:bottom w:val="single" w:sz="4" w:space="0" w:color="auto"/>
              <w:right w:val="single" w:sz="4" w:space="0" w:color="auto"/>
            </w:tcBorders>
          </w:tcPr>
          <w:p w:rsidR="00DB40BF" w:rsidRPr="00EA3EBD" w:rsidRDefault="00DB40BF" w:rsidP="00DB40BF">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B40BF" w:rsidRPr="00DB40BF" w:rsidRDefault="00DB40BF" w:rsidP="00DB40BF">
            <w:pPr>
              <w:rPr>
                <w:rFonts w:ascii="Calibri" w:hAnsi="Calibri" w:cs="Tahoma"/>
                <w:bCs/>
                <w:sz w:val="22"/>
                <w:szCs w:val="22"/>
              </w:rPr>
            </w:pPr>
            <w:r w:rsidRPr="00DB40BF">
              <w:rPr>
                <w:rFonts w:ascii="Calibri" w:hAnsi="Calibri" w:cs="Tahoma"/>
                <w:bCs/>
                <w:sz w:val="22"/>
                <w:szCs w:val="22"/>
              </w:rPr>
              <w:t xml:space="preserve">RA: Consider expanding nighttime seat belt enforcement efforts and include as part of the grant objectives within applicable grants to address low nighttime seat belt usage in nighttime fatalities. Provide subrecipients, through LELs, with information on best practices to </w:t>
            </w:r>
            <w:r w:rsidRPr="00DB40BF">
              <w:rPr>
                <w:rFonts w:ascii="Calibri" w:hAnsi="Calibri" w:cs="Tahoma"/>
                <w:bCs/>
                <w:sz w:val="22"/>
                <w:szCs w:val="22"/>
              </w:rPr>
              <w:lastRenderedPageBreak/>
              <w:t>overcome perceived obstacles to implementing nighttime seat belt enforcement.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B40BF" w:rsidRDefault="00DB40BF" w:rsidP="00DB40BF">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B40BF" w:rsidRDefault="00DB40BF" w:rsidP="00DB40BF">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DB40BF" w:rsidRDefault="00DB40BF" w:rsidP="00DB40BF">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Calibri" w:hAnsi="Calibri" w:cs="Arial"/>
                <w:sz w:val="22"/>
                <w:szCs w:val="22"/>
              </w:rPr>
              <w:fldChar w:fldCharType="end"/>
            </w:r>
          </w:p>
        </w:tc>
      </w:tr>
      <w:tr w:rsidR="00DB40BF" w:rsidTr="005426D0">
        <w:tc>
          <w:tcPr>
            <w:tcW w:w="1084" w:type="pct"/>
            <w:tcBorders>
              <w:top w:val="single" w:sz="4" w:space="0" w:color="auto"/>
              <w:left w:val="single" w:sz="4" w:space="0" w:color="auto"/>
              <w:bottom w:val="single" w:sz="4" w:space="0" w:color="auto"/>
              <w:right w:val="single" w:sz="4" w:space="0" w:color="auto"/>
            </w:tcBorders>
          </w:tcPr>
          <w:p w:rsidR="00DB40BF" w:rsidRPr="00EA3EBD" w:rsidRDefault="00DB40BF" w:rsidP="00DB40BF">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B40BF" w:rsidRPr="00DB40BF" w:rsidRDefault="00DB40BF" w:rsidP="00DB40BF">
            <w:pPr>
              <w:rPr>
                <w:rFonts w:ascii="Calibri" w:hAnsi="Calibri" w:cs="Tahoma"/>
                <w:bCs/>
                <w:sz w:val="22"/>
                <w:szCs w:val="22"/>
              </w:rPr>
            </w:pPr>
            <w:r w:rsidRPr="00DB40BF">
              <w:rPr>
                <w:rFonts w:ascii="Calibri" w:hAnsi="Calibri" w:cs="Tahoma"/>
                <w:bCs/>
                <w:sz w:val="22"/>
                <w:szCs w:val="22"/>
              </w:rPr>
              <w:t>RA: Review the occupant protection program to enhance strategic planning in the areas of funding, geographic coverage, implementation and coordination across countermeasures and subrecipients, program evaluations and revisions.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B40BF" w:rsidRDefault="00DB40BF" w:rsidP="00DB40BF">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B40BF" w:rsidRDefault="00DB40BF" w:rsidP="00DB40BF">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DB40BF" w:rsidRDefault="00DB40BF" w:rsidP="00DB40BF">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Calibri" w:hAnsi="Calibri" w:cs="Arial"/>
                <w:sz w:val="22"/>
                <w:szCs w:val="22"/>
              </w:rPr>
              <w:fldChar w:fldCharType="end"/>
            </w:r>
          </w:p>
        </w:tc>
      </w:tr>
      <w:tr w:rsidR="00DB40BF" w:rsidTr="005426D0">
        <w:tc>
          <w:tcPr>
            <w:tcW w:w="1084" w:type="pct"/>
            <w:tcBorders>
              <w:top w:val="single" w:sz="4" w:space="0" w:color="auto"/>
              <w:left w:val="single" w:sz="4" w:space="0" w:color="auto"/>
              <w:bottom w:val="single" w:sz="4" w:space="0" w:color="auto"/>
              <w:right w:val="single" w:sz="4" w:space="0" w:color="auto"/>
            </w:tcBorders>
          </w:tcPr>
          <w:p w:rsidR="00DB40BF" w:rsidRPr="00EA3EBD" w:rsidRDefault="00DB40BF" w:rsidP="00DB40BF">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B40BF" w:rsidRPr="0067637E" w:rsidRDefault="00DB40BF" w:rsidP="00DB40BF">
            <w:pPr>
              <w:rPr>
                <w:rFonts w:ascii="Calibri" w:hAnsi="Calibri" w:cs="Tahoma"/>
                <w:bCs/>
                <w:sz w:val="22"/>
                <w:szCs w:val="22"/>
              </w:rPr>
            </w:pPr>
            <w:r w:rsidRPr="009057A5">
              <w:rPr>
                <w:rFonts w:ascii="Calibri" w:hAnsi="Calibri" w:cs="Tahoma"/>
                <w:b/>
                <w:bCs/>
                <w:sz w:val="22"/>
                <w:szCs w:val="22"/>
              </w:rPr>
              <w:t>NHTSA TIP</w:t>
            </w:r>
            <w:r w:rsidRPr="0067637E">
              <w:rPr>
                <w:rFonts w:ascii="Calibri" w:hAnsi="Calibri" w:cs="Tahoma"/>
                <w:bCs/>
                <w:sz w:val="22"/>
                <w:szCs w:val="22"/>
              </w:rPr>
              <w:t xml:space="preserve">: </w:t>
            </w:r>
            <w:r>
              <w:rPr>
                <w:rFonts w:ascii="Calibri" w:hAnsi="Calibri" w:cs="Tahoma"/>
                <w:bCs/>
                <w:sz w:val="22"/>
                <w:szCs w:val="22"/>
              </w:rPr>
              <w:t xml:space="preserve">When considering lack of progress, multiple factors including number of years will be considered as well as: </w:t>
            </w:r>
            <w:r w:rsidRPr="0067637E">
              <w:rPr>
                <w:rFonts w:ascii="Calibri" w:hAnsi="Calibri" w:cs="Tahoma"/>
                <w:bCs/>
                <w:sz w:val="22"/>
                <w:szCs w:val="22"/>
              </w:rPr>
              <w:t>SHSO following HSP process, strategies comprehensive, projects adequately funded, adequate staffing, correct geographic focus, proper implementation of projects, interfering outside factors, i.e. law changes, politics, etc.</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B40BF" w:rsidRDefault="00DB40BF" w:rsidP="00DB40BF">
            <w:pPr>
              <w:rPr>
                <w:rFonts w:ascii="Calibri" w:hAnsi="Calibri" w:cs="Arial"/>
                <w:sz w:val="18"/>
                <w:szCs w:val="18"/>
              </w:rPr>
            </w:pPr>
          </w:p>
        </w:tc>
        <w:tc>
          <w:tcPr>
            <w:tcW w:w="1455" w:type="pct"/>
            <w:tcBorders>
              <w:top w:val="single" w:sz="4" w:space="0" w:color="auto"/>
              <w:left w:val="single" w:sz="4" w:space="0" w:color="auto"/>
              <w:bottom w:val="single" w:sz="4" w:space="0" w:color="auto"/>
              <w:right w:val="single" w:sz="4" w:space="0" w:color="auto"/>
            </w:tcBorders>
          </w:tcPr>
          <w:p w:rsidR="00DB40BF" w:rsidRDefault="00DB40BF" w:rsidP="00DB40BF">
            <w:pPr>
              <w:rPr>
                <w:rFonts w:ascii="Calibri" w:hAnsi="Calibri" w:cs="Arial"/>
                <w:sz w:val="22"/>
                <w:szCs w:val="22"/>
              </w:rPr>
            </w:pPr>
          </w:p>
        </w:tc>
      </w:tr>
    </w:tbl>
    <w:p w:rsidR="00DB40BF" w:rsidRDefault="00DB40BF">
      <w:pPr>
        <w:rPr>
          <w:rFonts w:ascii="Calibri" w:hAnsi="Calibri"/>
          <w:b/>
        </w:rPr>
      </w:pPr>
    </w:p>
    <w:p w:rsidR="0073407A" w:rsidRPr="009057A5" w:rsidRDefault="0073407A">
      <w:pPr>
        <w:rPr>
          <w:rFonts w:ascii="Calibri" w:hAnsi="Calibri"/>
          <w:b/>
        </w:rPr>
      </w:pPr>
      <w:r w:rsidRPr="0067637E">
        <w:rPr>
          <w:rFonts w:ascii="Calibri" w:hAnsi="Calibri"/>
          <w:b/>
        </w:rPr>
        <w:t>II</w:t>
      </w:r>
      <w:r w:rsidR="006247A5">
        <w:rPr>
          <w:rFonts w:ascii="Calibri" w:hAnsi="Calibri"/>
          <w:b/>
        </w:rPr>
        <w:t xml:space="preserve"> – </w:t>
      </w:r>
      <w:r w:rsidR="00DB40BF">
        <w:rPr>
          <w:rFonts w:ascii="Calibri" w:hAnsi="Calibri"/>
          <w:b/>
        </w:rPr>
        <w:t>C</w:t>
      </w:r>
      <w:r w:rsidR="006247A5">
        <w:rPr>
          <w:rFonts w:ascii="Calibri" w:hAnsi="Calibri"/>
          <w:b/>
        </w:rPr>
        <w:t>:</w:t>
      </w:r>
      <w:r w:rsidRPr="0067637E">
        <w:rPr>
          <w:rFonts w:ascii="Calibri" w:hAnsi="Calibri"/>
          <w:b/>
        </w:rPr>
        <w:t xml:space="preserve"> Project </w:t>
      </w:r>
      <w:r w:rsidR="00C11F4F" w:rsidRPr="009057A5">
        <w:rPr>
          <w:rFonts w:ascii="Calibri" w:hAnsi="Calibri"/>
          <w:b/>
        </w:rPr>
        <w:t>Selection</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5386"/>
        <w:gridCol w:w="1605"/>
        <w:gridCol w:w="4133"/>
      </w:tblGrid>
      <w:tr w:rsidR="0073407A" w:rsidTr="00B90F3D">
        <w:tc>
          <w:tcPr>
            <w:tcW w:w="1084" w:type="pct"/>
            <w:tcBorders>
              <w:top w:val="single" w:sz="4" w:space="0" w:color="auto"/>
              <w:left w:val="single" w:sz="4" w:space="0" w:color="auto"/>
              <w:bottom w:val="single" w:sz="4" w:space="0" w:color="auto"/>
              <w:right w:val="single" w:sz="4" w:space="0" w:color="auto"/>
            </w:tcBorders>
            <w:shd w:val="clear" w:color="auto" w:fill="F3F3F3"/>
          </w:tcPr>
          <w:p w:rsidR="0073407A" w:rsidRPr="0067637E" w:rsidRDefault="0073407A" w:rsidP="0073407A">
            <w:pPr>
              <w:jc w:val="center"/>
              <w:rPr>
                <w:rFonts w:ascii="Calibri" w:hAnsi="Calibri" w:cs="Arial"/>
                <w:b/>
                <w:sz w:val="20"/>
                <w:szCs w:val="20"/>
              </w:rPr>
            </w:pPr>
            <w:r w:rsidRPr="0067637E">
              <w:rPr>
                <w:rFonts w:ascii="Calibri" w:hAnsi="Calibri" w:cs="Arial"/>
                <w:b/>
                <w:sz w:val="20"/>
                <w:szCs w:val="20"/>
              </w:rPr>
              <w:t>MR Element</w:t>
            </w:r>
          </w:p>
        </w:tc>
        <w:tc>
          <w:tcPr>
            <w:tcW w:w="1896" w:type="pct"/>
            <w:tcBorders>
              <w:top w:val="single" w:sz="4" w:space="0" w:color="auto"/>
              <w:left w:val="single" w:sz="4" w:space="0" w:color="auto"/>
              <w:bottom w:val="single" w:sz="4" w:space="0" w:color="auto"/>
              <w:right w:val="single" w:sz="4" w:space="0" w:color="auto"/>
            </w:tcBorders>
            <w:shd w:val="clear" w:color="auto" w:fill="F3F3F3"/>
          </w:tcPr>
          <w:p w:rsidR="0073407A" w:rsidRDefault="0073407A" w:rsidP="0073407A">
            <w:pPr>
              <w:rPr>
                <w:rFonts w:ascii="Calibri" w:hAnsi="Calibri" w:cs="Arial"/>
                <w:b/>
                <w:sz w:val="20"/>
                <w:szCs w:val="20"/>
              </w:rPr>
            </w:pPr>
            <w:r>
              <w:rPr>
                <w:rFonts w:ascii="Calibri" w:hAnsi="Calibri" w:cs="Arial"/>
                <w:b/>
                <w:sz w:val="20"/>
                <w:szCs w:val="20"/>
              </w:rPr>
              <w:t xml:space="preserve">(F) Required Action (RA) Recommended Action  </w:t>
            </w:r>
          </w:p>
          <w:p w:rsidR="0073407A" w:rsidRDefault="0073407A" w:rsidP="0073407A">
            <w:pPr>
              <w:rPr>
                <w:rFonts w:ascii="Calibri" w:hAnsi="Calibri" w:cs="Arial"/>
                <w:b/>
                <w:sz w:val="20"/>
                <w:szCs w:val="20"/>
              </w:rPr>
            </w:pPr>
            <w:r>
              <w:rPr>
                <w:rFonts w:ascii="Calibri" w:hAnsi="Calibri" w:cs="Arial"/>
                <w:b/>
                <w:sz w:val="20"/>
                <w:szCs w:val="20"/>
              </w:rPr>
              <w:t>Resources/Commendations</w:t>
            </w:r>
          </w:p>
        </w:tc>
        <w:tc>
          <w:tcPr>
            <w:tcW w:w="565" w:type="pct"/>
            <w:tcBorders>
              <w:top w:val="single" w:sz="4" w:space="0" w:color="auto"/>
              <w:left w:val="single" w:sz="4" w:space="0" w:color="auto"/>
              <w:bottom w:val="single" w:sz="4" w:space="0" w:color="auto"/>
              <w:right w:val="single" w:sz="4" w:space="0" w:color="auto"/>
            </w:tcBorders>
            <w:shd w:val="clear" w:color="auto" w:fill="F3F3F3"/>
          </w:tcPr>
          <w:p w:rsidR="0073407A" w:rsidRDefault="0073407A" w:rsidP="0073407A">
            <w:pPr>
              <w:rPr>
                <w:rFonts w:ascii="Calibri" w:hAnsi="Calibri" w:cs="Arial"/>
                <w:b/>
                <w:sz w:val="20"/>
                <w:szCs w:val="20"/>
              </w:rPr>
            </w:pPr>
            <w:r>
              <w:rPr>
                <w:rFonts w:ascii="Calibri" w:hAnsi="Calibri" w:cs="Arial"/>
                <w:b/>
                <w:sz w:val="20"/>
                <w:szCs w:val="20"/>
              </w:rPr>
              <w:t>Criteria Met?</w:t>
            </w:r>
          </w:p>
        </w:tc>
        <w:tc>
          <w:tcPr>
            <w:tcW w:w="1455" w:type="pct"/>
            <w:tcBorders>
              <w:top w:val="single" w:sz="4" w:space="0" w:color="auto"/>
              <w:left w:val="single" w:sz="4" w:space="0" w:color="auto"/>
              <w:bottom w:val="single" w:sz="4" w:space="0" w:color="auto"/>
              <w:right w:val="single" w:sz="4" w:space="0" w:color="auto"/>
            </w:tcBorders>
            <w:shd w:val="clear" w:color="auto" w:fill="F3F3F3"/>
          </w:tcPr>
          <w:p w:rsidR="0073407A" w:rsidRDefault="0073407A" w:rsidP="0073407A">
            <w:pPr>
              <w:jc w:val="center"/>
              <w:rPr>
                <w:rFonts w:ascii="Calibri" w:hAnsi="Calibri" w:cs="Arial"/>
                <w:b/>
                <w:sz w:val="20"/>
                <w:szCs w:val="20"/>
              </w:rPr>
            </w:pPr>
            <w:r>
              <w:rPr>
                <w:rFonts w:ascii="Calibri" w:hAnsi="Calibri" w:cs="Arial"/>
                <w:b/>
                <w:sz w:val="20"/>
                <w:szCs w:val="20"/>
              </w:rPr>
              <w:t>SHSO Response and Timeline</w:t>
            </w:r>
          </w:p>
        </w:tc>
      </w:tr>
      <w:tr w:rsidR="004B52F5" w:rsidTr="003655D4">
        <w:tc>
          <w:tcPr>
            <w:tcW w:w="1084" w:type="pct"/>
            <w:tcBorders>
              <w:top w:val="single" w:sz="4" w:space="0" w:color="auto"/>
              <w:left w:val="single" w:sz="4" w:space="0" w:color="auto"/>
              <w:bottom w:val="single" w:sz="4" w:space="0" w:color="auto"/>
              <w:right w:val="single" w:sz="4" w:space="0" w:color="auto"/>
            </w:tcBorders>
          </w:tcPr>
          <w:p w:rsidR="004B52F5" w:rsidRPr="0067637E" w:rsidRDefault="00E04411" w:rsidP="004B52F5">
            <w:pPr>
              <w:rPr>
                <w:rFonts w:ascii="Calibri" w:hAnsi="Calibri" w:cs="Arial"/>
                <w:sz w:val="22"/>
                <w:szCs w:val="22"/>
              </w:rPr>
            </w:pPr>
            <w:r>
              <w:rPr>
                <w:rFonts w:ascii="Calibri" w:hAnsi="Calibri" w:cs="Arial"/>
                <w:sz w:val="22"/>
                <w:szCs w:val="22"/>
              </w:rPr>
              <w:t>1</w:t>
            </w:r>
            <w:r w:rsidR="004B52F5" w:rsidRPr="0067637E">
              <w:rPr>
                <w:rFonts w:ascii="Calibri" w:hAnsi="Calibri" w:cs="Arial"/>
                <w:sz w:val="22"/>
                <w:szCs w:val="22"/>
              </w:rPr>
              <w:t xml:space="preserve">: Follow procedure for soliciting grant applications </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4B52F5" w:rsidRPr="0067637E" w:rsidRDefault="004B52F5" w:rsidP="004B52F5">
            <w:pPr>
              <w:rPr>
                <w:rFonts w:ascii="Calibri" w:hAnsi="Calibri" w:cs="Tahoma"/>
                <w:bCs/>
                <w:sz w:val="22"/>
                <w:szCs w:val="22"/>
              </w:rPr>
            </w:pPr>
            <w:r w:rsidRPr="0067637E">
              <w:rPr>
                <w:rFonts w:ascii="Calibri" w:hAnsi="Calibri" w:cs="Tahoma"/>
                <w:bCs/>
                <w:sz w:val="22"/>
                <w:szCs w:val="22"/>
              </w:rPr>
              <w:t xml:space="preserve">RA: Ensure that the SHSO follows the project solicitation/application policies and procedures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B52F5" w:rsidRDefault="004B52F5" w:rsidP="004B52F5">
            <w:pPr>
              <w:rPr>
                <w:rFonts w:ascii="Calibri" w:hAnsi="Calibri" w:cs="Arial"/>
                <w:sz w:val="18"/>
                <w:szCs w:val="18"/>
              </w:rPr>
            </w:pPr>
            <w:r>
              <w:rPr>
                <w:rFonts w:ascii="Calibri" w:hAnsi="Calibri" w:cs="Arial"/>
                <w:sz w:val="18"/>
                <w:szCs w:val="18"/>
              </w:rPr>
              <w:fldChar w:fldCharType="begin">
                <w:ffData>
                  <w:name w:val=""/>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4B52F5" w:rsidRDefault="004B52F5" w:rsidP="004B52F5">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4B52F5" w:rsidRDefault="004B52F5" w:rsidP="004B52F5">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4B52F5" w:rsidTr="003655D4">
        <w:tc>
          <w:tcPr>
            <w:tcW w:w="1084" w:type="pct"/>
            <w:tcBorders>
              <w:top w:val="single" w:sz="4" w:space="0" w:color="auto"/>
              <w:left w:val="single" w:sz="4" w:space="0" w:color="auto"/>
              <w:bottom w:val="single" w:sz="4" w:space="0" w:color="auto"/>
              <w:right w:val="single" w:sz="4" w:space="0" w:color="auto"/>
            </w:tcBorders>
          </w:tcPr>
          <w:p w:rsidR="004B52F5" w:rsidRPr="0067637E" w:rsidRDefault="00E04411" w:rsidP="004B52F5">
            <w:pPr>
              <w:rPr>
                <w:rFonts w:ascii="Calibri" w:hAnsi="Calibri" w:cs="Arial"/>
                <w:sz w:val="22"/>
                <w:szCs w:val="22"/>
              </w:rPr>
            </w:pPr>
            <w:r>
              <w:rPr>
                <w:rFonts w:ascii="Calibri" w:hAnsi="Calibri" w:cs="Arial"/>
                <w:sz w:val="22"/>
                <w:szCs w:val="22"/>
              </w:rPr>
              <w:t>(i)</w:t>
            </w:r>
            <w:r w:rsidR="004B52F5" w:rsidRPr="0067637E">
              <w:rPr>
                <w:rFonts w:ascii="Calibri" w:hAnsi="Calibri" w:cs="Arial"/>
                <w:sz w:val="22"/>
                <w:szCs w:val="22"/>
              </w:rPr>
              <w:t xml:space="preserve"> Consideration of prior performance</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4B52F5" w:rsidRPr="0067637E" w:rsidRDefault="004B52F5" w:rsidP="004B52F5">
            <w:pPr>
              <w:rPr>
                <w:rFonts w:ascii="Calibri" w:hAnsi="Calibri" w:cs="Tahoma"/>
                <w:bCs/>
                <w:sz w:val="22"/>
                <w:szCs w:val="22"/>
              </w:rPr>
            </w:pPr>
            <w:r w:rsidRPr="0067637E">
              <w:rPr>
                <w:rFonts w:ascii="Calibri" w:hAnsi="Calibri" w:cs="Tahoma"/>
                <w:bCs/>
                <w:sz w:val="22"/>
                <w:szCs w:val="22"/>
              </w:rPr>
              <w:t xml:space="preserve">RA: Be able to describe the method used by the SHSO to consider successes, and, to address any challenges or issues encountered with poor performance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B52F5" w:rsidRDefault="004B52F5" w:rsidP="004B52F5">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4B52F5" w:rsidRDefault="004B52F5" w:rsidP="004B52F5">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4B52F5" w:rsidRDefault="004B52F5" w:rsidP="004B52F5">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4B52F5" w:rsidTr="003655D4">
        <w:tc>
          <w:tcPr>
            <w:tcW w:w="1084" w:type="pct"/>
            <w:tcBorders>
              <w:top w:val="single" w:sz="4" w:space="0" w:color="auto"/>
              <w:left w:val="single" w:sz="4" w:space="0" w:color="auto"/>
              <w:bottom w:val="single" w:sz="4" w:space="0" w:color="auto"/>
              <w:right w:val="single" w:sz="4" w:space="0" w:color="auto"/>
            </w:tcBorders>
          </w:tcPr>
          <w:p w:rsidR="004B52F5" w:rsidRPr="0067637E" w:rsidRDefault="00E04411" w:rsidP="00E04411">
            <w:pPr>
              <w:rPr>
                <w:rFonts w:ascii="Calibri" w:hAnsi="Calibri" w:cs="Arial"/>
                <w:sz w:val="22"/>
                <w:szCs w:val="22"/>
              </w:rPr>
            </w:pPr>
            <w:r>
              <w:rPr>
                <w:rFonts w:ascii="Calibri" w:hAnsi="Calibri" w:cs="Arial"/>
                <w:sz w:val="22"/>
                <w:szCs w:val="22"/>
              </w:rPr>
              <w:t>(ii)</w:t>
            </w:r>
            <w:r w:rsidR="004B52F5" w:rsidRPr="0067637E">
              <w:rPr>
                <w:rFonts w:ascii="Calibri" w:hAnsi="Calibri" w:cs="Arial"/>
                <w:sz w:val="22"/>
                <w:szCs w:val="22"/>
              </w:rPr>
              <w:t xml:space="preserve"> Consideration of administrative difficulties</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4B52F5" w:rsidRPr="00EA3EBD" w:rsidRDefault="004B52F5" w:rsidP="004B52F5">
            <w:pPr>
              <w:rPr>
                <w:rFonts w:ascii="Calibri" w:hAnsi="Calibri" w:cs="Tahoma"/>
                <w:bCs/>
                <w:sz w:val="22"/>
                <w:szCs w:val="22"/>
              </w:rPr>
            </w:pPr>
            <w:r w:rsidRPr="00EA3EBD">
              <w:rPr>
                <w:rFonts w:ascii="Calibri" w:hAnsi="Calibri" w:cs="Tahoma"/>
                <w:bCs/>
                <w:sz w:val="22"/>
                <w:szCs w:val="22"/>
              </w:rPr>
              <w:t xml:space="preserve">RA: Be able to describe the method used by the SHSO </w:t>
            </w:r>
            <w:r w:rsidR="00E04411" w:rsidRPr="00EA3EBD">
              <w:rPr>
                <w:rFonts w:ascii="Calibri" w:hAnsi="Calibri" w:cs="Tahoma"/>
                <w:bCs/>
                <w:sz w:val="22"/>
                <w:szCs w:val="22"/>
              </w:rPr>
              <w:t>to address</w:t>
            </w:r>
            <w:r w:rsidRPr="00EA3EBD">
              <w:rPr>
                <w:rFonts w:ascii="Calibri" w:hAnsi="Calibri" w:cs="Tahoma"/>
                <w:bCs/>
                <w:sz w:val="22"/>
                <w:szCs w:val="22"/>
              </w:rPr>
              <w:t xml:space="preserve"> any administrative difficulties </w:t>
            </w:r>
            <w:r>
              <w:rPr>
                <w:rFonts w:ascii="Calibri" w:hAnsi="Calibri" w:cs="Tahoma"/>
                <w:bCs/>
                <w:sz w:val="22"/>
                <w:szCs w:val="22"/>
              </w:rPr>
              <w:t>(e.g. incomplete, late or lack of reporting)</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B52F5" w:rsidRDefault="004B52F5" w:rsidP="004B52F5">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4B52F5" w:rsidRDefault="004B52F5" w:rsidP="004B52F5">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4B52F5" w:rsidRDefault="004B52F5" w:rsidP="004B52F5">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2D36BC" w:rsidTr="00B90F3D">
        <w:tc>
          <w:tcPr>
            <w:tcW w:w="1084" w:type="pct"/>
            <w:tcBorders>
              <w:top w:val="single" w:sz="4" w:space="0" w:color="auto"/>
              <w:left w:val="single" w:sz="4" w:space="0" w:color="auto"/>
              <w:bottom w:val="single" w:sz="4" w:space="0" w:color="auto"/>
              <w:right w:val="single" w:sz="4" w:space="0" w:color="auto"/>
            </w:tcBorders>
            <w:shd w:val="clear" w:color="auto" w:fill="auto"/>
          </w:tcPr>
          <w:p w:rsidR="002D36BC" w:rsidRPr="0067637E" w:rsidRDefault="00E04411" w:rsidP="0009795F">
            <w:pPr>
              <w:rPr>
                <w:rFonts w:ascii="Calibri" w:hAnsi="Calibri" w:cs="Arial"/>
                <w:sz w:val="22"/>
                <w:szCs w:val="22"/>
              </w:rPr>
            </w:pPr>
            <w:r>
              <w:rPr>
                <w:rFonts w:ascii="Calibri" w:hAnsi="Calibri" w:cs="Arial"/>
                <w:sz w:val="22"/>
                <w:szCs w:val="22"/>
              </w:rPr>
              <w:t>(iii)</w:t>
            </w:r>
            <w:r w:rsidR="002D36BC" w:rsidRPr="0067637E">
              <w:rPr>
                <w:rFonts w:ascii="Calibri" w:hAnsi="Calibri" w:cs="Arial"/>
                <w:sz w:val="22"/>
                <w:szCs w:val="22"/>
              </w:rPr>
              <w:t xml:space="preserve"> Grading and evaluation of grant applications</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2D36BC" w:rsidRDefault="002D36BC" w:rsidP="002D36BC">
            <w:pPr>
              <w:rPr>
                <w:rFonts w:ascii="Calibri" w:hAnsi="Calibri" w:cs="Tahoma"/>
                <w:bCs/>
                <w:sz w:val="22"/>
                <w:szCs w:val="22"/>
              </w:rPr>
            </w:pPr>
            <w:r>
              <w:rPr>
                <w:rFonts w:ascii="Calibri" w:hAnsi="Calibri" w:cs="Tahoma"/>
                <w:bCs/>
                <w:sz w:val="22"/>
                <w:szCs w:val="22"/>
              </w:rPr>
              <w:t>RA: Document the policy and the procedure used to review all grant applications which provides a system to ensure fairness, comprehensiveness and application of problem ID in the grant selection process</w:t>
            </w:r>
          </w:p>
          <w:p w:rsidR="002D36BC" w:rsidRDefault="002D36BC" w:rsidP="002D36BC">
            <w:pPr>
              <w:rPr>
                <w:rFonts w:ascii="Calibri" w:hAnsi="Calibri" w:cs="Tahoma"/>
                <w:b/>
                <w:bCs/>
                <w:sz w:val="20"/>
                <w:szCs w:val="20"/>
              </w:rPr>
            </w:pPr>
            <w:r>
              <w:rPr>
                <w:rFonts w:ascii="Calibri" w:hAnsi="Calibri" w:cs="Tahoma"/>
                <w:b/>
                <w:bCs/>
                <w:sz w:val="20"/>
                <w:szCs w:val="20"/>
              </w:rPr>
              <w:t xml:space="preserve">Resources: </w:t>
            </w:r>
            <w:hyperlink r:id="rId29" w:history="1">
              <w:r w:rsidR="00ED1A7A" w:rsidRPr="00ED1A7A">
                <w:rPr>
                  <w:rStyle w:val="Hyperlink"/>
                  <w:rFonts w:ascii="Calibri" w:hAnsi="Calibri"/>
                  <w:b/>
                  <w:sz w:val="20"/>
                  <w:szCs w:val="20"/>
                </w:rPr>
                <w:t>GHSA Policies and Procedures Manual</w:t>
              </w:r>
            </w:hyperlink>
            <w:r w:rsidR="00ED1A7A">
              <w:rPr>
                <w:rFonts w:ascii="Calibri" w:hAnsi="Calibri"/>
                <w:b/>
                <w:color w:val="000000"/>
                <w:sz w:val="20"/>
                <w:szCs w:val="20"/>
              </w:rPr>
              <w:t>, See Ch. IV</w:t>
            </w:r>
          </w:p>
          <w:p w:rsidR="002D36BC" w:rsidRDefault="002D36BC" w:rsidP="002D36BC">
            <w:pPr>
              <w:rPr>
                <w:rFonts w:ascii="Calibri" w:hAnsi="Calibri" w:cs="Tahoma"/>
                <w:b/>
                <w:bCs/>
                <w:sz w:val="20"/>
                <w:szCs w:val="20"/>
              </w:rPr>
            </w:pPr>
            <w:r>
              <w:rPr>
                <w:rFonts w:ascii="Calibri" w:hAnsi="Calibri" w:cs="Tahoma"/>
                <w:b/>
                <w:bCs/>
                <w:sz w:val="20"/>
                <w:szCs w:val="20"/>
              </w:rPr>
              <w:t xml:space="preserve">Commendation: </w:t>
            </w:r>
            <w:smartTag w:uri="urn:schemas-microsoft-com:office:smarttags" w:element="State">
              <w:smartTag w:uri="urn:schemas-microsoft-com:office:smarttags" w:element="place">
                <w:r>
                  <w:rPr>
                    <w:rFonts w:ascii="Calibri" w:hAnsi="Calibri" w:cs="Tahoma"/>
                    <w:b/>
                    <w:bCs/>
                    <w:sz w:val="20"/>
                    <w:szCs w:val="20"/>
                  </w:rPr>
                  <w:t>Nebraska</w:t>
                </w:r>
              </w:smartTag>
            </w:smartTag>
          </w:p>
        </w:tc>
        <w:tc>
          <w:tcPr>
            <w:tcW w:w="565" w:type="pct"/>
            <w:tcBorders>
              <w:top w:val="single" w:sz="4" w:space="0" w:color="auto"/>
              <w:left w:val="single" w:sz="4" w:space="0" w:color="auto"/>
              <w:bottom w:val="single" w:sz="4" w:space="0" w:color="auto"/>
              <w:right w:val="single" w:sz="4" w:space="0" w:color="auto"/>
            </w:tcBorders>
            <w:shd w:val="clear" w:color="auto" w:fill="auto"/>
          </w:tcPr>
          <w:p w:rsidR="002D36BC" w:rsidRDefault="002D36BC" w:rsidP="002D36BC">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2D36BC" w:rsidRDefault="002D36BC" w:rsidP="002D36BC">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2D36BC" w:rsidRDefault="002D36BC" w:rsidP="002D36BC">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2D36BC" w:rsidTr="00B90F3D">
        <w:tc>
          <w:tcPr>
            <w:tcW w:w="1084" w:type="pct"/>
            <w:tcBorders>
              <w:top w:val="single" w:sz="4" w:space="0" w:color="auto"/>
              <w:left w:val="single" w:sz="4" w:space="0" w:color="auto"/>
              <w:bottom w:val="single" w:sz="4" w:space="0" w:color="auto"/>
              <w:right w:val="single" w:sz="4" w:space="0" w:color="auto"/>
            </w:tcBorders>
            <w:shd w:val="clear" w:color="auto" w:fill="auto"/>
          </w:tcPr>
          <w:p w:rsidR="002D36BC" w:rsidRPr="0067637E" w:rsidRDefault="002D36BC" w:rsidP="002D36BC">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2D36BC" w:rsidRDefault="002D36BC" w:rsidP="002D36BC">
            <w:pPr>
              <w:rPr>
                <w:rFonts w:ascii="Calibri" w:hAnsi="Calibri" w:cs="Tahoma"/>
                <w:bCs/>
                <w:sz w:val="22"/>
                <w:szCs w:val="22"/>
              </w:rPr>
            </w:pPr>
            <w:r>
              <w:rPr>
                <w:rFonts w:ascii="Calibri" w:hAnsi="Calibri" w:cs="Tahoma"/>
                <w:bCs/>
                <w:sz w:val="22"/>
                <w:szCs w:val="22"/>
              </w:rPr>
              <w:t xml:space="preserve">RA: Provide a step in the grant review process for SHSO </w:t>
            </w:r>
            <w:r>
              <w:rPr>
                <w:rFonts w:ascii="Calibri" w:hAnsi="Calibri" w:cs="Tahoma"/>
                <w:bCs/>
                <w:sz w:val="22"/>
                <w:szCs w:val="22"/>
              </w:rPr>
              <w:lastRenderedPageBreak/>
              <w:t>fiscal staff to check the proposed budget of grant applications for accuracy and compliance with State and Federal regulations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2D36BC" w:rsidRDefault="002D36BC" w:rsidP="002D36BC">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2D36BC" w:rsidRDefault="002D36BC" w:rsidP="002D36BC">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2D36BC" w:rsidRDefault="002D36BC" w:rsidP="002D36BC">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2D36BC" w:rsidTr="00B90F3D">
        <w:tc>
          <w:tcPr>
            <w:tcW w:w="1084" w:type="pct"/>
            <w:tcBorders>
              <w:top w:val="single" w:sz="4" w:space="0" w:color="auto"/>
              <w:left w:val="single" w:sz="4" w:space="0" w:color="auto"/>
              <w:bottom w:val="single" w:sz="4" w:space="0" w:color="auto"/>
              <w:right w:val="single" w:sz="4" w:space="0" w:color="auto"/>
            </w:tcBorders>
            <w:shd w:val="clear" w:color="auto" w:fill="auto"/>
          </w:tcPr>
          <w:p w:rsidR="002D36BC" w:rsidRPr="0067637E" w:rsidRDefault="002D36BC" w:rsidP="002D36BC">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2D36BC" w:rsidRPr="0067637E" w:rsidRDefault="002D36BC" w:rsidP="00494FA2">
            <w:pPr>
              <w:rPr>
                <w:rFonts w:ascii="Calibri" w:hAnsi="Calibri" w:cs="Tahoma"/>
                <w:bCs/>
                <w:sz w:val="22"/>
                <w:szCs w:val="22"/>
              </w:rPr>
            </w:pPr>
            <w:r w:rsidRPr="0067637E">
              <w:rPr>
                <w:rFonts w:ascii="Calibri" w:hAnsi="Calibri" w:cs="Tahoma"/>
                <w:bCs/>
                <w:sz w:val="22"/>
                <w:szCs w:val="22"/>
              </w:rPr>
              <w:t>RA: Develop and adhe</w:t>
            </w:r>
            <w:r w:rsidR="00CA4232" w:rsidRPr="0067637E">
              <w:rPr>
                <w:rFonts w:ascii="Calibri" w:hAnsi="Calibri" w:cs="Tahoma"/>
                <w:bCs/>
                <w:sz w:val="22"/>
                <w:szCs w:val="22"/>
              </w:rPr>
              <w:t xml:space="preserve">re to a standardized, objective, </w:t>
            </w:r>
            <w:r w:rsidR="00494FA2" w:rsidRPr="0067637E">
              <w:rPr>
                <w:rFonts w:ascii="Calibri" w:hAnsi="Calibri" w:cs="Tahoma"/>
                <w:bCs/>
                <w:sz w:val="22"/>
                <w:szCs w:val="22"/>
              </w:rPr>
              <w:t>documented</w:t>
            </w:r>
            <w:r w:rsidR="00CA4232" w:rsidRPr="0067637E">
              <w:rPr>
                <w:rFonts w:ascii="Calibri" w:hAnsi="Calibri" w:cs="Tahoma"/>
                <w:bCs/>
                <w:sz w:val="22"/>
                <w:szCs w:val="22"/>
              </w:rPr>
              <w:t xml:space="preserve"> </w:t>
            </w:r>
            <w:r w:rsidRPr="0067637E">
              <w:rPr>
                <w:rFonts w:ascii="Calibri" w:hAnsi="Calibri" w:cs="Tahoma"/>
                <w:bCs/>
                <w:sz w:val="22"/>
                <w:szCs w:val="22"/>
              </w:rPr>
              <w:t>scoring process for grant proposals to ensure project selection is based on identified needs and proven countermeasures with written justification to support scoring</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2D36BC" w:rsidRDefault="002D36BC" w:rsidP="002D36BC">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2D36BC" w:rsidRDefault="002D36BC" w:rsidP="002D36BC">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2D36BC" w:rsidRDefault="002D36BC" w:rsidP="002D36BC">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2D36BC" w:rsidTr="00B90F3D">
        <w:tc>
          <w:tcPr>
            <w:tcW w:w="1084" w:type="pct"/>
            <w:tcBorders>
              <w:top w:val="single" w:sz="4" w:space="0" w:color="auto"/>
              <w:left w:val="single" w:sz="4" w:space="0" w:color="auto"/>
              <w:bottom w:val="single" w:sz="4" w:space="0" w:color="auto"/>
              <w:right w:val="single" w:sz="4" w:space="0" w:color="auto"/>
            </w:tcBorders>
            <w:shd w:val="clear" w:color="auto" w:fill="auto"/>
          </w:tcPr>
          <w:p w:rsidR="002D36BC" w:rsidRPr="0067637E" w:rsidRDefault="002D36BC" w:rsidP="002D36BC">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2D36BC" w:rsidRPr="0067637E" w:rsidRDefault="002D36BC" w:rsidP="00FC542B">
            <w:pPr>
              <w:rPr>
                <w:rFonts w:ascii="Calibri" w:hAnsi="Calibri" w:cs="Tahoma"/>
                <w:bCs/>
                <w:sz w:val="22"/>
                <w:szCs w:val="22"/>
              </w:rPr>
            </w:pPr>
            <w:r w:rsidRPr="0067637E">
              <w:rPr>
                <w:rFonts w:ascii="Calibri" w:hAnsi="Calibri" w:cs="Tahoma"/>
                <w:bCs/>
                <w:sz w:val="22"/>
                <w:szCs w:val="22"/>
              </w:rPr>
              <w:t>RA: Establish a formal checklist with standard criteria to evaluate proposals individually and as a team which is required for all grant applications. The criteria should include</w:t>
            </w:r>
            <w:r w:rsidR="00FC542B" w:rsidRPr="0067637E">
              <w:rPr>
                <w:rFonts w:ascii="Calibri" w:hAnsi="Calibri" w:cs="Tahoma"/>
                <w:bCs/>
                <w:sz w:val="22"/>
                <w:szCs w:val="22"/>
              </w:rPr>
              <w:t>:</w:t>
            </w:r>
            <w:r w:rsidRPr="0067637E">
              <w:rPr>
                <w:rFonts w:ascii="Calibri" w:hAnsi="Calibri" w:cs="Tahoma"/>
                <w:bCs/>
                <w:sz w:val="22"/>
                <w:szCs w:val="22"/>
              </w:rPr>
              <w:t xml:space="preserve"> measurable goals, goals in support of the HSP goals</w:t>
            </w:r>
            <w:r w:rsidR="00FC542B" w:rsidRPr="0067637E">
              <w:rPr>
                <w:rFonts w:ascii="Calibri" w:hAnsi="Calibri" w:cs="Tahoma"/>
                <w:bCs/>
                <w:sz w:val="22"/>
                <w:szCs w:val="22"/>
              </w:rPr>
              <w:t xml:space="preserve"> and performance measures</w:t>
            </w:r>
            <w:r w:rsidRPr="0067637E">
              <w:rPr>
                <w:rFonts w:ascii="Calibri" w:hAnsi="Calibri" w:cs="Tahoma"/>
                <w:bCs/>
                <w:sz w:val="22"/>
                <w:szCs w:val="22"/>
              </w:rPr>
              <w:t>, past performance, data-driven problem ID</w:t>
            </w:r>
            <w:r w:rsidR="00FC542B" w:rsidRPr="0067637E">
              <w:rPr>
                <w:rFonts w:ascii="Calibri" w:hAnsi="Calibri" w:cs="Tahoma"/>
                <w:bCs/>
                <w:sz w:val="22"/>
                <w:szCs w:val="22"/>
              </w:rPr>
              <w:t xml:space="preserve">, project description, budget content </w:t>
            </w:r>
            <w:r w:rsidRPr="0067637E">
              <w:rPr>
                <w:rFonts w:ascii="Calibri" w:hAnsi="Calibri" w:cs="Tahoma"/>
                <w:bCs/>
                <w:sz w:val="22"/>
                <w:szCs w:val="22"/>
              </w:rPr>
              <w:t>and effective strategies.</w:t>
            </w:r>
          </w:p>
        </w:tc>
        <w:tc>
          <w:tcPr>
            <w:tcW w:w="565" w:type="pct"/>
            <w:shd w:val="clear" w:color="auto" w:fill="auto"/>
          </w:tcPr>
          <w:p w:rsidR="002D36BC" w:rsidRDefault="002D36BC" w:rsidP="002D36BC">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2D36BC" w:rsidRDefault="002D36BC" w:rsidP="002D36BC">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2D36BC" w:rsidRPr="00015853" w:rsidRDefault="002D36BC" w:rsidP="002D36BC">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2D36BC" w:rsidTr="00B90F3D">
        <w:tc>
          <w:tcPr>
            <w:tcW w:w="1084" w:type="pct"/>
            <w:tcBorders>
              <w:top w:val="single" w:sz="4" w:space="0" w:color="auto"/>
              <w:left w:val="single" w:sz="4" w:space="0" w:color="auto"/>
              <w:bottom w:val="single" w:sz="4" w:space="0" w:color="auto"/>
              <w:right w:val="single" w:sz="4" w:space="0" w:color="auto"/>
            </w:tcBorders>
            <w:shd w:val="clear" w:color="auto" w:fill="auto"/>
          </w:tcPr>
          <w:p w:rsidR="002D36BC" w:rsidRPr="0067637E" w:rsidRDefault="002D36BC" w:rsidP="002D36BC">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2D36BC" w:rsidRPr="0067637E" w:rsidRDefault="002D36BC" w:rsidP="002D36BC">
            <w:pPr>
              <w:rPr>
                <w:rFonts w:ascii="Calibri" w:hAnsi="Calibri" w:cs="Tahoma"/>
                <w:bCs/>
                <w:sz w:val="22"/>
                <w:szCs w:val="22"/>
              </w:rPr>
            </w:pPr>
            <w:r w:rsidRPr="0067637E">
              <w:rPr>
                <w:rFonts w:ascii="Calibri" w:hAnsi="Calibri" w:cs="Tahoma"/>
                <w:bCs/>
                <w:sz w:val="22"/>
                <w:szCs w:val="22"/>
              </w:rPr>
              <w:t xml:space="preserve">RA: In areas where deficiencies have been detected, provide clear guidance and technical assistance to </w:t>
            </w:r>
            <w:r w:rsidR="008463DA" w:rsidRPr="0067637E">
              <w:rPr>
                <w:rFonts w:ascii="Calibri" w:hAnsi="Calibri" w:cs="Tahoma"/>
                <w:bCs/>
                <w:sz w:val="22"/>
                <w:szCs w:val="22"/>
              </w:rPr>
              <w:t>subrecipient</w:t>
            </w:r>
            <w:r w:rsidRPr="0067637E">
              <w:rPr>
                <w:rFonts w:ascii="Calibri" w:hAnsi="Calibri" w:cs="Tahoma"/>
                <w:bCs/>
                <w:sz w:val="22"/>
                <w:szCs w:val="22"/>
              </w:rPr>
              <w:t xml:space="preserve">s throughout project review period and implementation of projects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2D36BC" w:rsidRDefault="002D36BC" w:rsidP="002D36BC">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2D36BC" w:rsidRDefault="002D36BC" w:rsidP="002D36BC">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2D36BC" w:rsidRDefault="002D36BC" w:rsidP="002D36BC">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C63C4E" w:rsidTr="00B90F3D">
        <w:tc>
          <w:tcPr>
            <w:tcW w:w="1084" w:type="pct"/>
            <w:tcBorders>
              <w:top w:val="single" w:sz="4" w:space="0" w:color="auto"/>
              <w:left w:val="single" w:sz="4" w:space="0" w:color="auto"/>
              <w:bottom w:val="single" w:sz="4" w:space="0" w:color="auto"/>
              <w:right w:val="single" w:sz="4" w:space="0" w:color="auto"/>
            </w:tcBorders>
            <w:shd w:val="clear" w:color="auto" w:fill="auto"/>
          </w:tcPr>
          <w:p w:rsidR="00C63C4E" w:rsidRPr="0067637E" w:rsidRDefault="00E04411" w:rsidP="00C63C4E">
            <w:pPr>
              <w:rPr>
                <w:rFonts w:ascii="Calibri" w:hAnsi="Calibri" w:cs="Arial"/>
                <w:sz w:val="22"/>
                <w:szCs w:val="22"/>
              </w:rPr>
            </w:pPr>
            <w:r>
              <w:rPr>
                <w:rFonts w:ascii="Calibri" w:hAnsi="Calibri" w:cs="Arial"/>
                <w:sz w:val="22"/>
                <w:szCs w:val="22"/>
              </w:rPr>
              <w:t>2</w:t>
            </w:r>
            <w:r w:rsidR="00C63C4E" w:rsidRPr="0067637E">
              <w:rPr>
                <w:rFonts w:ascii="Calibri" w:hAnsi="Calibri" w:cs="Arial"/>
                <w:sz w:val="22"/>
                <w:szCs w:val="22"/>
              </w:rPr>
              <w:t>. Project selection strategies and use of evidence-based strategies/projects</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C63C4E" w:rsidRPr="0067637E" w:rsidRDefault="00C63C4E" w:rsidP="00C63C4E">
            <w:pPr>
              <w:rPr>
                <w:rFonts w:ascii="Calibri" w:hAnsi="Calibri" w:cs="Tahoma"/>
                <w:bCs/>
                <w:sz w:val="22"/>
                <w:szCs w:val="22"/>
              </w:rPr>
            </w:pPr>
            <w:r w:rsidRPr="0067637E">
              <w:rPr>
                <w:rFonts w:ascii="Calibri" w:hAnsi="Calibri" w:cs="Tahoma"/>
                <w:bCs/>
                <w:sz w:val="22"/>
                <w:szCs w:val="22"/>
              </w:rPr>
              <w:t>F: Ensure that the SHSO is following the project selection strategies outlined in the HSP and that the strategies are documented as evidence-based</w:t>
            </w:r>
          </w:p>
          <w:p w:rsidR="006422BD" w:rsidRDefault="00C63C4E" w:rsidP="006422BD">
            <w:pPr>
              <w:rPr>
                <w:rFonts w:ascii="Calibri" w:hAnsi="Calibri" w:cs="Tahoma"/>
                <w:b/>
                <w:bCs/>
                <w:sz w:val="20"/>
                <w:szCs w:val="20"/>
              </w:rPr>
            </w:pPr>
            <w:r w:rsidRPr="0067637E">
              <w:rPr>
                <w:rFonts w:ascii="Calibri" w:hAnsi="Calibri" w:cs="Tahoma"/>
                <w:b/>
                <w:bCs/>
                <w:sz w:val="20"/>
                <w:szCs w:val="20"/>
              </w:rPr>
              <w:t>Resources:</w:t>
            </w:r>
            <w:r w:rsidR="00E04411">
              <w:rPr>
                <w:rFonts w:ascii="Calibri" w:hAnsi="Calibri" w:cs="Arial"/>
                <w:b/>
                <w:sz w:val="20"/>
                <w:szCs w:val="20"/>
              </w:rPr>
              <w:t xml:space="preserve"> </w:t>
            </w:r>
            <w:r w:rsidR="006422BD">
              <w:rPr>
                <w:rFonts w:ascii="Calibri" w:hAnsi="Calibri" w:cs="Arial"/>
                <w:b/>
                <w:i/>
                <w:sz w:val="22"/>
                <w:szCs w:val="22"/>
                <w:u w:val="single"/>
                <w:bdr w:val="double" w:sz="4" w:space="0" w:color="ED7D31"/>
              </w:rPr>
              <w:t>FYs 15 &amp; 16</w:t>
            </w:r>
            <w:r w:rsidR="006422BD" w:rsidRPr="009A5DA6">
              <w:rPr>
                <w:rFonts w:ascii="Calibri" w:hAnsi="Calibri" w:cs="Arial"/>
                <w:b/>
                <w:i/>
                <w:sz w:val="22"/>
                <w:szCs w:val="22"/>
                <w:u w:val="single"/>
                <w:bdr w:val="double" w:sz="4" w:space="0" w:color="ED7D31"/>
              </w:rPr>
              <w:t>:</w:t>
            </w:r>
            <w:r w:rsidR="006422BD" w:rsidRPr="0067637E">
              <w:rPr>
                <w:rFonts w:ascii="Calibri" w:hAnsi="Calibri" w:cs="Arial"/>
                <w:b/>
                <w:sz w:val="20"/>
                <w:szCs w:val="20"/>
              </w:rPr>
              <w:t xml:space="preserve"> </w:t>
            </w:r>
            <w:hyperlink r:id="rId30" w:anchor="se23.1.1200_14" w:history="1">
              <w:r w:rsidR="006422BD">
                <w:rPr>
                  <w:rStyle w:val="Hyperlink"/>
                  <w:rFonts w:ascii="Calibri" w:hAnsi="Calibri" w:cs="Arial"/>
                  <w:b/>
                  <w:sz w:val="20"/>
                  <w:szCs w:val="20"/>
                </w:rPr>
                <w:t>23 CFR Part 1200.11(a)(1)</w:t>
              </w:r>
            </w:hyperlink>
            <w:r w:rsidR="006422BD">
              <w:rPr>
                <w:rFonts w:ascii="Calibri" w:hAnsi="Calibri" w:cs="Tahoma"/>
                <w:b/>
                <w:bCs/>
                <w:sz w:val="20"/>
                <w:szCs w:val="20"/>
              </w:rPr>
              <w:t xml:space="preserve"> </w:t>
            </w:r>
            <w:r w:rsidR="006422BD" w:rsidRPr="0067637E">
              <w:rPr>
                <w:rFonts w:ascii="Calibri" w:hAnsi="Calibri" w:cs="Tahoma"/>
                <w:b/>
                <w:bCs/>
                <w:sz w:val="20"/>
                <w:szCs w:val="20"/>
              </w:rPr>
              <w:t xml:space="preserve"> </w:t>
            </w:r>
          </w:p>
          <w:p w:rsidR="006422BD" w:rsidRPr="006422BD" w:rsidRDefault="006422BD" w:rsidP="006422BD">
            <w:pPr>
              <w:rPr>
                <w:rFonts w:ascii="Calibri" w:hAnsi="Calibri" w:cs="Arial"/>
                <w:b/>
                <w:sz w:val="20"/>
                <w:szCs w:val="20"/>
              </w:rPr>
            </w:pPr>
            <w:r w:rsidRPr="00A36F08">
              <w:rPr>
                <w:rFonts w:ascii="Calibri" w:hAnsi="Calibri" w:cs="Arial"/>
                <w:b/>
                <w:i/>
                <w:sz w:val="22"/>
                <w:szCs w:val="22"/>
                <w:u w:val="single"/>
                <w:bdr w:val="double" w:sz="4" w:space="0" w:color="ED7D31"/>
              </w:rPr>
              <w:t>FY</w:t>
            </w:r>
            <w:r>
              <w:rPr>
                <w:rFonts w:ascii="Calibri" w:hAnsi="Calibri" w:cs="Arial"/>
                <w:b/>
                <w:i/>
                <w:sz w:val="22"/>
                <w:szCs w:val="22"/>
                <w:u w:val="single"/>
                <w:bdr w:val="double" w:sz="4" w:space="0" w:color="ED7D31"/>
              </w:rPr>
              <w:t>17</w:t>
            </w:r>
            <w:r w:rsidRPr="00A36F08">
              <w:rPr>
                <w:rFonts w:ascii="Calibri" w:hAnsi="Calibri" w:cs="Arial"/>
                <w:b/>
                <w:i/>
                <w:sz w:val="22"/>
                <w:szCs w:val="22"/>
                <w:u w:val="single"/>
                <w:bdr w:val="double" w:sz="4" w:space="0" w:color="ED7D31"/>
              </w:rPr>
              <w:t>:</w:t>
            </w:r>
            <w:r>
              <w:rPr>
                <w:rFonts w:ascii="Calibri" w:hAnsi="Calibri" w:cs="Arial"/>
                <w:b/>
                <w:sz w:val="20"/>
                <w:szCs w:val="20"/>
              </w:rPr>
              <w:t xml:space="preserve"> </w:t>
            </w:r>
            <w:hyperlink r:id="rId31" w:history="1">
              <w:r w:rsidRPr="006422BD">
                <w:rPr>
                  <w:rStyle w:val="Hyperlink"/>
                  <w:rFonts w:ascii="Calibri" w:hAnsi="Calibri" w:cs="Arial"/>
                  <w:b/>
                  <w:sz w:val="20"/>
                  <w:szCs w:val="20"/>
                </w:rPr>
                <w:t>23 CFR § 1300.11(a)(1)</w:t>
              </w:r>
            </w:hyperlink>
            <w:r w:rsidRPr="006422BD">
              <w:rPr>
                <w:rFonts w:ascii="Calibri" w:hAnsi="Calibri" w:cs="Arial"/>
                <w:b/>
                <w:sz w:val="20"/>
                <w:szCs w:val="20"/>
              </w:rPr>
              <w:t xml:space="preserve"> </w:t>
            </w:r>
            <w:hyperlink r:id="rId32" w:anchor="23:1.0.2.13.1.2.1.3" w:history="1"/>
          </w:p>
          <w:p w:rsidR="0059430E" w:rsidRPr="0067637E" w:rsidRDefault="00816E02" w:rsidP="00E04411">
            <w:pPr>
              <w:rPr>
                <w:rFonts w:ascii="Calibri" w:hAnsi="Calibri" w:cs="Tahoma"/>
                <w:bCs/>
                <w:sz w:val="22"/>
                <w:szCs w:val="22"/>
              </w:rPr>
            </w:pPr>
            <w:hyperlink r:id="rId33" w:history="1">
              <w:r w:rsidRPr="00ED1A7A">
                <w:rPr>
                  <w:rStyle w:val="Hyperlink"/>
                  <w:rFonts w:ascii="Calibri" w:hAnsi="Calibri"/>
                  <w:b/>
                  <w:sz w:val="20"/>
                  <w:szCs w:val="20"/>
                </w:rPr>
                <w:t>GHSA Policies and Procedures Manual</w:t>
              </w:r>
            </w:hyperlink>
            <w:r>
              <w:rPr>
                <w:rFonts w:ascii="Calibri" w:hAnsi="Calibri"/>
                <w:b/>
                <w:color w:val="000000"/>
                <w:sz w:val="20"/>
                <w:szCs w:val="20"/>
              </w:rPr>
              <w:t>, See Ch. II</w:t>
            </w:r>
            <w:r w:rsidR="00C63C4E" w:rsidRPr="0067637E">
              <w:rPr>
                <w:rFonts w:ascii="Calibri" w:hAnsi="Calibri" w:cs="Tahoma"/>
                <w:b/>
                <w:bCs/>
                <w:sz w:val="20"/>
                <w:szCs w:val="20"/>
              </w:rPr>
              <w:t xml:space="preserve">, </w:t>
            </w:r>
            <w:hyperlink r:id="rId34" w:history="1"/>
            <w:r w:rsidR="00C63C4E" w:rsidRPr="0067637E">
              <w:rPr>
                <w:rFonts w:ascii="Calibri" w:hAnsi="Calibri" w:cs="Tahoma"/>
                <w:b/>
                <w:bCs/>
                <w:sz w:val="20"/>
                <w:szCs w:val="20"/>
              </w:rPr>
              <w:t xml:space="preserve"> </w:t>
            </w:r>
            <w:r w:rsidR="00C63C4E" w:rsidRPr="0067637E">
              <w:rPr>
                <w:rFonts w:ascii="Calibri" w:hAnsi="Calibri" w:cs="Tahoma"/>
                <w:b/>
                <w:bCs/>
                <w:sz w:val="20"/>
                <w:szCs w:val="20"/>
              </w:rPr>
              <w:fldChar w:fldCharType="begin"/>
            </w:r>
            <w:r w:rsidR="00C63C4E" w:rsidRPr="0067637E">
              <w:rPr>
                <w:rFonts w:ascii="Calibri" w:hAnsi="Calibri" w:cs="Tahoma"/>
                <w:b/>
                <w:bCs/>
                <w:sz w:val="20"/>
                <w:szCs w:val="20"/>
              </w:rPr>
              <w:instrText>HYPERLINK "http://www.nhtsa.gov/staticfiles/nti/pdf/811444.pdf"</w:instrText>
            </w:r>
            <w:r w:rsidR="00C63C4E" w:rsidRPr="0067637E">
              <w:rPr>
                <w:rFonts w:ascii="Calibri" w:hAnsi="Calibri" w:cs="Tahoma"/>
                <w:b/>
                <w:bCs/>
                <w:sz w:val="20"/>
                <w:szCs w:val="20"/>
              </w:rPr>
            </w:r>
            <w:r w:rsidR="00C63C4E" w:rsidRPr="0067637E">
              <w:rPr>
                <w:rFonts w:ascii="Calibri" w:hAnsi="Calibri" w:cs="Tahoma"/>
                <w:b/>
                <w:bCs/>
                <w:sz w:val="20"/>
                <w:szCs w:val="20"/>
              </w:rPr>
              <w:fldChar w:fldCharType="separate"/>
            </w:r>
            <w:r w:rsidR="00C63C4E" w:rsidRPr="0067637E">
              <w:rPr>
                <w:rFonts w:ascii="Calibri" w:hAnsi="Calibri" w:cs="Tahoma"/>
                <w:b/>
                <w:bCs/>
                <w:sz w:val="20"/>
                <w:szCs w:val="20"/>
              </w:rPr>
              <w:fldChar w:fldCharType="end"/>
            </w:r>
            <w:r w:rsidR="00C63C4E" w:rsidRPr="0067637E">
              <w:rPr>
                <w:rFonts w:ascii="Calibri" w:hAnsi="Calibri" w:cs="Tahoma"/>
                <w:b/>
                <w:bCs/>
                <w:sz w:val="20"/>
                <w:szCs w:val="20"/>
              </w:rPr>
              <w:t xml:space="preserve"> </w:t>
            </w:r>
            <w:r w:rsidR="0059430E">
              <w:rPr>
                <w:rFonts w:ascii="Calibri" w:hAnsi="Calibri" w:cs="Tahoma"/>
                <w:b/>
                <w:bCs/>
                <w:sz w:val="20"/>
                <w:szCs w:val="20"/>
              </w:rPr>
              <w:t xml:space="preserve"> </w:t>
            </w:r>
          </w:p>
          <w:p w:rsidR="00C63C4E" w:rsidRPr="0067637E" w:rsidRDefault="0059430E" w:rsidP="0059430E">
            <w:pPr>
              <w:rPr>
                <w:rFonts w:ascii="Calibri" w:hAnsi="Calibri" w:cs="Tahoma"/>
                <w:bCs/>
                <w:sz w:val="22"/>
                <w:szCs w:val="22"/>
              </w:rPr>
            </w:pPr>
            <w:hyperlink r:id="rId35" w:history="1">
              <w:r w:rsidRPr="0059430E">
                <w:rPr>
                  <w:rStyle w:val="Hyperlink"/>
                  <w:rFonts w:ascii="Calibri" w:hAnsi="Calibri"/>
                  <w:b/>
                  <w:sz w:val="20"/>
                  <w:szCs w:val="20"/>
                </w:rPr>
                <w:t>Countermeasures That Work: A Highway Safety Guide for State Highway Safety Offices</w:t>
              </w:r>
            </w:hyperlink>
            <w:r w:rsidRPr="0059430E">
              <w:rPr>
                <w:rFonts w:ascii="Calibri" w:hAnsi="Calibri"/>
                <w:b/>
                <w:color w:val="000000"/>
                <w:sz w:val="20"/>
                <w:szCs w:val="20"/>
              </w:rPr>
              <w:t xml:space="preserve"> </w:t>
            </w:r>
          </w:p>
        </w:tc>
        <w:tc>
          <w:tcPr>
            <w:tcW w:w="565" w:type="pct"/>
            <w:shd w:val="clear" w:color="auto" w:fill="auto"/>
          </w:tcPr>
          <w:p w:rsidR="00C63C4E" w:rsidRPr="00015853" w:rsidRDefault="00C63C4E" w:rsidP="00C63C4E">
            <w:pPr>
              <w:rPr>
                <w:rFonts w:ascii="Calibri" w:hAnsi="Calibri" w:cs="Arial"/>
                <w:sz w:val="18"/>
                <w:szCs w:val="18"/>
              </w:rPr>
            </w:pPr>
            <w:r w:rsidRPr="00015853">
              <w:rPr>
                <w:rFonts w:ascii="Calibri" w:hAnsi="Calibri" w:cs="Arial"/>
                <w:sz w:val="22"/>
                <w:szCs w:val="22"/>
              </w:rPr>
              <w:fldChar w:fldCharType="begin">
                <w:ffData>
                  <w:name w:val="Check1"/>
                  <w:enabled/>
                  <w:calcOnExit w:val="0"/>
                  <w:checkBox>
                    <w:sizeAuto/>
                    <w:default w:val="0"/>
                  </w:checkBox>
                </w:ffData>
              </w:fldChar>
            </w:r>
            <w:r w:rsidRPr="00015853">
              <w:rPr>
                <w:rFonts w:ascii="Calibri" w:hAnsi="Calibri" w:cs="Arial"/>
                <w:sz w:val="22"/>
                <w:szCs w:val="22"/>
              </w:rPr>
              <w:instrText xml:space="preserve"> FORMCHECKBOX </w:instrText>
            </w:r>
            <w:r w:rsidRPr="00015853">
              <w:rPr>
                <w:rFonts w:ascii="Calibri" w:hAnsi="Calibri" w:cs="Arial"/>
                <w:sz w:val="22"/>
                <w:szCs w:val="22"/>
              </w:rPr>
            </w:r>
            <w:r w:rsidRPr="00015853">
              <w:rPr>
                <w:rFonts w:ascii="Calibri" w:hAnsi="Calibri" w:cs="Arial"/>
                <w:sz w:val="22"/>
                <w:szCs w:val="22"/>
              </w:rPr>
              <w:fldChar w:fldCharType="end"/>
            </w:r>
            <w:r w:rsidRPr="00015853">
              <w:rPr>
                <w:rFonts w:ascii="Calibri" w:hAnsi="Calibri" w:cs="Arial"/>
                <w:sz w:val="22"/>
                <w:szCs w:val="22"/>
              </w:rPr>
              <w:t xml:space="preserve"> </w:t>
            </w:r>
            <w:r w:rsidRPr="00015853">
              <w:rPr>
                <w:rFonts w:ascii="Calibri" w:hAnsi="Calibri" w:cs="Arial"/>
                <w:sz w:val="18"/>
                <w:szCs w:val="18"/>
              </w:rPr>
              <w:t>Yes</w:t>
            </w:r>
            <w:r w:rsidRPr="00015853">
              <w:rPr>
                <w:rFonts w:ascii="Calibri" w:hAnsi="Calibri" w:cs="Arial"/>
                <w:sz w:val="22"/>
                <w:szCs w:val="22"/>
              </w:rPr>
              <w:t xml:space="preserve"> </w:t>
            </w:r>
            <w:r w:rsidRPr="00015853">
              <w:rPr>
                <w:rFonts w:ascii="Calibri" w:hAnsi="Calibri" w:cs="Arial"/>
                <w:sz w:val="22"/>
                <w:szCs w:val="22"/>
              </w:rPr>
              <w:fldChar w:fldCharType="begin">
                <w:ffData>
                  <w:name w:val="Check2"/>
                  <w:enabled/>
                  <w:calcOnExit w:val="0"/>
                  <w:checkBox>
                    <w:sizeAuto/>
                    <w:default w:val="0"/>
                  </w:checkBox>
                </w:ffData>
              </w:fldChar>
            </w:r>
            <w:r w:rsidRPr="00015853">
              <w:rPr>
                <w:rFonts w:ascii="Calibri" w:hAnsi="Calibri" w:cs="Arial"/>
                <w:sz w:val="22"/>
                <w:szCs w:val="22"/>
              </w:rPr>
              <w:instrText xml:space="preserve"> FORMCHECKBOX </w:instrText>
            </w:r>
            <w:r w:rsidRPr="00015853">
              <w:rPr>
                <w:rFonts w:ascii="Calibri" w:hAnsi="Calibri" w:cs="Arial"/>
                <w:sz w:val="22"/>
                <w:szCs w:val="22"/>
              </w:rPr>
            </w:r>
            <w:r w:rsidRPr="00015853">
              <w:rPr>
                <w:rFonts w:ascii="Calibri" w:hAnsi="Calibri" w:cs="Arial"/>
                <w:sz w:val="22"/>
                <w:szCs w:val="22"/>
              </w:rPr>
              <w:fldChar w:fldCharType="end"/>
            </w:r>
            <w:r w:rsidRPr="00015853">
              <w:rPr>
                <w:rFonts w:ascii="Calibri" w:hAnsi="Calibri" w:cs="Arial"/>
                <w:sz w:val="22"/>
                <w:szCs w:val="22"/>
              </w:rPr>
              <w:t xml:space="preserve"> </w:t>
            </w:r>
            <w:r w:rsidRPr="00015853">
              <w:rPr>
                <w:rFonts w:ascii="Calibri" w:hAnsi="Calibri" w:cs="Arial"/>
                <w:sz w:val="18"/>
                <w:szCs w:val="18"/>
              </w:rPr>
              <w:t>No</w:t>
            </w:r>
          </w:p>
        </w:tc>
        <w:tc>
          <w:tcPr>
            <w:tcW w:w="1455" w:type="pct"/>
          </w:tcPr>
          <w:p w:rsidR="00C63C4E" w:rsidRPr="00015853" w:rsidRDefault="00C63C4E" w:rsidP="00C63C4E">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EA1EFE" w:rsidTr="00B90F3D">
        <w:tc>
          <w:tcPr>
            <w:tcW w:w="1084" w:type="pct"/>
            <w:tcBorders>
              <w:top w:val="single" w:sz="4" w:space="0" w:color="auto"/>
              <w:left w:val="single" w:sz="4" w:space="0" w:color="auto"/>
              <w:bottom w:val="single" w:sz="4" w:space="0" w:color="auto"/>
              <w:right w:val="single" w:sz="4" w:space="0" w:color="auto"/>
            </w:tcBorders>
            <w:shd w:val="clear" w:color="auto" w:fill="auto"/>
          </w:tcPr>
          <w:p w:rsidR="00EA1EFE" w:rsidRPr="0067637E" w:rsidRDefault="00EA1EFE" w:rsidP="00EA1EFE">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EA1EFE" w:rsidRDefault="00EA1EFE" w:rsidP="00EA1EFE">
            <w:pPr>
              <w:rPr>
                <w:rFonts w:ascii="Calibri" w:hAnsi="Calibri" w:cs="Tahoma"/>
                <w:bCs/>
                <w:sz w:val="22"/>
                <w:szCs w:val="22"/>
              </w:rPr>
            </w:pPr>
            <w:r>
              <w:rPr>
                <w:rFonts w:ascii="Calibri" w:hAnsi="Calibri" w:cs="Tahoma"/>
                <w:bCs/>
                <w:sz w:val="22"/>
                <w:szCs w:val="22"/>
              </w:rPr>
              <w:t xml:space="preserve">RA: Ensure that a broad-based approach is taken to identifying problems including the use of non-traditional data sources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EA1EFE" w:rsidRDefault="00EA1EFE" w:rsidP="00EA1EFE">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EA1EFE" w:rsidRDefault="00EA1EFE" w:rsidP="00EA1EFE">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EA1EFE" w:rsidRDefault="00EA1EFE" w:rsidP="00EA1EFE">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EA1EFE" w:rsidTr="00B90F3D">
        <w:tc>
          <w:tcPr>
            <w:tcW w:w="1084" w:type="pct"/>
            <w:tcBorders>
              <w:top w:val="single" w:sz="4" w:space="0" w:color="auto"/>
              <w:left w:val="single" w:sz="4" w:space="0" w:color="auto"/>
              <w:bottom w:val="single" w:sz="4" w:space="0" w:color="auto"/>
              <w:right w:val="single" w:sz="4" w:space="0" w:color="auto"/>
            </w:tcBorders>
            <w:shd w:val="clear" w:color="auto" w:fill="auto"/>
          </w:tcPr>
          <w:p w:rsidR="00EA1EFE" w:rsidRPr="0067637E" w:rsidRDefault="00EA1EFE" w:rsidP="00EA1EFE">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EA1EFE" w:rsidRDefault="00EA1EFE" w:rsidP="00E04411">
            <w:pPr>
              <w:rPr>
                <w:rFonts w:ascii="Calibri" w:hAnsi="Calibri" w:cs="Tahoma"/>
                <w:bCs/>
                <w:sz w:val="22"/>
                <w:szCs w:val="22"/>
              </w:rPr>
            </w:pPr>
            <w:r>
              <w:rPr>
                <w:rFonts w:ascii="Calibri" w:hAnsi="Calibri" w:cs="Tahoma"/>
                <w:bCs/>
                <w:sz w:val="22"/>
                <w:szCs w:val="22"/>
              </w:rPr>
              <w:t>RA: Ensure that all aspects of identified problems have been examined by the SHSO and are able to describe the rationale for the decisions made is included in the HSP</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EA1EFE" w:rsidRDefault="00EA1EFE" w:rsidP="00EA1EFE">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EA1EFE" w:rsidRDefault="00EA1EFE" w:rsidP="00EA1EFE">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EA1EFE" w:rsidRDefault="00EA1EFE" w:rsidP="00EA1EFE">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bl>
    <w:p w:rsidR="00C11F4F" w:rsidRPr="006422BD" w:rsidRDefault="00C11F4F" w:rsidP="00C11F4F">
      <w:pPr>
        <w:rPr>
          <w:rFonts w:ascii="Calibri" w:hAnsi="Calibri" w:cs="Arial"/>
          <w:b/>
        </w:rPr>
      </w:pPr>
      <w:r>
        <w:rPr>
          <w:rFonts w:ascii="Calibri" w:hAnsi="Calibri" w:cs="Arial"/>
          <w:b/>
        </w:rPr>
        <w:lastRenderedPageBreak/>
        <w:t xml:space="preserve">II – </w:t>
      </w:r>
      <w:r w:rsidR="006422BD">
        <w:rPr>
          <w:rFonts w:ascii="Calibri" w:hAnsi="Calibri" w:cs="Arial"/>
          <w:b/>
        </w:rPr>
        <w:t>D</w:t>
      </w:r>
      <w:r>
        <w:rPr>
          <w:rFonts w:ascii="Calibri" w:hAnsi="Calibri" w:cs="Arial"/>
          <w:b/>
        </w:rPr>
        <w:t>:</w:t>
      </w:r>
      <w:r w:rsidRPr="0067637E">
        <w:rPr>
          <w:rFonts w:ascii="Calibri" w:hAnsi="Calibri" w:cs="Arial"/>
          <w:b/>
        </w:rPr>
        <w:t xml:space="preserve"> </w:t>
      </w:r>
      <w:r w:rsidRPr="006422BD">
        <w:rPr>
          <w:rFonts w:ascii="Calibri" w:hAnsi="Calibri" w:cs="Arial"/>
          <w:b/>
        </w:rPr>
        <w:t>Program Planning</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9"/>
        <w:gridCol w:w="5397"/>
        <w:gridCol w:w="1659"/>
        <w:gridCol w:w="4068"/>
      </w:tblGrid>
      <w:tr w:rsidR="00C11F4F" w:rsidRPr="0067637E" w:rsidTr="00854641">
        <w:trPr>
          <w:tblHeader/>
        </w:trPr>
        <w:tc>
          <w:tcPr>
            <w:tcW w:w="1084" w:type="pct"/>
            <w:tcBorders>
              <w:top w:val="single" w:sz="4" w:space="0" w:color="auto"/>
              <w:left w:val="single" w:sz="4" w:space="0" w:color="auto"/>
              <w:bottom w:val="single" w:sz="4" w:space="0" w:color="auto"/>
              <w:right w:val="single" w:sz="4" w:space="0" w:color="auto"/>
            </w:tcBorders>
            <w:shd w:val="clear" w:color="auto" w:fill="F3F3F3"/>
          </w:tcPr>
          <w:p w:rsidR="00C11F4F" w:rsidRPr="0067637E" w:rsidRDefault="00C11F4F" w:rsidP="00854641">
            <w:pPr>
              <w:jc w:val="center"/>
              <w:rPr>
                <w:rFonts w:ascii="Calibri" w:hAnsi="Calibri" w:cs="Arial"/>
                <w:b/>
                <w:sz w:val="20"/>
                <w:szCs w:val="20"/>
              </w:rPr>
            </w:pPr>
            <w:r w:rsidRPr="0067637E">
              <w:rPr>
                <w:rFonts w:ascii="Calibri" w:hAnsi="Calibri" w:cs="Arial"/>
                <w:b/>
                <w:sz w:val="20"/>
                <w:szCs w:val="20"/>
              </w:rPr>
              <w:t>MR Element</w:t>
            </w:r>
          </w:p>
        </w:tc>
        <w:tc>
          <w:tcPr>
            <w:tcW w:w="1900" w:type="pct"/>
            <w:tcBorders>
              <w:top w:val="single" w:sz="4" w:space="0" w:color="auto"/>
              <w:left w:val="single" w:sz="4" w:space="0" w:color="auto"/>
              <w:bottom w:val="single" w:sz="4" w:space="0" w:color="auto"/>
              <w:right w:val="single" w:sz="4" w:space="0" w:color="auto"/>
            </w:tcBorders>
            <w:shd w:val="clear" w:color="auto" w:fill="F3F3F3"/>
          </w:tcPr>
          <w:p w:rsidR="00C11F4F" w:rsidRPr="0067637E" w:rsidRDefault="00C11F4F" w:rsidP="00854641">
            <w:pPr>
              <w:rPr>
                <w:rFonts w:ascii="Calibri" w:hAnsi="Calibri" w:cs="Arial"/>
                <w:b/>
                <w:sz w:val="20"/>
                <w:szCs w:val="20"/>
              </w:rPr>
            </w:pPr>
            <w:r w:rsidRPr="0067637E">
              <w:rPr>
                <w:rFonts w:ascii="Calibri" w:hAnsi="Calibri" w:cs="Arial"/>
                <w:b/>
                <w:sz w:val="20"/>
                <w:szCs w:val="20"/>
              </w:rPr>
              <w:t xml:space="preserve">(F) Required Action (RA) Recommended Action  </w:t>
            </w:r>
          </w:p>
          <w:p w:rsidR="00C11F4F" w:rsidRPr="0067637E" w:rsidRDefault="00C11F4F" w:rsidP="00854641">
            <w:pPr>
              <w:rPr>
                <w:rFonts w:ascii="Calibri" w:hAnsi="Calibri" w:cs="Arial"/>
                <w:b/>
                <w:sz w:val="20"/>
                <w:szCs w:val="20"/>
              </w:rPr>
            </w:pPr>
            <w:r w:rsidRPr="0067637E">
              <w:rPr>
                <w:rFonts w:ascii="Calibri" w:hAnsi="Calibri" w:cs="Arial"/>
                <w:b/>
                <w:sz w:val="20"/>
                <w:szCs w:val="20"/>
              </w:rPr>
              <w:t>Resources/Commendations</w:t>
            </w:r>
          </w:p>
        </w:tc>
        <w:tc>
          <w:tcPr>
            <w:tcW w:w="584" w:type="pct"/>
            <w:tcBorders>
              <w:top w:val="single" w:sz="4" w:space="0" w:color="auto"/>
              <w:left w:val="single" w:sz="4" w:space="0" w:color="auto"/>
              <w:bottom w:val="single" w:sz="4" w:space="0" w:color="auto"/>
              <w:right w:val="single" w:sz="4" w:space="0" w:color="auto"/>
            </w:tcBorders>
            <w:shd w:val="clear" w:color="auto" w:fill="F3F3F3"/>
          </w:tcPr>
          <w:p w:rsidR="00C11F4F" w:rsidRPr="0067637E" w:rsidRDefault="00C11F4F" w:rsidP="00854641">
            <w:pPr>
              <w:rPr>
                <w:rFonts w:ascii="Calibri" w:hAnsi="Calibri" w:cs="Arial"/>
                <w:b/>
                <w:sz w:val="20"/>
                <w:szCs w:val="20"/>
              </w:rPr>
            </w:pPr>
            <w:r w:rsidRPr="0067637E">
              <w:rPr>
                <w:rFonts w:ascii="Calibri" w:hAnsi="Calibri" w:cs="Arial"/>
                <w:b/>
                <w:sz w:val="20"/>
                <w:szCs w:val="20"/>
              </w:rPr>
              <w:t>Criteria Met?</w:t>
            </w:r>
          </w:p>
        </w:tc>
        <w:tc>
          <w:tcPr>
            <w:tcW w:w="1432" w:type="pct"/>
            <w:tcBorders>
              <w:top w:val="single" w:sz="4" w:space="0" w:color="auto"/>
              <w:left w:val="single" w:sz="4" w:space="0" w:color="auto"/>
              <w:bottom w:val="single" w:sz="4" w:space="0" w:color="auto"/>
              <w:right w:val="single" w:sz="4" w:space="0" w:color="auto"/>
            </w:tcBorders>
            <w:shd w:val="clear" w:color="auto" w:fill="F3F3F3"/>
          </w:tcPr>
          <w:p w:rsidR="00C11F4F" w:rsidRPr="0067637E" w:rsidRDefault="00C11F4F" w:rsidP="00854641">
            <w:pPr>
              <w:jc w:val="center"/>
              <w:rPr>
                <w:rFonts w:ascii="Calibri" w:hAnsi="Calibri" w:cs="Arial"/>
                <w:b/>
                <w:sz w:val="20"/>
                <w:szCs w:val="20"/>
              </w:rPr>
            </w:pPr>
            <w:r w:rsidRPr="0067637E">
              <w:rPr>
                <w:rFonts w:ascii="Calibri" w:hAnsi="Calibri" w:cs="Arial"/>
                <w:b/>
                <w:sz w:val="20"/>
                <w:szCs w:val="20"/>
              </w:rPr>
              <w:t>SHSO Response and Timeline</w:t>
            </w:r>
          </w:p>
        </w:tc>
      </w:tr>
      <w:tr w:rsidR="00C11F4F" w:rsidRPr="0067637E" w:rsidTr="00854641">
        <w:tc>
          <w:tcPr>
            <w:tcW w:w="1084" w:type="pct"/>
            <w:tcBorders>
              <w:top w:val="single" w:sz="4" w:space="0" w:color="auto"/>
              <w:left w:val="single" w:sz="4" w:space="0" w:color="auto"/>
              <w:bottom w:val="single" w:sz="4" w:space="0" w:color="auto"/>
              <w:right w:val="single" w:sz="4" w:space="0" w:color="auto"/>
            </w:tcBorders>
            <w:shd w:val="clear" w:color="auto" w:fill="auto"/>
          </w:tcPr>
          <w:p w:rsidR="00C11F4F" w:rsidRPr="0067637E" w:rsidRDefault="00C11F4F" w:rsidP="00C11F4F">
            <w:pPr>
              <w:rPr>
                <w:rFonts w:ascii="Calibri" w:hAnsi="Calibri" w:cs="Arial"/>
                <w:sz w:val="22"/>
                <w:szCs w:val="22"/>
              </w:rPr>
            </w:pPr>
            <w:r w:rsidRPr="0067637E">
              <w:rPr>
                <w:rFonts w:ascii="Calibri" w:hAnsi="Calibri" w:cs="Arial"/>
                <w:sz w:val="22"/>
                <w:szCs w:val="22"/>
              </w:rPr>
              <w:t>Process for planning and programming and SHSO establishment and adherence to time-framed schedule for major events in the process</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C11F4F" w:rsidRPr="0065220B" w:rsidRDefault="00C11F4F" w:rsidP="00C11F4F">
            <w:pPr>
              <w:rPr>
                <w:rFonts w:ascii="Calibri" w:hAnsi="Calibri" w:cs="Tahoma"/>
                <w:b/>
                <w:bCs/>
                <w:sz w:val="20"/>
                <w:szCs w:val="20"/>
              </w:rPr>
            </w:pPr>
            <w:r w:rsidRPr="0065220B">
              <w:rPr>
                <w:rFonts w:ascii="Calibri" w:hAnsi="Calibri" w:cs="Tahoma"/>
                <w:bCs/>
                <w:sz w:val="22"/>
                <w:szCs w:val="22"/>
              </w:rPr>
              <w:t>RA: Develop and implement a policy which provides for adequate, effective and consistent application of each of the steps of the planning and programming processes listed in the NHTSA MR Elements II</w:t>
            </w:r>
            <w:r w:rsidR="00694667" w:rsidRPr="0065220B">
              <w:rPr>
                <w:rFonts w:ascii="Calibri" w:hAnsi="Calibri" w:cs="Tahoma"/>
                <w:bCs/>
                <w:sz w:val="22"/>
                <w:szCs w:val="22"/>
              </w:rPr>
              <w:t xml:space="preserve">D including calculation of Maintenance of Effort and obligation of funds to the required Federal system </w:t>
            </w:r>
            <w:r w:rsidRPr="0065220B">
              <w:rPr>
                <w:rFonts w:ascii="Calibri" w:hAnsi="Calibri" w:cs="Tahoma"/>
                <w:bCs/>
                <w:sz w:val="22"/>
                <w:szCs w:val="22"/>
              </w:rPr>
              <w:t>with the SHSO policies and procedures</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C11F4F" w:rsidRPr="0067637E" w:rsidRDefault="00C11F4F" w:rsidP="00C11F4F">
            <w:pPr>
              <w:rPr>
                <w:rFonts w:ascii="Calibri" w:hAnsi="Calibri" w:cs="Arial"/>
                <w:sz w:val="18"/>
                <w:szCs w:val="18"/>
              </w:rPr>
            </w:pPr>
            <w:r w:rsidRPr="0067637E">
              <w:rPr>
                <w:rFonts w:ascii="Calibri" w:hAnsi="Calibri" w:cs="Arial"/>
                <w:sz w:val="18"/>
                <w:szCs w:val="18"/>
              </w:rPr>
              <w:fldChar w:fldCharType="begin">
                <w:ffData>
                  <w:name w:val="Check1"/>
                  <w:enabled/>
                  <w:calcOnExit w:val="0"/>
                  <w:checkBox>
                    <w:sizeAuto/>
                    <w:default w:val="0"/>
                    <w:checked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p w:rsidR="00C11F4F" w:rsidRPr="0067637E" w:rsidRDefault="00C11F4F" w:rsidP="00C11F4F">
            <w:pPr>
              <w:rPr>
                <w:rFonts w:ascii="Calibri" w:hAnsi="Calibri" w:cs="Arial"/>
                <w:sz w:val="18"/>
                <w:szCs w:val="18"/>
              </w:rPr>
            </w:pPr>
            <w:r w:rsidRPr="0067637E">
              <w:rPr>
                <w:rFonts w:ascii="Calibri" w:hAnsi="Calibri" w:cs="Arial"/>
                <w:sz w:val="18"/>
                <w:szCs w:val="18"/>
              </w:rPr>
              <w:fldChar w:fldCharType="begin">
                <w:ffData>
                  <w:name w:val="Check4"/>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C11F4F" w:rsidRPr="0067637E" w:rsidRDefault="00C11F4F" w:rsidP="00C11F4F">
            <w:pPr>
              <w:rPr>
                <w:rFonts w:ascii="Calibri" w:hAnsi="Calibri" w:cs="Arial"/>
                <w:sz w:val="22"/>
                <w:szCs w:val="22"/>
              </w:rPr>
            </w:pPr>
            <w:r w:rsidRPr="0067637E">
              <w:rPr>
                <w:rFonts w:ascii="Calibri" w:hAnsi="Calibri" w:cs="Arial"/>
                <w:sz w:val="22"/>
                <w:szCs w:val="22"/>
              </w:rPr>
              <w:fldChar w:fldCharType="begin">
                <w:ffData>
                  <w:name w:val="Text1"/>
                  <w:enabled/>
                  <w:calcOnExit w:val="0"/>
                  <w:textInput/>
                </w:ffData>
              </w:fldChar>
            </w:r>
            <w:r w:rsidRPr="0067637E">
              <w:rPr>
                <w:rFonts w:ascii="Calibri" w:hAnsi="Calibri" w:cs="Arial"/>
                <w:sz w:val="22"/>
                <w:szCs w:val="22"/>
              </w:rPr>
              <w:instrText xml:space="preserve"> FORMTEXT </w:instrText>
            </w:r>
            <w:r w:rsidRPr="0067637E">
              <w:rPr>
                <w:rFonts w:ascii="Calibri" w:hAnsi="Calibri" w:cs="Arial"/>
                <w:sz w:val="22"/>
                <w:szCs w:val="22"/>
              </w:rPr>
            </w:r>
            <w:r w:rsidRPr="0067637E">
              <w:rPr>
                <w:rFonts w:ascii="Calibri" w:hAnsi="Calibri" w:cs="Arial"/>
                <w:sz w:val="22"/>
                <w:szCs w:val="22"/>
              </w:rPr>
              <w:fldChar w:fldCharType="separate"/>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Calibri" w:hAnsi="Calibri" w:cs="Arial"/>
                <w:sz w:val="22"/>
                <w:szCs w:val="22"/>
              </w:rPr>
              <w:fldChar w:fldCharType="end"/>
            </w:r>
          </w:p>
        </w:tc>
      </w:tr>
      <w:tr w:rsidR="00C11F4F" w:rsidRPr="0067637E" w:rsidTr="00854641">
        <w:tc>
          <w:tcPr>
            <w:tcW w:w="1084" w:type="pct"/>
            <w:tcBorders>
              <w:top w:val="single" w:sz="4" w:space="0" w:color="auto"/>
              <w:left w:val="single" w:sz="4" w:space="0" w:color="auto"/>
              <w:bottom w:val="single" w:sz="4" w:space="0" w:color="auto"/>
              <w:right w:val="single" w:sz="4" w:space="0" w:color="auto"/>
            </w:tcBorders>
            <w:shd w:val="clear" w:color="auto" w:fill="auto"/>
          </w:tcPr>
          <w:p w:rsidR="00C11F4F" w:rsidRPr="0067637E" w:rsidRDefault="00C11F4F" w:rsidP="00C11F4F">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C11F4F" w:rsidRPr="00EA3EBD" w:rsidRDefault="00C11F4F" w:rsidP="00C11F4F">
            <w:pPr>
              <w:rPr>
                <w:rFonts w:ascii="Calibri" w:hAnsi="Calibri" w:cs="Tahoma"/>
                <w:bCs/>
                <w:sz w:val="22"/>
                <w:szCs w:val="22"/>
              </w:rPr>
            </w:pPr>
            <w:r w:rsidRPr="00EA3EBD">
              <w:rPr>
                <w:rFonts w:ascii="Calibri" w:hAnsi="Calibri" w:cs="Tahoma"/>
                <w:bCs/>
                <w:sz w:val="22"/>
                <w:szCs w:val="22"/>
              </w:rPr>
              <w:t xml:space="preserve">RA: Establish, publish and implement a grant development calendar for the completion of each of the planning steps within the SHSO </w:t>
            </w:r>
            <w:r>
              <w:rPr>
                <w:rFonts w:ascii="Calibri" w:hAnsi="Calibri" w:cs="Tahoma"/>
                <w:bCs/>
                <w:sz w:val="22"/>
                <w:szCs w:val="22"/>
              </w:rPr>
              <w:t xml:space="preserve">policy for the </w:t>
            </w:r>
            <w:r w:rsidRPr="00EA3EBD">
              <w:rPr>
                <w:rFonts w:ascii="Calibri" w:hAnsi="Calibri" w:cs="Tahoma"/>
                <w:bCs/>
                <w:sz w:val="22"/>
                <w:szCs w:val="22"/>
              </w:rPr>
              <w:t>planning and programming process (refer also to GHSA sample in Policy Manual)</w:t>
            </w:r>
          </w:p>
          <w:p w:rsidR="00C11F4F" w:rsidRPr="00EA3EBD" w:rsidRDefault="00C11F4F" w:rsidP="00C11F4F">
            <w:pPr>
              <w:rPr>
                <w:rFonts w:ascii="Calibri" w:hAnsi="Calibri" w:cs="Tahoma"/>
                <w:b/>
                <w:bCs/>
                <w:sz w:val="20"/>
                <w:szCs w:val="20"/>
              </w:rPr>
            </w:pPr>
            <w:r w:rsidRPr="00EA3EBD">
              <w:rPr>
                <w:rFonts w:ascii="Calibri" w:hAnsi="Calibri" w:cs="Tahoma"/>
                <w:b/>
                <w:bCs/>
                <w:sz w:val="20"/>
                <w:szCs w:val="20"/>
              </w:rPr>
              <w:t xml:space="preserve">Resources: </w:t>
            </w:r>
            <w:hyperlink r:id="rId36" w:history="1"/>
            <w:hyperlink r:id="rId37" w:history="1">
              <w:r w:rsidR="00816E02" w:rsidRPr="00ED1A7A">
                <w:rPr>
                  <w:rStyle w:val="Hyperlink"/>
                  <w:rFonts w:ascii="Calibri" w:hAnsi="Calibri"/>
                  <w:b/>
                  <w:sz w:val="20"/>
                  <w:szCs w:val="20"/>
                </w:rPr>
                <w:t>GHSA Policies and Procedures Manual</w:t>
              </w:r>
            </w:hyperlink>
            <w:r w:rsidR="00816E02">
              <w:rPr>
                <w:rFonts w:ascii="Calibri" w:hAnsi="Calibri"/>
                <w:b/>
                <w:color w:val="000000"/>
                <w:sz w:val="20"/>
                <w:szCs w:val="20"/>
              </w:rPr>
              <w:t>, See Ch. II</w:t>
            </w:r>
          </w:p>
          <w:p w:rsidR="00C11F4F" w:rsidRPr="00EA3EBD" w:rsidRDefault="00C11F4F" w:rsidP="00C11F4F">
            <w:pPr>
              <w:rPr>
                <w:rFonts w:ascii="Calibri" w:hAnsi="Calibri" w:cs="Tahoma"/>
                <w:b/>
                <w:bCs/>
                <w:sz w:val="20"/>
                <w:szCs w:val="20"/>
              </w:rPr>
            </w:pPr>
            <w:r w:rsidRPr="00EA3EBD">
              <w:rPr>
                <w:rFonts w:ascii="Calibri" w:hAnsi="Calibri" w:cs="Tahoma"/>
                <w:b/>
                <w:bCs/>
                <w:sz w:val="20"/>
                <w:szCs w:val="20"/>
              </w:rPr>
              <w:t>Commendations: Maine, New York</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C11F4F" w:rsidRPr="0067637E" w:rsidRDefault="00C11F4F" w:rsidP="00C11F4F">
            <w:pPr>
              <w:rPr>
                <w:rFonts w:ascii="Calibri" w:hAnsi="Calibri" w:cs="Arial"/>
                <w:sz w:val="18"/>
                <w:szCs w:val="18"/>
              </w:rPr>
            </w:pPr>
            <w:r w:rsidRPr="0067637E">
              <w:rPr>
                <w:rFonts w:ascii="Calibri" w:hAnsi="Calibri" w:cs="Arial"/>
                <w:sz w:val="18"/>
                <w:szCs w:val="18"/>
              </w:rPr>
              <w:fldChar w:fldCharType="begin">
                <w:ffData>
                  <w:name w:val="Check1"/>
                  <w:enabled/>
                  <w:calcOnExit w:val="0"/>
                  <w:checkBox>
                    <w:sizeAuto/>
                    <w:default w:val="0"/>
                    <w:checked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p w:rsidR="00C11F4F" w:rsidRPr="0067637E" w:rsidRDefault="00C11F4F" w:rsidP="00C11F4F">
            <w:pPr>
              <w:rPr>
                <w:rFonts w:ascii="Calibri" w:hAnsi="Calibri" w:cs="Arial"/>
                <w:sz w:val="18"/>
                <w:szCs w:val="18"/>
              </w:rPr>
            </w:pPr>
            <w:r w:rsidRPr="0067637E">
              <w:rPr>
                <w:rFonts w:ascii="Calibri" w:hAnsi="Calibri" w:cs="Arial"/>
                <w:sz w:val="18"/>
                <w:szCs w:val="18"/>
              </w:rPr>
              <w:fldChar w:fldCharType="begin">
                <w:ffData>
                  <w:name w:val="Check4"/>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C11F4F" w:rsidRPr="0067637E" w:rsidRDefault="00C11F4F" w:rsidP="00C11F4F">
            <w:pPr>
              <w:rPr>
                <w:rFonts w:ascii="Calibri" w:hAnsi="Calibri" w:cs="Arial"/>
                <w:sz w:val="22"/>
                <w:szCs w:val="22"/>
              </w:rPr>
            </w:pPr>
            <w:r w:rsidRPr="0067637E">
              <w:rPr>
                <w:rFonts w:ascii="Calibri" w:hAnsi="Calibri" w:cs="Arial"/>
                <w:sz w:val="22"/>
                <w:szCs w:val="22"/>
              </w:rPr>
              <w:fldChar w:fldCharType="begin">
                <w:ffData>
                  <w:name w:val="Text1"/>
                  <w:enabled/>
                  <w:calcOnExit w:val="0"/>
                  <w:textInput/>
                </w:ffData>
              </w:fldChar>
            </w:r>
            <w:r w:rsidRPr="0067637E">
              <w:rPr>
                <w:rFonts w:ascii="Calibri" w:hAnsi="Calibri" w:cs="Arial"/>
                <w:sz w:val="22"/>
                <w:szCs w:val="22"/>
              </w:rPr>
              <w:instrText xml:space="preserve"> FORMTEXT </w:instrText>
            </w:r>
            <w:r w:rsidRPr="0067637E">
              <w:rPr>
                <w:rFonts w:ascii="Calibri" w:hAnsi="Calibri" w:cs="Arial"/>
                <w:sz w:val="22"/>
                <w:szCs w:val="22"/>
              </w:rPr>
            </w:r>
            <w:r w:rsidRPr="0067637E">
              <w:rPr>
                <w:rFonts w:ascii="Calibri" w:hAnsi="Calibri" w:cs="Arial"/>
                <w:sz w:val="22"/>
                <w:szCs w:val="22"/>
              </w:rPr>
              <w:fldChar w:fldCharType="separate"/>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Calibri" w:hAnsi="Calibri" w:cs="Arial"/>
                <w:sz w:val="22"/>
                <w:szCs w:val="22"/>
              </w:rPr>
              <w:fldChar w:fldCharType="end"/>
            </w:r>
          </w:p>
        </w:tc>
      </w:tr>
      <w:tr w:rsidR="00C11F4F" w:rsidRPr="0067637E" w:rsidTr="00854641">
        <w:tc>
          <w:tcPr>
            <w:tcW w:w="1084" w:type="pct"/>
            <w:tcBorders>
              <w:top w:val="single" w:sz="4" w:space="0" w:color="auto"/>
              <w:left w:val="single" w:sz="4" w:space="0" w:color="auto"/>
              <w:bottom w:val="single" w:sz="4" w:space="0" w:color="auto"/>
              <w:right w:val="single" w:sz="4" w:space="0" w:color="auto"/>
            </w:tcBorders>
            <w:shd w:val="clear" w:color="auto" w:fill="auto"/>
          </w:tcPr>
          <w:p w:rsidR="00C11F4F" w:rsidRPr="0067637E" w:rsidRDefault="00C11F4F" w:rsidP="00C11F4F">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C11F4F" w:rsidRPr="00EA3EBD" w:rsidRDefault="00C11F4F" w:rsidP="00C11F4F">
            <w:pPr>
              <w:rPr>
                <w:rFonts w:ascii="Calibri" w:hAnsi="Calibri" w:cs="Tahoma"/>
                <w:bCs/>
                <w:sz w:val="22"/>
                <w:szCs w:val="22"/>
              </w:rPr>
            </w:pPr>
            <w:r w:rsidRPr="00EA3EBD">
              <w:rPr>
                <w:rFonts w:ascii="Calibri" w:hAnsi="Calibri" w:cs="Tahoma"/>
                <w:bCs/>
                <w:sz w:val="22"/>
                <w:szCs w:val="22"/>
              </w:rPr>
              <w:t>RA: At the completion of each annual planning cycle conduct an internal after-action review to determine if any enhancements should be made to the planning process for the next fiscal year</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C11F4F" w:rsidRDefault="00C11F4F" w:rsidP="00C11F4F">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C11F4F" w:rsidRDefault="00C11F4F" w:rsidP="00C11F4F">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C11F4F" w:rsidRDefault="00C11F4F" w:rsidP="00C11F4F">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C11F4F" w:rsidRPr="0067637E" w:rsidTr="00854641">
        <w:tc>
          <w:tcPr>
            <w:tcW w:w="1084" w:type="pct"/>
            <w:tcBorders>
              <w:top w:val="single" w:sz="4" w:space="0" w:color="auto"/>
              <w:left w:val="single" w:sz="4" w:space="0" w:color="auto"/>
              <w:bottom w:val="single" w:sz="4" w:space="0" w:color="auto"/>
              <w:right w:val="single" w:sz="4" w:space="0" w:color="auto"/>
            </w:tcBorders>
            <w:shd w:val="clear" w:color="auto" w:fill="auto"/>
          </w:tcPr>
          <w:p w:rsidR="00C11F4F" w:rsidRPr="0067637E" w:rsidRDefault="00C11F4F" w:rsidP="00C11F4F">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C11F4F" w:rsidRPr="00EA3EBD" w:rsidRDefault="00C11F4F" w:rsidP="00C11F4F">
            <w:pPr>
              <w:rPr>
                <w:rFonts w:ascii="Calibri" w:hAnsi="Calibri" w:cs="Tahoma"/>
                <w:bCs/>
                <w:sz w:val="22"/>
                <w:szCs w:val="22"/>
              </w:rPr>
            </w:pPr>
            <w:r w:rsidRPr="00EA3EBD">
              <w:rPr>
                <w:rFonts w:ascii="Calibri" w:hAnsi="Calibri" w:cs="Tahoma"/>
                <w:bCs/>
                <w:sz w:val="22"/>
                <w:szCs w:val="22"/>
              </w:rPr>
              <w:t xml:space="preserve">RA:  Ensure that the Annual Report contains each of the federally required elements </w:t>
            </w:r>
          </w:p>
          <w:p w:rsidR="00C11F4F" w:rsidRPr="00EA3EBD" w:rsidRDefault="00C11F4F" w:rsidP="00C11F4F">
            <w:pPr>
              <w:rPr>
                <w:rFonts w:ascii="Calibri" w:hAnsi="Calibri" w:cs="Tahoma"/>
                <w:b/>
                <w:sz w:val="20"/>
                <w:szCs w:val="20"/>
              </w:rPr>
            </w:pPr>
            <w:r w:rsidRPr="00EA3EBD">
              <w:rPr>
                <w:rFonts w:ascii="Calibri" w:hAnsi="Calibri" w:cs="Tahoma"/>
                <w:b/>
                <w:bCs/>
                <w:sz w:val="20"/>
                <w:szCs w:val="20"/>
              </w:rPr>
              <w:t>Resources:</w:t>
            </w:r>
            <w:r w:rsidRPr="00EA3EBD">
              <w:t xml:space="preserve"> </w:t>
            </w:r>
            <w:r w:rsidRPr="006422BD">
              <w:rPr>
                <w:rFonts w:ascii="Calibri" w:hAnsi="Calibri" w:cs="Tahoma"/>
                <w:b/>
                <w:bCs/>
                <w:sz w:val="20"/>
                <w:szCs w:val="20"/>
              </w:rPr>
              <w:fldChar w:fldCharType="begin"/>
            </w:r>
            <w:r w:rsidRPr="006422BD">
              <w:rPr>
                <w:rFonts w:ascii="Calibri" w:hAnsi="Calibri" w:cs="Tahoma"/>
                <w:b/>
                <w:bCs/>
                <w:sz w:val="20"/>
                <w:szCs w:val="20"/>
              </w:rPr>
              <w:instrText>HYPERLINK "http://www.ecfr.gov/cgi-bin/text-idx?c=ecfr&amp;sid=0ff5e4ac1f085eb10b765b1f4239f69f&amp;rgn=div5&amp;view=text&amp;node=23:1.0.2.13.1&amp;idno=23"</w:instrText>
            </w:r>
            <w:r w:rsidRPr="006422BD">
              <w:rPr>
                <w:rFonts w:ascii="Calibri" w:hAnsi="Calibri" w:cs="Tahoma"/>
                <w:b/>
                <w:bCs/>
                <w:sz w:val="20"/>
                <w:szCs w:val="20"/>
              </w:rPr>
            </w:r>
            <w:r w:rsidRPr="006422BD">
              <w:rPr>
                <w:rFonts w:ascii="Calibri" w:hAnsi="Calibri" w:cs="Tahoma"/>
                <w:b/>
                <w:bCs/>
                <w:sz w:val="20"/>
                <w:szCs w:val="20"/>
              </w:rPr>
              <w:fldChar w:fldCharType="separate"/>
            </w:r>
            <w:r w:rsidRPr="006422BD">
              <w:rPr>
                <w:rFonts w:ascii="Calibri" w:hAnsi="Calibri" w:cs="Tahoma"/>
                <w:b/>
                <w:bCs/>
                <w:sz w:val="20"/>
                <w:szCs w:val="20"/>
              </w:rPr>
              <w:fldChar w:fldCharType="end"/>
            </w:r>
            <w:r w:rsidRPr="006422BD">
              <w:rPr>
                <w:rFonts w:ascii="Calibri" w:hAnsi="Calibri" w:cs="Tahoma"/>
                <w:b/>
                <w:sz w:val="20"/>
                <w:szCs w:val="20"/>
              </w:rPr>
              <w:fldChar w:fldCharType="begin"/>
            </w:r>
            <w:r w:rsidRPr="006422BD">
              <w:rPr>
                <w:rFonts w:ascii="Calibri" w:hAnsi="Calibri" w:cs="Tahoma"/>
                <w:b/>
                <w:sz w:val="20"/>
                <w:szCs w:val="20"/>
              </w:rPr>
              <w:instrText>HYPERLINK "http://www.ghsa.org/html/projects/resources/ppm/doc/Ch7_08.2009.doc"</w:instrText>
            </w:r>
            <w:r w:rsidRPr="006422BD">
              <w:rPr>
                <w:rFonts w:ascii="Calibri" w:hAnsi="Calibri" w:cs="Tahoma"/>
                <w:b/>
                <w:sz w:val="20"/>
                <w:szCs w:val="20"/>
              </w:rPr>
            </w:r>
            <w:r w:rsidRPr="006422BD">
              <w:rPr>
                <w:rFonts w:ascii="Calibri" w:hAnsi="Calibri" w:cs="Tahoma"/>
                <w:b/>
                <w:sz w:val="20"/>
                <w:szCs w:val="20"/>
              </w:rPr>
              <w:fldChar w:fldCharType="separate"/>
            </w:r>
            <w:r w:rsidRPr="006422BD">
              <w:rPr>
                <w:rFonts w:ascii="Calibri" w:hAnsi="Calibri" w:cs="Tahoma"/>
                <w:b/>
                <w:sz w:val="20"/>
                <w:szCs w:val="20"/>
              </w:rPr>
              <w:fldChar w:fldCharType="end"/>
            </w:r>
            <w:r w:rsidRPr="006422BD">
              <w:rPr>
                <w:rFonts w:ascii="Calibri" w:hAnsi="Calibri" w:cs="Tahoma"/>
                <w:b/>
                <w:sz w:val="20"/>
                <w:szCs w:val="20"/>
              </w:rPr>
              <w:t xml:space="preserve"> </w:t>
            </w:r>
            <w:r w:rsidR="006422BD" w:rsidRPr="006422BD">
              <w:rPr>
                <w:rFonts w:ascii="Calibri" w:hAnsi="Calibri" w:cs="Tahoma"/>
                <w:b/>
                <w:sz w:val="20"/>
                <w:szCs w:val="20"/>
              </w:rPr>
              <w:fldChar w:fldCharType="begin"/>
            </w:r>
            <w:r w:rsidR="006422BD" w:rsidRPr="006422BD">
              <w:rPr>
                <w:rFonts w:ascii="Calibri" w:hAnsi="Calibri" w:cs="Tahoma"/>
                <w:b/>
                <w:sz w:val="20"/>
                <w:szCs w:val="20"/>
              </w:rPr>
              <w:instrText>HYPERLINK "https://ecfr.io/Title-23/pt23.1.1300" \l "se23.1.1300_135"</w:instrText>
            </w:r>
            <w:r w:rsidR="006422BD" w:rsidRPr="006422BD">
              <w:rPr>
                <w:rFonts w:ascii="Calibri" w:hAnsi="Calibri" w:cs="Tahoma"/>
                <w:b/>
                <w:sz w:val="20"/>
                <w:szCs w:val="20"/>
              </w:rPr>
            </w:r>
            <w:r w:rsidR="006422BD" w:rsidRPr="006422BD">
              <w:rPr>
                <w:rFonts w:ascii="Calibri" w:hAnsi="Calibri" w:cs="Tahoma"/>
                <w:b/>
                <w:sz w:val="20"/>
                <w:szCs w:val="20"/>
              </w:rPr>
              <w:fldChar w:fldCharType="separate"/>
            </w:r>
            <w:r w:rsidR="006422BD" w:rsidRPr="006422BD">
              <w:rPr>
                <w:rStyle w:val="Hyperlink"/>
                <w:rFonts w:ascii="Calibri" w:hAnsi="Calibri" w:cs="Tahoma"/>
                <w:b/>
                <w:sz w:val="20"/>
                <w:szCs w:val="20"/>
              </w:rPr>
              <w:t>23 CFR Part 1300.35</w:t>
            </w:r>
            <w:r w:rsidR="006422BD" w:rsidRPr="006422BD">
              <w:rPr>
                <w:rFonts w:ascii="Calibri" w:hAnsi="Calibri" w:cs="Tahoma"/>
                <w:b/>
                <w:sz w:val="20"/>
                <w:szCs w:val="20"/>
              </w:rPr>
              <w:fldChar w:fldCharType="end"/>
            </w:r>
            <w:r w:rsidR="006422BD">
              <w:rPr>
                <w:rFonts w:ascii="Calibri" w:hAnsi="Calibri" w:cs="Tahoma"/>
                <w:b/>
                <w:sz w:val="20"/>
                <w:szCs w:val="20"/>
              </w:rPr>
              <w:t xml:space="preserve">, </w:t>
            </w:r>
            <w:r w:rsidR="00816E02" w:rsidRPr="00ED1A7A">
              <w:rPr>
                <w:rFonts w:ascii="Calibri" w:hAnsi="Calibri"/>
                <w:b/>
                <w:color w:val="000000"/>
                <w:sz w:val="20"/>
                <w:szCs w:val="20"/>
              </w:rPr>
              <w:fldChar w:fldCharType="begin"/>
            </w:r>
            <w:r w:rsidR="00816E02" w:rsidRPr="00ED1A7A">
              <w:rPr>
                <w:rFonts w:ascii="Calibri" w:hAnsi="Calibri"/>
                <w:b/>
                <w:color w:val="000000"/>
                <w:sz w:val="20"/>
                <w:szCs w:val="20"/>
              </w:rPr>
              <w:instrText>HYPERLINK "http://www.ghsa.org/resources/ghsa-policies-and-procedures-manual"</w:instrText>
            </w:r>
            <w:r w:rsidR="00816E02" w:rsidRPr="00ED1A7A">
              <w:rPr>
                <w:rFonts w:ascii="Calibri" w:hAnsi="Calibri"/>
                <w:b/>
                <w:color w:val="000000"/>
                <w:sz w:val="20"/>
                <w:szCs w:val="20"/>
              </w:rPr>
            </w:r>
            <w:r w:rsidR="00816E02" w:rsidRPr="00ED1A7A">
              <w:rPr>
                <w:rFonts w:ascii="Calibri" w:hAnsi="Calibri"/>
                <w:b/>
                <w:color w:val="000000"/>
                <w:sz w:val="20"/>
                <w:szCs w:val="20"/>
              </w:rPr>
              <w:fldChar w:fldCharType="separate"/>
            </w:r>
            <w:r w:rsidR="00816E02" w:rsidRPr="00ED1A7A">
              <w:rPr>
                <w:rStyle w:val="Hyperlink"/>
                <w:rFonts w:ascii="Calibri" w:hAnsi="Calibri"/>
                <w:b/>
                <w:sz w:val="20"/>
                <w:szCs w:val="20"/>
              </w:rPr>
              <w:t>GHSA Policies and Procedures Manual</w:t>
            </w:r>
            <w:r w:rsidR="00816E02" w:rsidRPr="00ED1A7A">
              <w:rPr>
                <w:rFonts w:ascii="Calibri" w:hAnsi="Calibri"/>
                <w:b/>
                <w:color w:val="000000"/>
                <w:sz w:val="20"/>
                <w:szCs w:val="20"/>
              </w:rPr>
              <w:fldChar w:fldCharType="end"/>
            </w:r>
            <w:r w:rsidR="00816E02">
              <w:rPr>
                <w:rFonts w:ascii="Calibri" w:hAnsi="Calibri"/>
                <w:b/>
                <w:color w:val="000000"/>
                <w:sz w:val="20"/>
                <w:szCs w:val="20"/>
              </w:rPr>
              <w:t>, See Ch. VI</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C11F4F" w:rsidRDefault="00C11F4F" w:rsidP="00C11F4F">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32" w:type="pct"/>
            <w:tcBorders>
              <w:top w:val="single" w:sz="4" w:space="0" w:color="auto"/>
              <w:left w:val="single" w:sz="4" w:space="0" w:color="auto"/>
              <w:bottom w:val="single" w:sz="4" w:space="0" w:color="auto"/>
              <w:right w:val="single" w:sz="4" w:space="0" w:color="auto"/>
            </w:tcBorders>
          </w:tcPr>
          <w:p w:rsidR="00C11F4F" w:rsidRDefault="00C11F4F" w:rsidP="00C11F4F">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Calibri" w:hAnsi="Calibri" w:cs="Arial"/>
                <w:sz w:val="22"/>
                <w:szCs w:val="22"/>
              </w:rPr>
              <w:fldChar w:fldCharType="end"/>
            </w:r>
          </w:p>
        </w:tc>
      </w:tr>
      <w:tr w:rsidR="00C11F4F" w:rsidRPr="0067637E" w:rsidTr="00854641">
        <w:tc>
          <w:tcPr>
            <w:tcW w:w="1084" w:type="pct"/>
            <w:tcBorders>
              <w:top w:val="single" w:sz="4" w:space="0" w:color="auto"/>
              <w:left w:val="single" w:sz="4" w:space="0" w:color="auto"/>
              <w:bottom w:val="single" w:sz="4" w:space="0" w:color="auto"/>
              <w:right w:val="single" w:sz="4" w:space="0" w:color="auto"/>
            </w:tcBorders>
            <w:shd w:val="clear" w:color="auto" w:fill="auto"/>
          </w:tcPr>
          <w:p w:rsidR="00C11F4F" w:rsidRPr="0067637E" w:rsidRDefault="00C11F4F" w:rsidP="00C11F4F">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C11F4F" w:rsidRPr="00EA3EBD" w:rsidRDefault="00C11F4F" w:rsidP="00C11F4F">
            <w:pPr>
              <w:rPr>
                <w:rFonts w:ascii="Calibri" w:hAnsi="Calibri" w:cs="Tahoma"/>
                <w:bCs/>
                <w:sz w:val="22"/>
                <w:szCs w:val="22"/>
              </w:rPr>
            </w:pPr>
            <w:r w:rsidRPr="00EA3EBD">
              <w:rPr>
                <w:rFonts w:ascii="Calibri" w:hAnsi="Calibri" w:cs="Tahoma"/>
                <w:bCs/>
                <w:sz w:val="22"/>
                <w:szCs w:val="22"/>
              </w:rPr>
              <w:t xml:space="preserve">RA: Use the GHSA Annual Report Guidance to develop the Annual Report and consider inclusion of the suggested optional information </w:t>
            </w:r>
          </w:p>
          <w:p w:rsidR="00C11F4F" w:rsidRPr="00EA3EBD" w:rsidRDefault="00C11F4F" w:rsidP="0059430E">
            <w:pPr>
              <w:rPr>
                <w:rFonts w:ascii="Calibri" w:hAnsi="Calibri" w:cs="Tahoma"/>
                <w:b/>
                <w:sz w:val="20"/>
                <w:szCs w:val="20"/>
              </w:rPr>
            </w:pPr>
            <w:r w:rsidRPr="00EA3EBD">
              <w:rPr>
                <w:rFonts w:ascii="Calibri" w:hAnsi="Calibri" w:cs="Tahoma"/>
                <w:b/>
                <w:bCs/>
                <w:sz w:val="20"/>
                <w:szCs w:val="20"/>
              </w:rPr>
              <w:t xml:space="preserve">Resources: </w:t>
            </w:r>
            <w:hyperlink r:id="rId38" w:history="1">
              <w:r w:rsidR="0059430E" w:rsidRPr="0059430E">
                <w:rPr>
                  <w:rStyle w:val="Hyperlink"/>
                  <w:rFonts w:ascii="Calibri" w:hAnsi="Calibri"/>
                  <w:b/>
                  <w:sz w:val="20"/>
                  <w:szCs w:val="20"/>
                </w:rPr>
                <w:t>GHSA Annual Report Guidance</w:t>
              </w:r>
            </w:hyperlink>
            <w:r w:rsidR="0059430E" w:rsidRPr="0059430E">
              <w:rPr>
                <w:rFonts w:ascii="Calibri" w:hAnsi="Calibri"/>
                <w:b/>
                <w:color w:val="000000"/>
                <w:sz w:val="20"/>
                <w:szCs w:val="20"/>
              </w:rPr>
              <w:t xml:space="preserve"> </w:t>
            </w:r>
            <w:r w:rsidR="0059430E">
              <w:rPr>
                <w:rFonts w:ascii="Calibri" w:hAnsi="Calibri" w:cs="Tahoma"/>
                <w:b/>
                <w:sz w:val="20"/>
                <w:szCs w:val="20"/>
              </w:rPr>
              <w:t xml:space="preserve"> </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C11F4F" w:rsidRDefault="00C11F4F" w:rsidP="00C11F4F">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C11F4F" w:rsidRDefault="00C11F4F" w:rsidP="00C11F4F">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C11F4F" w:rsidRDefault="00C11F4F" w:rsidP="00C11F4F">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Calibri" w:hAnsi="Calibri" w:cs="Arial"/>
                <w:sz w:val="22"/>
                <w:szCs w:val="22"/>
              </w:rPr>
              <w:fldChar w:fldCharType="end"/>
            </w:r>
          </w:p>
        </w:tc>
      </w:tr>
      <w:tr w:rsidR="00C11F4F" w:rsidRPr="0067637E" w:rsidTr="00854641">
        <w:tc>
          <w:tcPr>
            <w:tcW w:w="1084" w:type="pct"/>
            <w:tcBorders>
              <w:top w:val="single" w:sz="4" w:space="0" w:color="auto"/>
              <w:left w:val="single" w:sz="4" w:space="0" w:color="auto"/>
              <w:bottom w:val="single" w:sz="4" w:space="0" w:color="auto"/>
              <w:right w:val="single" w:sz="4" w:space="0" w:color="auto"/>
            </w:tcBorders>
            <w:shd w:val="clear" w:color="auto" w:fill="auto"/>
          </w:tcPr>
          <w:p w:rsidR="00C11F4F" w:rsidRPr="0067637E" w:rsidRDefault="00C11F4F" w:rsidP="00C11F4F">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C11F4F" w:rsidRPr="00C11F4F" w:rsidRDefault="00C11F4F" w:rsidP="00C11F4F">
            <w:pPr>
              <w:rPr>
                <w:rFonts w:ascii="Calibri" w:hAnsi="Calibri" w:cs="Tahoma"/>
                <w:bCs/>
                <w:sz w:val="22"/>
                <w:szCs w:val="22"/>
              </w:rPr>
            </w:pPr>
            <w:r w:rsidRPr="00C11F4F">
              <w:rPr>
                <w:rFonts w:ascii="Calibri" w:hAnsi="Calibri" w:cs="Tahoma"/>
                <w:bCs/>
                <w:sz w:val="22"/>
                <w:szCs w:val="22"/>
              </w:rPr>
              <w:t xml:space="preserve">F:  Ensure that complete and accurate documentation by the SHSO is available to demonstrate compliance for each applicable year for all State sources with the MOE requirements for Section 405 Occupant Protection, State Traffic Safety System Improvements and Impaired Driving </w:t>
            </w:r>
            <w:r w:rsidRPr="00C11F4F">
              <w:rPr>
                <w:rFonts w:ascii="Calibri" w:hAnsi="Calibri" w:cs="Tahoma"/>
                <w:bCs/>
                <w:sz w:val="22"/>
                <w:szCs w:val="22"/>
              </w:rPr>
              <w:lastRenderedPageBreak/>
              <w:t>Countermeasures grant programs</w:t>
            </w:r>
          </w:p>
          <w:p w:rsidR="00C11F4F" w:rsidRPr="00D670D6" w:rsidRDefault="00C11F4F" w:rsidP="007B5568">
            <w:pPr>
              <w:rPr>
                <w:rFonts w:ascii="Calibri" w:hAnsi="Calibri" w:cs="Tahoma"/>
                <w:b/>
                <w:bCs/>
                <w:sz w:val="20"/>
                <w:szCs w:val="20"/>
                <w:highlight w:val="red"/>
                <w:u w:val="single"/>
              </w:rPr>
            </w:pPr>
            <w:r w:rsidRPr="00C11F4F">
              <w:rPr>
                <w:rFonts w:ascii="Calibri" w:hAnsi="Calibri" w:cs="Tahoma"/>
                <w:b/>
                <w:bCs/>
                <w:sz w:val="20"/>
                <w:szCs w:val="20"/>
              </w:rPr>
              <w:t xml:space="preserve">Resources: </w:t>
            </w:r>
            <w:hyperlink r:id="rId39" w:history="1">
              <w:r w:rsidRPr="00C11F4F">
                <w:rPr>
                  <w:rStyle w:val="Hyperlink"/>
                  <w:rFonts w:ascii="Calibri" w:hAnsi="Calibri" w:cs="Tahoma"/>
                  <w:b/>
                  <w:bCs/>
                  <w:sz w:val="20"/>
                  <w:szCs w:val="20"/>
                  <w:u w:val="none"/>
                </w:rPr>
                <w:t>GHSA Policy Manual Chapter II, Section H</w:t>
              </w:r>
            </w:hyperlink>
            <w:r w:rsidRPr="00C11F4F">
              <w:rPr>
                <w:rFonts w:ascii="Calibri" w:hAnsi="Calibri" w:cs="Tahoma"/>
                <w:b/>
                <w:bCs/>
                <w:sz w:val="20"/>
                <w:szCs w:val="20"/>
              </w:rPr>
              <w:t xml:space="preserve">, </w:t>
            </w:r>
            <w:hyperlink r:id="rId40" w:history="1">
              <w:r w:rsidRPr="00C11F4F">
                <w:rPr>
                  <w:rStyle w:val="Hyperlink"/>
                  <w:rFonts w:ascii="Calibri" w:hAnsi="Calibri" w:cs="Tahoma"/>
                  <w:b/>
                  <w:bCs/>
                  <w:sz w:val="20"/>
                  <w:szCs w:val="20"/>
                  <w:u w:val="none"/>
                </w:rPr>
                <w:t>NHTSA Highway Safety Grant Management Resources/MOE Guidance</w:t>
              </w:r>
            </w:hyperlink>
            <w:r w:rsidRPr="00C11F4F">
              <w:rPr>
                <w:rFonts w:ascii="Calibri" w:hAnsi="Calibri" w:cs="Tahoma"/>
                <w:b/>
                <w:bCs/>
                <w:sz w:val="20"/>
                <w:szCs w:val="20"/>
              </w:rPr>
              <w:t xml:space="preserve">, </w:t>
            </w:r>
            <w:hyperlink r:id="rId41" w:history="1">
              <w:r w:rsidR="007B5568" w:rsidRPr="007B5568">
                <w:rPr>
                  <w:rStyle w:val="Hyperlink"/>
                  <w:rFonts w:ascii="Calibri" w:hAnsi="Calibri"/>
                  <w:b/>
                  <w:sz w:val="20"/>
                  <w:szCs w:val="20"/>
                </w:rPr>
                <w:t>GHSA Maintenance of Effort Advisory</w:t>
              </w:r>
            </w:hyperlink>
            <w:r w:rsidR="007B5568" w:rsidRPr="007B5568">
              <w:rPr>
                <w:rFonts w:ascii="Calibri" w:hAnsi="Calibri"/>
                <w:b/>
                <w:color w:val="000000"/>
                <w:sz w:val="20"/>
                <w:szCs w:val="20"/>
              </w:rPr>
              <w:t xml:space="preserve"> </w:t>
            </w:r>
            <w:r w:rsidR="007B5568" w:rsidRPr="007B5568">
              <w:rPr>
                <w:rFonts w:ascii="Calibri" w:hAnsi="Calibri" w:cs="Tahoma"/>
                <w:b/>
                <w:bCs/>
                <w:sz w:val="20"/>
                <w:szCs w:val="20"/>
                <w:highlight w:val="red"/>
                <w:u w:val="single"/>
              </w:rPr>
              <w:t xml:space="preserve"> </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C11F4F" w:rsidRPr="00D670D6" w:rsidRDefault="00C11F4F" w:rsidP="00C11F4F">
            <w:pPr>
              <w:rPr>
                <w:rFonts w:ascii="Calibri" w:hAnsi="Calibri" w:cs="Arial"/>
                <w:sz w:val="18"/>
                <w:szCs w:val="18"/>
                <w:highlight w:val="red"/>
              </w:rPr>
            </w:pPr>
            <w:r w:rsidRPr="00C11F4F">
              <w:rPr>
                <w:rFonts w:ascii="Calibri" w:hAnsi="Calibri" w:cs="Arial"/>
                <w:sz w:val="18"/>
                <w:szCs w:val="18"/>
              </w:rPr>
              <w:lastRenderedPageBreak/>
              <w:fldChar w:fldCharType="begin">
                <w:ffData>
                  <w:name w:val="Check1"/>
                  <w:enabled/>
                  <w:calcOnExit w:val="0"/>
                  <w:checkBox>
                    <w:sizeAuto/>
                    <w:default w:val="0"/>
                  </w:checkBox>
                </w:ffData>
              </w:fldChar>
            </w:r>
            <w:r w:rsidRPr="00C11F4F">
              <w:rPr>
                <w:rFonts w:ascii="Calibri" w:hAnsi="Calibri" w:cs="Arial"/>
                <w:sz w:val="18"/>
                <w:szCs w:val="18"/>
              </w:rPr>
              <w:instrText xml:space="preserve"> FORMCHECKBOX </w:instrText>
            </w:r>
            <w:r w:rsidRPr="00C11F4F">
              <w:rPr>
                <w:rFonts w:ascii="Calibri" w:hAnsi="Calibri" w:cs="Arial"/>
                <w:sz w:val="18"/>
                <w:szCs w:val="18"/>
              </w:rPr>
            </w:r>
            <w:r w:rsidRPr="00C11F4F">
              <w:rPr>
                <w:rFonts w:ascii="Calibri" w:hAnsi="Calibri" w:cs="Arial"/>
                <w:sz w:val="18"/>
                <w:szCs w:val="18"/>
              </w:rPr>
              <w:fldChar w:fldCharType="end"/>
            </w:r>
            <w:r w:rsidRPr="00C11F4F">
              <w:rPr>
                <w:rFonts w:ascii="Calibri" w:hAnsi="Calibri" w:cs="Arial"/>
                <w:sz w:val="18"/>
                <w:szCs w:val="18"/>
              </w:rPr>
              <w:t xml:space="preserve"> Yes </w:t>
            </w:r>
            <w:r w:rsidRPr="00C11F4F">
              <w:rPr>
                <w:rFonts w:ascii="Calibri" w:hAnsi="Calibri" w:cs="Arial"/>
                <w:sz w:val="18"/>
                <w:szCs w:val="18"/>
              </w:rPr>
              <w:fldChar w:fldCharType="begin">
                <w:ffData>
                  <w:name w:val="Check2"/>
                  <w:enabled/>
                  <w:calcOnExit w:val="0"/>
                  <w:checkBox>
                    <w:sizeAuto/>
                    <w:default w:val="0"/>
                  </w:checkBox>
                </w:ffData>
              </w:fldChar>
            </w:r>
            <w:r w:rsidRPr="00C11F4F">
              <w:rPr>
                <w:rFonts w:ascii="Calibri" w:hAnsi="Calibri" w:cs="Arial"/>
                <w:sz w:val="18"/>
                <w:szCs w:val="18"/>
              </w:rPr>
              <w:instrText xml:space="preserve"> FORMCHECKBOX </w:instrText>
            </w:r>
            <w:r w:rsidRPr="00C11F4F">
              <w:rPr>
                <w:rFonts w:ascii="Calibri" w:hAnsi="Calibri" w:cs="Arial"/>
                <w:sz w:val="18"/>
                <w:szCs w:val="18"/>
              </w:rPr>
            </w:r>
            <w:r w:rsidRPr="00C11F4F">
              <w:rPr>
                <w:rFonts w:ascii="Calibri" w:hAnsi="Calibri" w:cs="Arial"/>
                <w:sz w:val="18"/>
                <w:szCs w:val="18"/>
              </w:rPr>
              <w:fldChar w:fldCharType="end"/>
            </w:r>
            <w:r w:rsidRPr="00C11F4F">
              <w:rPr>
                <w:rFonts w:ascii="Calibri" w:hAnsi="Calibri" w:cs="Arial"/>
                <w:sz w:val="18"/>
                <w:szCs w:val="18"/>
              </w:rPr>
              <w:t xml:space="preserve"> No</w:t>
            </w:r>
          </w:p>
        </w:tc>
        <w:tc>
          <w:tcPr>
            <w:tcW w:w="1432" w:type="pct"/>
            <w:tcBorders>
              <w:top w:val="single" w:sz="4" w:space="0" w:color="auto"/>
              <w:left w:val="single" w:sz="4" w:space="0" w:color="auto"/>
              <w:bottom w:val="single" w:sz="4" w:space="0" w:color="auto"/>
              <w:right w:val="single" w:sz="4" w:space="0" w:color="auto"/>
            </w:tcBorders>
            <w:shd w:val="clear" w:color="auto" w:fill="auto"/>
          </w:tcPr>
          <w:p w:rsidR="00C11F4F" w:rsidRPr="00D670D6" w:rsidRDefault="00C11F4F" w:rsidP="00C11F4F">
            <w:pPr>
              <w:rPr>
                <w:rFonts w:ascii="Calibri" w:hAnsi="Calibri" w:cs="Arial"/>
                <w:b/>
                <w:sz w:val="22"/>
                <w:szCs w:val="22"/>
                <w:highlight w:val="red"/>
              </w:rPr>
            </w:pPr>
            <w:r w:rsidRPr="00C11F4F">
              <w:rPr>
                <w:rFonts w:ascii="Calibri" w:hAnsi="Calibri" w:cs="Arial"/>
                <w:b/>
                <w:sz w:val="22"/>
                <w:szCs w:val="22"/>
              </w:rPr>
              <w:fldChar w:fldCharType="begin">
                <w:ffData>
                  <w:name w:val="Text3"/>
                  <w:enabled/>
                  <w:calcOnExit w:val="0"/>
                  <w:textInput/>
                </w:ffData>
              </w:fldChar>
            </w:r>
            <w:r w:rsidRPr="00C11F4F">
              <w:rPr>
                <w:rFonts w:ascii="Calibri" w:hAnsi="Calibri" w:cs="Arial"/>
                <w:b/>
                <w:sz w:val="22"/>
                <w:szCs w:val="22"/>
              </w:rPr>
              <w:instrText xml:space="preserve"> FORMTEXT </w:instrText>
            </w:r>
            <w:r w:rsidRPr="00C11F4F">
              <w:rPr>
                <w:rFonts w:ascii="Calibri" w:hAnsi="Calibri" w:cs="Arial"/>
                <w:b/>
                <w:sz w:val="22"/>
                <w:szCs w:val="22"/>
              </w:rPr>
            </w:r>
            <w:r w:rsidRPr="00C11F4F">
              <w:rPr>
                <w:rFonts w:ascii="Calibri" w:hAnsi="Calibri" w:cs="Arial"/>
                <w:b/>
                <w:sz w:val="22"/>
                <w:szCs w:val="22"/>
              </w:rPr>
              <w:fldChar w:fldCharType="separate"/>
            </w:r>
            <w:r w:rsidRPr="00C11F4F">
              <w:rPr>
                <w:rFonts w:ascii="MS Mincho" w:eastAsia="MS Mincho" w:hAnsi="MS Mincho" w:cs="MS Mincho" w:hint="eastAsia"/>
                <w:b/>
                <w:sz w:val="22"/>
                <w:szCs w:val="22"/>
              </w:rPr>
              <w:t> </w:t>
            </w:r>
            <w:r w:rsidRPr="00C11F4F">
              <w:rPr>
                <w:rFonts w:ascii="MS Mincho" w:eastAsia="MS Mincho" w:hAnsi="MS Mincho" w:cs="MS Mincho" w:hint="eastAsia"/>
                <w:b/>
                <w:sz w:val="22"/>
                <w:szCs w:val="22"/>
              </w:rPr>
              <w:t> </w:t>
            </w:r>
            <w:r w:rsidRPr="00C11F4F">
              <w:rPr>
                <w:rFonts w:ascii="MS Mincho" w:eastAsia="MS Mincho" w:hAnsi="MS Mincho" w:cs="MS Mincho" w:hint="eastAsia"/>
                <w:b/>
                <w:sz w:val="22"/>
                <w:szCs w:val="22"/>
              </w:rPr>
              <w:t> </w:t>
            </w:r>
            <w:r w:rsidRPr="00C11F4F">
              <w:rPr>
                <w:rFonts w:ascii="MS Mincho" w:eastAsia="MS Mincho" w:hAnsi="MS Mincho" w:cs="MS Mincho" w:hint="eastAsia"/>
                <w:b/>
                <w:sz w:val="22"/>
                <w:szCs w:val="22"/>
              </w:rPr>
              <w:t> </w:t>
            </w:r>
            <w:r w:rsidRPr="00C11F4F">
              <w:rPr>
                <w:rFonts w:ascii="MS Mincho" w:eastAsia="MS Mincho" w:hAnsi="MS Mincho" w:cs="MS Mincho" w:hint="eastAsia"/>
                <w:b/>
                <w:sz w:val="22"/>
                <w:szCs w:val="22"/>
              </w:rPr>
              <w:t> </w:t>
            </w:r>
            <w:r w:rsidRPr="00C11F4F">
              <w:rPr>
                <w:rFonts w:ascii="Calibri" w:hAnsi="Calibri" w:cs="Arial"/>
                <w:b/>
                <w:sz w:val="22"/>
                <w:szCs w:val="22"/>
              </w:rPr>
              <w:fldChar w:fldCharType="end"/>
            </w:r>
          </w:p>
        </w:tc>
      </w:tr>
    </w:tbl>
    <w:p w:rsidR="00C11F4F" w:rsidRDefault="00C11F4F">
      <w:pPr>
        <w:rPr>
          <w:rFonts w:ascii="Calibri" w:hAnsi="Calibri" w:cs="Arial"/>
          <w:b/>
        </w:rPr>
      </w:pPr>
    </w:p>
    <w:p w:rsidR="00D35B64" w:rsidRPr="0067637E" w:rsidRDefault="00CB5695">
      <w:pPr>
        <w:rPr>
          <w:rFonts w:ascii="Calibri" w:hAnsi="Calibri" w:cs="Arial"/>
          <w:b/>
        </w:rPr>
      </w:pPr>
      <w:r>
        <w:rPr>
          <w:rFonts w:ascii="Calibri" w:hAnsi="Calibri" w:cs="Arial"/>
          <w:b/>
        </w:rPr>
        <w:t xml:space="preserve">II – </w:t>
      </w:r>
      <w:r w:rsidR="00C11F4F" w:rsidRPr="003C61CE">
        <w:rPr>
          <w:rFonts w:ascii="Calibri" w:hAnsi="Calibri" w:cs="Arial"/>
          <w:b/>
        </w:rPr>
        <w:t>E</w:t>
      </w:r>
      <w:r w:rsidR="006247A5">
        <w:rPr>
          <w:rFonts w:ascii="Calibri" w:hAnsi="Calibri" w:cs="Arial"/>
          <w:b/>
        </w:rPr>
        <w:t>:</w:t>
      </w:r>
      <w:r w:rsidR="00D35B64" w:rsidRPr="0067637E">
        <w:rPr>
          <w:rFonts w:ascii="Calibri" w:hAnsi="Calibri" w:cs="Arial"/>
          <w:b/>
        </w:rPr>
        <w:t xml:space="preserve"> Implementation</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9"/>
        <w:gridCol w:w="5397"/>
        <w:gridCol w:w="1659"/>
        <w:gridCol w:w="4068"/>
      </w:tblGrid>
      <w:tr w:rsidR="00D17588" w:rsidRPr="0067637E" w:rsidTr="003655D4">
        <w:trPr>
          <w:tblHeader/>
        </w:trPr>
        <w:tc>
          <w:tcPr>
            <w:tcW w:w="1084" w:type="pct"/>
            <w:tcBorders>
              <w:top w:val="single" w:sz="4" w:space="0" w:color="auto"/>
              <w:left w:val="single" w:sz="4" w:space="0" w:color="auto"/>
              <w:bottom w:val="single" w:sz="4" w:space="0" w:color="auto"/>
              <w:right w:val="single" w:sz="4" w:space="0" w:color="auto"/>
            </w:tcBorders>
            <w:shd w:val="clear" w:color="auto" w:fill="F3F3F3"/>
          </w:tcPr>
          <w:p w:rsidR="00D35B64" w:rsidRPr="0067637E" w:rsidRDefault="00D35B64">
            <w:pPr>
              <w:jc w:val="center"/>
              <w:rPr>
                <w:rFonts w:ascii="Calibri" w:hAnsi="Calibri" w:cs="Arial"/>
                <w:b/>
                <w:sz w:val="20"/>
                <w:szCs w:val="20"/>
              </w:rPr>
            </w:pPr>
            <w:r w:rsidRPr="0067637E">
              <w:rPr>
                <w:rFonts w:ascii="Calibri" w:hAnsi="Calibri" w:cs="Arial"/>
                <w:b/>
                <w:sz w:val="20"/>
                <w:szCs w:val="20"/>
              </w:rPr>
              <w:t>MR Element</w:t>
            </w:r>
          </w:p>
        </w:tc>
        <w:tc>
          <w:tcPr>
            <w:tcW w:w="1900" w:type="pct"/>
            <w:tcBorders>
              <w:top w:val="single" w:sz="4" w:space="0" w:color="auto"/>
              <w:left w:val="single" w:sz="4" w:space="0" w:color="auto"/>
              <w:bottom w:val="single" w:sz="4" w:space="0" w:color="auto"/>
              <w:right w:val="single" w:sz="4" w:space="0" w:color="auto"/>
            </w:tcBorders>
            <w:shd w:val="clear" w:color="auto" w:fill="F3F3F3"/>
          </w:tcPr>
          <w:p w:rsidR="00D35B64" w:rsidRPr="0067637E" w:rsidRDefault="00D35B64">
            <w:pPr>
              <w:rPr>
                <w:rFonts w:ascii="Calibri" w:hAnsi="Calibri" w:cs="Arial"/>
                <w:b/>
                <w:sz w:val="20"/>
                <w:szCs w:val="20"/>
              </w:rPr>
            </w:pPr>
            <w:r w:rsidRPr="0067637E">
              <w:rPr>
                <w:rFonts w:ascii="Calibri" w:hAnsi="Calibri" w:cs="Arial"/>
                <w:b/>
                <w:sz w:val="20"/>
                <w:szCs w:val="20"/>
              </w:rPr>
              <w:t xml:space="preserve">(F) Required Action (RA) Recommended Action  </w:t>
            </w:r>
          </w:p>
          <w:p w:rsidR="00D35B64" w:rsidRPr="0067637E" w:rsidRDefault="00D35B64">
            <w:pPr>
              <w:rPr>
                <w:rFonts w:ascii="Calibri" w:hAnsi="Calibri" w:cs="Arial"/>
                <w:b/>
                <w:sz w:val="20"/>
                <w:szCs w:val="20"/>
              </w:rPr>
            </w:pPr>
            <w:r w:rsidRPr="0067637E">
              <w:rPr>
                <w:rFonts w:ascii="Calibri" w:hAnsi="Calibri" w:cs="Arial"/>
                <w:b/>
                <w:sz w:val="20"/>
                <w:szCs w:val="20"/>
              </w:rPr>
              <w:t>Resources/Commendations</w:t>
            </w:r>
          </w:p>
        </w:tc>
        <w:tc>
          <w:tcPr>
            <w:tcW w:w="584" w:type="pct"/>
            <w:tcBorders>
              <w:top w:val="single" w:sz="4" w:space="0" w:color="auto"/>
              <w:left w:val="single" w:sz="4" w:space="0" w:color="auto"/>
              <w:bottom w:val="single" w:sz="4" w:space="0" w:color="auto"/>
              <w:right w:val="single" w:sz="4" w:space="0" w:color="auto"/>
            </w:tcBorders>
            <w:shd w:val="clear" w:color="auto" w:fill="F3F3F3"/>
          </w:tcPr>
          <w:p w:rsidR="00D35B64" w:rsidRPr="0067637E" w:rsidRDefault="00D35B64">
            <w:pPr>
              <w:rPr>
                <w:rFonts w:ascii="Calibri" w:hAnsi="Calibri" w:cs="Arial"/>
                <w:b/>
                <w:sz w:val="20"/>
                <w:szCs w:val="20"/>
              </w:rPr>
            </w:pPr>
            <w:r w:rsidRPr="0067637E">
              <w:rPr>
                <w:rFonts w:ascii="Calibri" w:hAnsi="Calibri" w:cs="Arial"/>
                <w:b/>
                <w:sz w:val="20"/>
                <w:szCs w:val="20"/>
              </w:rPr>
              <w:t>Criteria Met?</w:t>
            </w:r>
          </w:p>
        </w:tc>
        <w:tc>
          <w:tcPr>
            <w:tcW w:w="1432" w:type="pct"/>
            <w:tcBorders>
              <w:top w:val="single" w:sz="4" w:space="0" w:color="auto"/>
              <w:left w:val="single" w:sz="4" w:space="0" w:color="auto"/>
              <w:bottom w:val="single" w:sz="4" w:space="0" w:color="auto"/>
              <w:right w:val="single" w:sz="4" w:space="0" w:color="auto"/>
            </w:tcBorders>
            <w:shd w:val="clear" w:color="auto" w:fill="F3F3F3"/>
          </w:tcPr>
          <w:p w:rsidR="00D35B64" w:rsidRPr="0067637E" w:rsidRDefault="00D35B64">
            <w:pPr>
              <w:jc w:val="center"/>
              <w:rPr>
                <w:rFonts w:ascii="Calibri" w:hAnsi="Calibri" w:cs="Arial"/>
                <w:b/>
                <w:sz w:val="20"/>
                <w:szCs w:val="20"/>
              </w:rPr>
            </w:pPr>
            <w:r w:rsidRPr="0067637E">
              <w:rPr>
                <w:rFonts w:ascii="Calibri" w:hAnsi="Calibri" w:cs="Arial"/>
                <w:b/>
                <w:sz w:val="20"/>
                <w:szCs w:val="20"/>
              </w:rPr>
              <w:t>SHSO Response and Timeline</w:t>
            </w:r>
          </w:p>
        </w:tc>
      </w:tr>
      <w:tr w:rsidR="00D17588" w:rsidRPr="0067637E"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650E9B">
            <w:pPr>
              <w:rPr>
                <w:rFonts w:ascii="Calibri" w:hAnsi="Calibri" w:cs="Arial"/>
                <w:sz w:val="22"/>
                <w:szCs w:val="22"/>
              </w:rPr>
            </w:pPr>
            <w:r>
              <w:rPr>
                <w:rFonts w:ascii="Calibri" w:hAnsi="Calibri" w:cs="Arial"/>
                <w:sz w:val="22"/>
                <w:szCs w:val="22"/>
              </w:rPr>
              <w:t>1</w:t>
            </w:r>
            <w:r w:rsidR="00D35B64" w:rsidRPr="0067637E">
              <w:rPr>
                <w:rFonts w:ascii="Calibri" w:hAnsi="Calibri" w:cs="Arial"/>
                <w:sz w:val="22"/>
                <w:szCs w:val="22"/>
              </w:rPr>
              <w:t>.  Separation of duties between individuals who develop versus approve the sub grants</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Tahoma"/>
                <w:bCs/>
                <w:sz w:val="22"/>
                <w:szCs w:val="22"/>
              </w:rPr>
            </w:pPr>
            <w:r w:rsidRPr="0067637E">
              <w:rPr>
                <w:rFonts w:ascii="Calibri" w:hAnsi="Calibri" w:cs="Tahoma"/>
                <w:bCs/>
                <w:sz w:val="22"/>
                <w:szCs w:val="22"/>
              </w:rPr>
              <w:t>RA: Identify in the SHSO policy the titles of staff authorized to develop sub grants and to approve grant agreements and their specific duties ensuring the duties have been separated</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18"/>
                <w:szCs w:val="18"/>
              </w:rPr>
            </w:pPr>
            <w:r w:rsidRPr="0067637E">
              <w:rPr>
                <w:rFonts w:ascii="Calibri" w:hAnsi="Calibri" w:cs="Arial"/>
                <w:sz w:val="18"/>
                <w:szCs w:val="18"/>
              </w:rPr>
              <w:fldChar w:fldCharType="begin">
                <w:ffData>
                  <w:name w:val="Check1"/>
                  <w:enabled/>
                  <w:calcOnExit w:val="0"/>
                  <w:checkBox>
                    <w:sizeAuto/>
                    <w:default w:val="0"/>
                    <w:checked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p w:rsidR="00D35B64" w:rsidRPr="0067637E" w:rsidRDefault="00D35B64">
            <w:pPr>
              <w:rPr>
                <w:rFonts w:ascii="Calibri" w:hAnsi="Calibri" w:cs="Arial"/>
                <w:sz w:val="18"/>
                <w:szCs w:val="18"/>
              </w:rPr>
            </w:pPr>
            <w:r w:rsidRPr="0067637E">
              <w:rPr>
                <w:rFonts w:ascii="Calibri" w:hAnsi="Calibri" w:cs="Arial"/>
                <w:sz w:val="18"/>
                <w:szCs w:val="18"/>
              </w:rPr>
              <w:fldChar w:fldCharType="begin">
                <w:ffData>
                  <w:name w:val="Check4"/>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67637E" w:rsidRDefault="00D35B64">
            <w:pPr>
              <w:rPr>
                <w:rFonts w:ascii="Calibri" w:hAnsi="Calibri" w:cs="Arial"/>
                <w:sz w:val="22"/>
                <w:szCs w:val="22"/>
              </w:rPr>
            </w:pPr>
            <w:r w:rsidRPr="0067637E">
              <w:rPr>
                <w:rFonts w:ascii="Calibri" w:hAnsi="Calibri" w:cs="Arial"/>
                <w:sz w:val="22"/>
                <w:szCs w:val="22"/>
              </w:rPr>
              <w:fldChar w:fldCharType="begin">
                <w:ffData>
                  <w:name w:val="Text1"/>
                  <w:enabled/>
                  <w:calcOnExit w:val="0"/>
                  <w:textInput/>
                </w:ffData>
              </w:fldChar>
            </w:r>
            <w:r w:rsidRPr="0067637E">
              <w:rPr>
                <w:rFonts w:ascii="Calibri" w:hAnsi="Calibri" w:cs="Arial"/>
                <w:sz w:val="22"/>
                <w:szCs w:val="22"/>
              </w:rPr>
              <w:instrText xml:space="preserve"> FORMTEXT </w:instrText>
            </w:r>
            <w:r w:rsidRPr="0067637E">
              <w:rPr>
                <w:rFonts w:ascii="Calibri" w:hAnsi="Calibri" w:cs="Arial"/>
                <w:sz w:val="22"/>
                <w:szCs w:val="22"/>
              </w:rPr>
            </w:r>
            <w:r w:rsidRPr="0067637E">
              <w:rPr>
                <w:rFonts w:ascii="Calibri" w:hAnsi="Calibri" w:cs="Arial"/>
                <w:sz w:val="22"/>
                <w:szCs w:val="22"/>
              </w:rPr>
              <w:fldChar w:fldCharType="separate"/>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Calibri" w:hAnsi="Calibri" w:cs="Arial"/>
                <w:sz w:val="22"/>
                <w:szCs w:val="22"/>
              </w:rPr>
              <w:fldChar w:fldCharType="end"/>
            </w:r>
          </w:p>
        </w:tc>
      </w:tr>
      <w:tr w:rsidR="00D17588" w:rsidRPr="0067637E"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Tahoma"/>
                <w:bCs/>
                <w:sz w:val="22"/>
                <w:szCs w:val="22"/>
              </w:rPr>
            </w:pPr>
            <w:r w:rsidRPr="0067637E">
              <w:rPr>
                <w:rFonts w:ascii="Calibri" w:hAnsi="Calibri" w:cs="Tahoma"/>
                <w:bCs/>
                <w:sz w:val="22"/>
                <w:szCs w:val="22"/>
              </w:rPr>
              <w:t>RA: Document all changes to approved grant agreements with an explanation, budgetary note, initials of the approving employee and the date of the approval</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18"/>
                <w:szCs w:val="18"/>
              </w:rPr>
            </w:pPr>
            <w:r w:rsidRPr="0067637E">
              <w:rPr>
                <w:rFonts w:ascii="Calibri" w:hAnsi="Calibri" w:cs="Arial"/>
                <w:sz w:val="18"/>
                <w:szCs w:val="18"/>
              </w:rPr>
              <w:fldChar w:fldCharType="begin">
                <w:ffData>
                  <w:name w:val="Check1"/>
                  <w:enabled/>
                  <w:calcOnExit w:val="0"/>
                  <w:checkBox>
                    <w:sizeAuto/>
                    <w:default w:val="0"/>
                    <w:checked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p w:rsidR="00D35B64" w:rsidRPr="0067637E" w:rsidRDefault="00D35B64">
            <w:pPr>
              <w:rPr>
                <w:rFonts w:ascii="Calibri" w:hAnsi="Calibri" w:cs="Arial"/>
                <w:sz w:val="18"/>
                <w:szCs w:val="18"/>
              </w:rPr>
            </w:pPr>
            <w:r w:rsidRPr="0067637E">
              <w:rPr>
                <w:rFonts w:ascii="Calibri" w:hAnsi="Calibri" w:cs="Arial"/>
                <w:sz w:val="18"/>
                <w:szCs w:val="18"/>
              </w:rPr>
              <w:fldChar w:fldCharType="begin">
                <w:ffData>
                  <w:name w:val="Check4"/>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67637E" w:rsidRDefault="00D35B64">
            <w:pPr>
              <w:rPr>
                <w:rFonts w:ascii="Calibri" w:hAnsi="Calibri" w:cs="Arial"/>
                <w:sz w:val="22"/>
                <w:szCs w:val="22"/>
              </w:rPr>
            </w:pPr>
            <w:r w:rsidRPr="0067637E">
              <w:rPr>
                <w:rFonts w:ascii="Calibri" w:hAnsi="Calibri" w:cs="Arial"/>
                <w:sz w:val="22"/>
                <w:szCs w:val="22"/>
              </w:rPr>
              <w:fldChar w:fldCharType="begin">
                <w:ffData>
                  <w:name w:val="Text1"/>
                  <w:enabled/>
                  <w:calcOnExit w:val="0"/>
                  <w:textInput/>
                </w:ffData>
              </w:fldChar>
            </w:r>
            <w:r w:rsidRPr="0067637E">
              <w:rPr>
                <w:rFonts w:ascii="Calibri" w:hAnsi="Calibri" w:cs="Arial"/>
                <w:sz w:val="22"/>
                <w:szCs w:val="22"/>
              </w:rPr>
              <w:instrText xml:space="preserve"> FORMTEXT </w:instrText>
            </w:r>
            <w:r w:rsidRPr="0067637E">
              <w:rPr>
                <w:rFonts w:ascii="Calibri" w:hAnsi="Calibri" w:cs="Arial"/>
                <w:sz w:val="22"/>
                <w:szCs w:val="22"/>
              </w:rPr>
            </w:r>
            <w:r w:rsidRPr="0067637E">
              <w:rPr>
                <w:rFonts w:ascii="Calibri" w:hAnsi="Calibri" w:cs="Arial"/>
                <w:sz w:val="22"/>
                <w:szCs w:val="22"/>
              </w:rPr>
              <w:fldChar w:fldCharType="separate"/>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Calibri" w:hAnsi="Calibri" w:cs="Arial"/>
                <w:sz w:val="22"/>
                <w:szCs w:val="22"/>
              </w:rPr>
              <w:fldChar w:fldCharType="end"/>
            </w:r>
          </w:p>
        </w:tc>
      </w:tr>
      <w:tr w:rsidR="00554D93" w:rsidRPr="0067637E" w:rsidTr="00B90F3D">
        <w:tc>
          <w:tcPr>
            <w:tcW w:w="1084" w:type="pct"/>
            <w:tcBorders>
              <w:top w:val="single" w:sz="4" w:space="0" w:color="auto"/>
              <w:left w:val="single" w:sz="4" w:space="0" w:color="auto"/>
              <w:bottom w:val="single" w:sz="4" w:space="0" w:color="auto"/>
              <w:right w:val="single" w:sz="4" w:space="0" w:color="auto"/>
            </w:tcBorders>
            <w:shd w:val="clear" w:color="auto" w:fill="auto"/>
          </w:tcPr>
          <w:p w:rsidR="00554D93" w:rsidRPr="0067637E" w:rsidRDefault="00650E9B" w:rsidP="00554D93">
            <w:pPr>
              <w:rPr>
                <w:rFonts w:ascii="Calibri" w:hAnsi="Calibri" w:cs="Arial"/>
                <w:sz w:val="22"/>
                <w:szCs w:val="22"/>
              </w:rPr>
            </w:pPr>
            <w:r>
              <w:rPr>
                <w:rFonts w:ascii="Calibri" w:hAnsi="Calibri" w:cs="Arial"/>
                <w:sz w:val="22"/>
                <w:szCs w:val="22"/>
              </w:rPr>
              <w:t>2</w:t>
            </w:r>
            <w:r w:rsidR="00554D93" w:rsidRPr="0067637E">
              <w:rPr>
                <w:rFonts w:ascii="Calibri" w:hAnsi="Calibri" w:cs="Arial"/>
                <w:sz w:val="22"/>
                <w:szCs w:val="22"/>
              </w:rPr>
              <w:t>. Funded projects listed in HSP</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252AB4" w:rsidRDefault="00554D93" w:rsidP="003C61CE">
            <w:pPr>
              <w:rPr>
                <w:rFonts w:ascii="Calibri" w:hAnsi="Calibri" w:cs="Tahoma"/>
                <w:bCs/>
                <w:sz w:val="22"/>
                <w:szCs w:val="22"/>
              </w:rPr>
            </w:pPr>
            <w:r w:rsidRPr="0067637E">
              <w:rPr>
                <w:rFonts w:ascii="Calibri" w:hAnsi="Calibri" w:cs="Tahoma"/>
                <w:bCs/>
                <w:sz w:val="22"/>
                <w:szCs w:val="22"/>
              </w:rPr>
              <w:t>F</w:t>
            </w:r>
            <w:r w:rsidR="00FE5CD5" w:rsidRPr="0067637E">
              <w:rPr>
                <w:rFonts w:ascii="Calibri" w:hAnsi="Calibri" w:cs="Tahoma"/>
                <w:bCs/>
                <w:sz w:val="22"/>
                <w:szCs w:val="22"/>
              </w:rPr>
              <w:t>: Ensure that every funded project is</w:t>
            </w:r>
            <w:r w:rsidRPr="0067637E">
              <w:rPr>
                <w:rFonts w:ascii="Calibri" w:hAnsi="Calibri" w:cs="Tahoma"/>
                <w:bCs/>
                <w:sz w:val="22"/>
                <w:szCs w:val="22"/>
              </w:rPr>
              <w:t xml:space="preserve"> listed in the HSP or in an HSP revision submitted to the NHTSA Region</w:t>
            </w:r>
            <w:r w:rsidR="00FE5CD5" w:rsidRPr="0067637E">
              <w:rPr>
                <w:rFonts w:ascii="Calibri" w:hAnsi="Calibri" w:cs="Tahoma"/>
                <w:bCs/>
                <w:sz w:val="22"/>
                <w:szCs w:val="22"/>
              </w:rPr>
              <w:t>al Office</w:t>
            </w:r>
          </w:p>
          <w:p w:rsidR="003C61CE" w:rsidRDefault="003C61CE" w:rsidP="003C61CE">
            <w:pPr>
              <w:rPr>
                <w:rFonts w:ascii="Calibri" w:hAnsi="Calibri" w:cs="Tahoma"/>
                <w:b/>
                <w:bCs/>
                <w:sz w:val="20"/>
                <w:szCs w:val="20"/>
              </w:rPr>
            </w:pPr>
            <w:r>
              <w:rPr>
                <w:rFonts w:ascii="Calibri" w:hAnsi="Calibri" w:cs="Tahoma"/>
                <w:b/>
                <w:bCs/>
                <w:sz w:val="20"/>
                <w:szCs w:val="20"/>
              </w:rPr>
              <w:t xml:space="preserve">Resources: </w:t>
            </w:r>
            <w:r w:rsidRPr="0067637E">
              <w:rPr>
                <w:rFonts w:ascii="Calibri" w:hAnsi="Calibri" w:cs="Tahoma"/>
                <w:b/>
                <w:bCs/>
                <w:sz w:val="20"/>
                <w:szCs w:val="20"/>
              </w:rPr>
              <w:t>:</w:t>
            </w:r>
            <w:r>
              <w:rPr>
                <w:rFonts w:ascii="Calibri" w:hAnsi="Calibri" w:cs="Arial"/>
                <w:b/>
                <w:sz w:val="20"/>
                <w:szCs w:val="20"/>
              </w:rPr>
              <w:t xml:space="preserve"> </w:t>
            </w:r>
            <w:r>
              <w:rPr>
                <w:rFonts w:ascii="Calibri" w:hAnsi="Calibri" w:cs="Arial"/>
                <w:b/>
                <w:i/>
                <w:sz w:val="22"/>
                <w:szCs w:val="22"/>
                <w:u w:val="single"/>
                <w:bdr w:val="double" w:sz="4" w:space="0" w:color="ED7D31"/>
              </w:rPr>
              <w:t>FYs 15 &amp; 16</w:t>
            </w:r>
            <w:r w:rsidRPr="009A5DA6">
              <w:rPr>
                <w:rFonts w:ascii="Calibri" w:hAnsi="Calibri" w:cs="Arial"/>
                <w:b/>
                <w:i/>
                <w:sz w:val="22"/>
                <w:szCs w:val="22"/>
                <w:u w:val="single"/>
                <w:bdr w:val="double" w:sz="4" w:space="0" w:color="ED7D31"/>
              </w:rPr>
              <w:t>:</w:t>
            </w:r>
            <w:r w:rsidRPr="0067637E">
              <w:rPr>
                <w:rFonts w:ascii="Calibri" w:hAnsi="Calibri" w:cs="Arial"/>
                <w:b/>
                <w:sz w:val="20"/>
                <w:szCs w:val="20"/>
              </w:rPr>
              <w:t xml:space="preserve"> </w:t>
            </w:r>
            <w:hyperlink r:id="rId42" w:anchor="23:1.0.2.13.1.1.1.4" w:history="1">
              <w:r w:rsidRPr="0067637E">
                <w:rPr>
                  <w:rStyle w:val="Hyperlink"/>
                  <w:rFonts w:ascii="Calibri" w:hAnsi="Calibri" w:cs="Arial"/>
                  <w:b/>
                  <w:sz w:val="20"/>
                  <w:szCs w:val="20"/>
                  <w:u w:val="none"/>
                </w:rPr>
                <w:t>23</w:t>
              </w:r>
              <w:r w:rsidRPr="0067637E">
                <w:rPr>
                  <w:rStyle w:val="Hyperlink"/>
                  <w:rFonts w:ascii="Calibri" w:hAnsi="Calibri" w:cs="Arial"/>
                  <w:b/>
                  <w:sz w:val="20"/>
                  <w:szCs w:val="20"/>
                  <w:u w:val="none"/>
                </w:rPr>
                <w:t xml:space="preserve"> </w:t>
              </w:r>
              <w:r w:rsidRPr="0067637E">
                <w:rPr>
                  <w:rStyle w:val="Hyperlink"/>
                  <w:rFonts w:ascii="Calibri" w:hAnsi="Calibri" w:cs="Arial"/>
                  <w:b/>
                  <w:sz w:val="20"/>
                  <w:szCs w:val="20"/>
                  <w:u w:val="none"/>
                </w:rPr>
                <w:t>CFR 1200.33(e)(3)</w:t>
              </w:r>
            </w:hyperlink>
          </w:p>
          <w:p w:rsidR="00554D93" w:rsidRPr="0067637E" w:rsidRDefault="003C61CE" w:rsidP="00554D93">
            <w:pPr>
              <w:rPr>
                <w:rFonts w:ascii="Calibri" w:hAnsi="Calibri" w:cs="Tahoma"/>
                <w:b/>
                <w:bCs/>
                <w:sz w:val="20"/>
                <w:szCs w:val="20"/>
              </w:rPr>
            </w:pPr>
            <w:r w:rsidRPr="00A36F08">
              <w:rPr>
                <w:rFonts w:ascii="Calibri" w:hAnsi="Calibri" w:cs="Arial"/>
                <w:b/>
                <w:i/>
                <w:sz w:val="22"/>
                <w:szCs w:val="22"/>
                <w:u w:val="single"/>
                <w:bdr w:val="double" w:sz="4" w:space="0" w:color="ED7D31"/>
              </w:rPr>
              <w:t>FY</w:t>
            </w:r>
            <w:r>
              <w:rPr>
                <w:rFonts w:ascii="Calibri" w:hAnsi="Calibri" w:cs="Arial"/>
                <w:b/>
                <w:i/>
                <w:sz w:val="22"/>
                <w:szCs w:val="22"/>
                <w:u w:val="single"/>
                <w:bdr w:val="double" w:sz="4" w:space="0" w:color="ED7D31"/>
              </w:rPr>
              <w:t>17</w:t>
            </w:r>
            <w:r w:rsidRPr="00A36F08">
              <w:rPr>
                <w:rFonts w:ascii="Calibri" w:hAnsi="Calibri" w:cs="Arial"/>
                <w:b/>
                <w:i/>
                <w:sz w:val="22"/>
                <w:szCs w:val="22"/>
                <w:u w:val="single"/>
                <w:bdr w:val="double" w:sz="4" w:space="0" w:color="ED7D31"/>
              </w:rPr>
              <w:t>:</w:t>
            </w:r>
            <w:r>
              <w:rPr>
                <w:rFonts w:ascii="Calibri" w:hAnsi="Calibri" w:cs="Arial"/>
                <w:b/>
                <w:sz w:val="20"/>
                <w:szCs w:val="20"/>
              </w:rPr>
              <w:t xml:space="preserve"> </w:t>
            </w:r>
            <w:hyperlink r:id="rId43" w:history="1">
              <w:r w:rsidR="00A43E94" w:rsidRPr="00A43E94">
                <w:rPr>
                  <w:rStyle w:val="Hyperlink"/>
                  <w:rFonts w:ascii="Calibri" w:hAnsi="Calibri" w:cs="Arial"/>
                  <w:b/>
                  <w:sz w:val="20"/>
                  <w:szCs w:val="20"/>
                </w:rPr>
                <w:t>23 CFR § 1300.33(e)(3)</w:t>
              </w:r>
            </w:hyperlink>
          </w:p>
        </w:tc>
        <w:tc>
          <w:tcPr>
            <w:tcW w:w="584" w:type="pct"/>
            <w:shd w:val="clear" w:color="auto" w:fill="auto"/>
          </w:tcPr>
          <w:p w:rsidR="00554D93" w:rsidRPr="0067637E" w:rsidRDefault="00554D93" w:rsidP="00554D93">
            <w:pPr>
              <w:rPr>
                <w:rFonts w:ascii="Calibri" w:hAnsi="Calibri" w:cs="Arial"/>
                <w:sz w:val="18"/>
                <w:szCs w:val="18"/>
              </w:rPr>
            </w:pPr>
            <w:r w:rsidRPr="0067637E">
              <w:rPr>
                <w:rFonts w:ascii="Calibri" w:hAnsi="Calibri" w:cs="Arial"/>
                <w:sz w:val="22"/>
                <w:szCs w:val="22"/>
              </w:rPr>
              <w:fldChar w:fldCharType="begin">
                <w:ffData>
                  <w:name w:val="Check1"/>
                  <w:enabled/>
                  <w:calcOnExit w:val="0"/>
                  <w:checkBox>
                    <w:sizeAuto/>
                    <w:default w:val="0"/>
                  </w:checkBox>
                </w:ffData>
              </w:fldChar>
            </w:r>
            <w:r w:rsidRPr="0067637E">
              <w:rPr>
                <w:rFonts w:ascii="Calibri" w:hAnsi="Calibri" w:cs="Arial"/>
                <w:sz w:val="22"/>
                <w:szCs w:val="22"/>
              </w:rPr>
              <w:instrText xml:space="preserve"> FORMCHECKBOX </w:instrText>
            </w:r>
            <w:r w:rsidRPr="0067637E">
              <w:rPr>
                <w:rFonts w:ascii="Calibri" w:hAnsi="Calibri" w:cs="Arial"/>
                <w:sz w:val="22"/>
                <w:szCs w:val="22"/>
              </w:rPr>
            </w:r>
            <w:r w:rsidRPr="0067637E">
              <w:rPr>
                <w:rFonts w:ascii="Calibri" w:hAnsi="Calibri" w:cs="Arial"/>
                <w:sz w:val="22"/>
                <w:szCs w:val="22"/>
              </w:rPr>
              <w:fldChar w:fldCharType="end"/>
            </w:r>
            <w:r w:rsidRPr="0067637E">
              <w:rPr>
                <w:rFonts w:ascii="Calibri" w:hAnsi="Calibri" w:cs="Arial"/>
                <w:sz w:val="22"/>
                <w:szCs w:val="22"/>
              </w:rPr>
              <w:t xml:space="preserve"> </w:t>
            </w:r>
            <w:r w:rsidRPr="0067637E">
              <w:rPr>
                <w:rFonts w:ascii="Calibri" w:hAnsi="Calibri" w:cs="Arial"/>
                <w:sz w:val="18"/>
                <w:szCs w:val="18"/>
              </w:rPr>
              <w:t>Yes</w:t>
            </w:r>
            <w:r w:rsidRPr="0067637E">
              <w:rPr>
                <w:rFonts w:ascii="Calibri" w:hAnsi="Calibri" w:cs="Arial"/>
                <w:sz w:val="22"/>
                <w:szCs w:val="22"/>
              </w:rPr>
              <w:t xml:space="preserve"> </w:t>
            </w:r>
            <w:r w:rsidRPr="0067637E">
              <w:rPr>
                <w:rFonts w:ascii="Calibri" w:hAnsi="Calibri" w:cs="Arial"/>
                <w:sz w:val="22"/>
                <w:szCs w:val="22"/>
              </w:rPr>
              <w:fldChar w:fldCharType="begin">
                <w:ffData>
                  <w:name w:val="Check2"/>
                  <w:enabled/>
                  <w:calcOnExit w:val="0"/>
                  <w:checkBox>
                    <w:sizeAuto/>
                    <w:default w:val="0"/>
                  </w:checkBox>
                </w:ffData>
              </w:fldChar>
            </w:r>
            <w:r w:rsidRPr="0067637E">
              <w:rPr>
                <w:rFonts w:ascii="Calibri" w:hAnsi="Calibri" w:cs="Arial"/>
                <w:sz w:val="22"/>
                <w:szCs w:val="22"/>
              </w:rPr>
              <w:instrText xml:space="preserve"> FORMCHECKBOX </w:instrText>
            </w:r>
            <w:r w:rsidRPr="0067637E">
              <w:rPr>
                <w:rFonts w:ascii="Calibri" w:hAnsi="Calibri" w:cs="Arial"/>
                <w:sz w:val="22"/>
                <w:szCs w:val="22"/>
              </w:rPr>
            </w:r>
            <w:r w:rsidRPr="0067637E">
              <w:rPr>
                <w:rFonts w:ascii="Calibri" w:hAnsi="Calibri" w:cs="Arial"/>
                <w:sz w:val="22"/>
                <w:szCs w:val="22"/>
              </w:rPr>
              <w:fldChar w:fldCharType="end"/>
            </w:r>
            <w:r w:rsidRPr="0067637E">
              <w:rPr>
                <w:rFonts w:ascii="Calibri" w:hAnsi="Calibri" w:cs="Arial"/>
                <w:sz w:val="22"/>
                <w:szCs w:val="22"/>
              </w:rPr>
              <w:t xml:space="preserve"> </w:t>
            </w:r>
            <w:r w:rsidRPr="0067637E">
              <w:rPr>
                <w:rFonts w:ascii="Calibri" w:hAnsi="Calibri" w:cs="Arial"/>
                <w:sz w:val="18"/>
                <w:szCs w:val="18"/>
              </w:rPr>
              <w:t>No</w:t>
            </w:r>
          </w:p>
        </w:tc>
        <w:tc>
          <w:tcPr>
            <w:tcW w:w="1432" w:type="pct"/>
          </w:tcPr>
          <w:p w:rsidR="00554D93" w:rsidRPr="0067637E" w:rsidRDefault="00554D93" w:rsidP="00554D93">
            <w:pPr>
              <w:rPr>
                <w:rFonts w:ascii="Calibri" w:hAnsi="Calibri" w:cs="Arial"/>
                <w:sz w:val="22"/>
                <w:szCs w:val="22"/>
              </w:rPr>
            </w:pPr>
            <w:r w:rsidRPr="0067637E">
              <w:rPr>
                <w:rFonts w:ascii="Calibri" w:hAnsi="Calibri" w:cs="Arial"/>
                <w:sz w:val="22"/>
                <w:szCs w:val="22"/>
              </w:rPr>
              <w:fldChar w:fldCharType="begin">
                <w:ffData>
                  <w:name w:val="Text3"/>
                  <w:enabled/>
                  <w:calcOnExit w:val="0"/>
                  <w:textInput/>
                </w:ffData>
              </w:fldChar>
            </w:r>
            <w:r w:rsidRPr="0067637E">
              <w:rPr>
                <w:rFonts w:ascii="Calibri" w:hAnsi="Calibri" w:cs="Arial"/>
                <w:sz w:val="22"/>
                <w:szCs w:val="22"/>
              </w:rPr>
              <w:instrText xml:space="preserve"> FORMTEXT </w:instrText>
            </w:r>
            <w:r w:rsidRPr="0067637E">
              <w:rPr>
                <w:rFonts w:ascii="Calibri" w:hAnsi="Calibri" w:cs="Arial"/>
                <w:sz w:val="22"/>
                <w:szCs w:val="22"/>
              </w:rPr>
            </w:r>
            <w:r w:rsidRPr="0067637E">
              <w:rPr>
                <w:rFonts w:ascii="Calibri" w:hAnsi="Calibri" w:cs="Arial"/>
                <w:sz w:val="22"/>
                <w:szCs w:val="22"/>
              </w:rPr>
              <w:fldChar w:fldCharType="separate"/>
            </w:r>
            <w:r w:rsidRPr="0067637E">
              <w:rPr>
                <w:rFonts w:ascii="Calibri" w:hAnsi="Calibri" w:cs="Arial"/>
                <w:noProof/>
                <w:sz w:val="22"/>
                <w:szCs w:val="22"/>
              </w:rPr>
              <w:t> </w:t>
            </w:r>
            <w:r w:rsidRPr="0067637E">
              <w:rPr>
                <w:rFonts w:ascii="Calibri" w:hAnsi="Calibri" w:cs="Arial"/>
                <w:noProof/>
                <w:sz w:val="22"/>
                <w:szCs w:val="22"/>
              </w:rPr>
              <w:t> </w:t>
            </w:r>
            <w:r w:rsidRPr="0067637E">
              <w:rPr>
                <w:rFonts w:ascii="Calibri" w:hAnsi="Calibri" w:cs="Arial"/>
                <w:noProof/>
                <w:sz w:val="22"/>
                <w:szCs w:val="22"/>
              </w:rPr>
              <w:t> </w:t>
            </w:r>
            <w:r w:rsidRPr="0067637E">
              <w:rPr>
                <w:rFonts w:ascii="Calibri" w:hAnsi="Calibri" w:cs="Arial"/>
                <w:noProof/>
                <w:sz w:val="22"/>
                <w:szCs w:val="22"/>
              </w:rPr>
              <w:t> </w:t>
            </w:r>
            <w:r w:rsidRPr="0067637E">
              <w:rPr>
                <w:rFonts w:ascii="Calibri" w:hAnsi="Calibri" w:cs="Arial"/>
                <w:noProof/>
                <w:sz w:val="22"/>
                <w:szCs w:val="22"/>
              </w:rPr>
              <w:t> </w:t>
            </w:r>
            <w:r w:rsidRPr="0067637E">
              <w:rPr>
                <w:rFonts w:ascii="Calibri" w:hAnsi="Calibri" w:cs="Arial"/>
                <w:sz w:val="22"/>
                <w:szCs w:val="22"/>
              </w:rPr>
              <w:fldChar w:fldCharType="end"/>
            </w:r>
          </w:p>
        </w:tc>
      </w:tr>
      <w:tr w:rsidR="00EB31C4" w:rsidRPr="0067637E" w:rsidTr="00B90F3D">
        <w:tc>
          <w:tcPr>
            <w:tcW w:w="1084" w:type="pct"/>
            <w:tcBorders>
              <w:top w:val="single" w:sz="4" w:space="0" w:color="auto"/>
              <w:left w:val="single" w:sz="4" w:space="0" w:color="auto"/>
              <w:bottom w:val="single" w:sz="4" w:space="0" w:color="auto"/>
              <w:right w:val="single" w:sz="4" w:space="0" w:color="auto"/>
            </w:tcBorders>
            <w:shd w:val="clear" w:color="auto" w:fill="auto"/>
          </w:tcPr>
          <w:p w:rsidR="00EB31C4" w:rsidRPr="0067637E" w:rsidRDefault="00650E9B" w:rsidP="00EB31C4">
            <w:pPr>
              <w:rPr>
                <w:rFonts w:ascii="Calibri" w:hAnsi="Calibri" w:cs="Arial"/>
                <w:sz w:val="22"/>
                <w:szCs w:val="22"/>
              </w:rPr>
            </w:pPr>
            <w:r>
              <w:rPr>
                <w:rFonts w:ascii="Calibri" w:hAnsi="Calibri" w:cs="Arial"/>
                <w:sz w:val="22"/>
                <w:szCs w:val="22"/>
              </w:rPr>
              <w:t>3</w:t>
            </w:r>
            <w:r w:rsidR="00EB31C4" w:rsidRPr="0067637E">
              <w:rPr>
                <w:rFonts w:ascii="Calibri" w:hAnsi="Calibri" w:cs="Arial"/>
                <w:sz w:val="22"/>
                <w:szCs w:val="22"/>
              </w:rPr>
              <w:t>. Written guidance for staff and subrecipients on projects</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EB31C4" w:rsidRPr="0067637E" w:rsidRDefault="00EB31C4" w:rsidP="00EB31C4">
            <w:pPr>
              <w:rPr>
                <w:rFonts w:ascii="Calibri" w:hAnsi="Calibri" w:cs="Tahoma"/>
                <w:bCs/>
                <w:sz w:val="22"/>
                <w:szCs w:val="22"/>
              </w:rPr>
            </w:pPr>
            <w:r w:rsidRPr="0067637E">
              <w:rPr>
                <w:rFonts w:ascii="Calibri" w:hAnsi="Calibri" w:cs="Tahoma"/>
                <w:bCs/>
                <w:sz w:val="22"/>
                <w:szCs w:val="22"/>
              </w:rPr>
              <w:t>RA: Provide written guidance for SHSO staff and subrecipients on the preparation, implementation, administration and evaluation of projects</w:t>
            </w:r>
          </w:p>
        </w:tc>
        <w:tc>
          <w:tcPr>
            <w:tcW w:w="584" w:type="pct"/>
            <w:shd w:val="clear" w:color="auto" w:fill="auto"/>
          </w:tcPr>
          <w:p w:rsidR="00EB31C4" w:rsidRPr="0067637E" w:rsidRDefault="00EB31C4" w:rsidP="00EB31C4">
            <w:pPr>
              <w:rPr>
                <w:rFonts w:ascii="Calibri" w:hAnsi="Calibri" w:cs="Arial"/>
                <w:sz w:val="18"/>
                <w:szCs w:val="18"/>
              </w:rPr>
            </w:pPr>
            <w:r w:rsidRPr="0067637E">
              <w:rPr>
                <w:rFonts w:ascii="Calibri" w:hAnsi="Calibri" w:cs="Arial"/>
                <w:sz w:val="22"/>
                <w:szCs w:val="22"/>
              </w:rPr>
              <w:fldChar w:fldCharType="begin">
                <w:ffData>
                  <w:name w:val="Check1"/>
                  <w:enabled/>
                  <w:calcOnExit w:val="0"/>
                  <w:checkBox>
                    <w:sizeAuto/>
                    <w:default w:val="0"/>
                  </w:checkBox>
                </w:ffData>
              </w:fldChar>
            </w:r>
            <w:r w:rsidRPr="0067637E">
              <w:rPr>
                <w:rFonts w:ascii="Calibri" w:hAnsi="Calibri" w:cs="Arial"/>
                <w:sz w:val="22"/>
                <w:szCs w:val="22"/>
              </w:rPr>
              <w:instrText xml:space="preserve"> FORMCHECKBOX </w:instrText>
            </w:r>
            <w:r w:rsidRPr="0067637E">
              <w:rPr>
                <w:rFonts w:ascii="Calibri" w:hAnsi="Calibri" w:cs="Arial"/>
                <w:sz w:val="22"/>
                <w:szCs w:val="22"/>
              </w:rPr>
            </w:r>
            <w:r w:rsidRPr="0067637E">
              <w:rPr>
                <w:rFonts w:ascii="Calibri" w:hAnsi="Calibri" w:cs="Arial"/>
                <w:sz w:val="22"/>
                <w:szCs w:val="22"/>
              </w:rPr>
              <w:fldChar w:fldCharType="end"/>
            </w:r>
            <w:r w:rsidRPr="0067637E">
              <w:rPr>
                <w:rFonts w:ascii="Calibri" w:hAnsi="Calibri" w:cs="Arial"/>
                <w:sz w:val="22"/>
                <w:szCs w:val="22"/>
              </w:rPr>
              <w:t xml:space="preserve"> </w:t>
            </w:r>
            <w:r w:rsidRPr="0067637E">
              <w:rPr>
                <w:rFonts w:ascii="Calibri" w:hAnsi="Calibri" w:cs="Arial"/>
                <w:sz w:val="18"/>
                <w:szCs w:val="18"/>
              </w:rPr>
              <w:t>Yes</w:t>
            </w:r>
            <w:r w:rsidRPr="0067637E">
              <w:rPr>
                <w:rFonts w:ascii="Calibri" w:hAnsi="Calibri" w:cs="Arial"/>
                <w:sz w:val="22"/>
                <w:szCs w:val="22"/>
              </w:rPr>
              <w:t xml:space="preserve"> </w:t>
            </w:r>
            <w:r w:rsidRPr="0067637E">
              <w:rPr>
                <w:rFonts w:ascii="Calibri" w:hAnsi="Calibri" w:cs="Arial"/>
                <w:sz w:val="22"/>
                <w:szCs w:val="22"/>
              </w:rPr>
              <w:fldChar w:fldCharType="begin">
                <w:ffData>
                  <w:name w:val="Check2"/>
                  <w:enabled/>
                  <w:calcOnExit w:val="0"/>
                  <w:checkBox>
                    <w:sizeAuto/>
                    <w:default w:val="0"/>
                  </w:checkBox>
                </w:ffData>
              </w:fldChar>
            </w:r>
            <w:r w:rsidRPr="0067637E">
              <w:rPr>
                <w:rFonts w:ascii="Calibri" w:hAnsi="Calibri" w:cs="Arial"/>
                <w:sz w:val="22"/>
                <w:szCs w:val="22"/>
              </w:rPr>
              <w:instrText xml:space="preserve"> FORMCHECKBOX </w:instrText>
            </w:r>
            <w:r w:rsidRPr="0067637E">
              <w:rPr>
                <w:rFonts w:ascii="Calibri" w:hAnsi="Calibri" w:cs="Arial"/>
                <w:sz w:val="22"/>
                <w:szCs w:val="22"/>
              </w:rPr>
            </w:r>
            <w:r w:rsidRPr="0067637E">
              <w:rPr>
                <w:rFonts w:ascii="Calibri" w:hAnsi="Calibri" w:cs="Arial"/>
                <w:sz w:val="22"/>
                <w:szCs w:val="22"/>
              </w:rPr>
              <w:fldChar w:fldCharType="end"/>
            </w:r>
            <w:r w:rsidRPr="0067637E">
              <w:rPr>
                <w:rFonts w:ascii="Calibri" w:hAnsi="Calibri" w:cs="Arial"/>
                <w:sz w:val="22"/>
                <w:szCs w:val="22"/>
              </w:rPr>
              <w:t xml:space="preserve"> </w:t>
            </w:r>
            <w:r w:rsidRPr="0067637E">
              <w:rPr>
                <w:rFonts w:ascii="Calibri" w:hAnsi="Calibri" w:cs="Arial"/>
                <w:sz w:val="18"/>
                <w:szCs w:val="18"/>
              </w:rPr>
              <w:t>No</w:t>
            </w:r>
          </w:p>
        </w:tc>
        <w:tc>
          <w:tcPr>
            <w:tcW w:w="1432" w:type="pct"/>
          </w:tcPr>
          <w:p w:rsidR="00EB31C4" w:rsidRPr="0067637E" w:rsidRDefault="00EB31C4" w:rsidP="00EB31C4">
            <w:pPr>
              <w:rPr>
                <w:rFonts w:ascii="Calibri" w:hAnsi="Calibri" w:cs="Arial"/>
                <w:sz w:val="22"/>
                <w:szCs w:val="22"/>
              </w:rPr>
            </w:pPr>
            <w:r w:rsidRPr="0067637E">
              <w:rPr>
                <w:rFonts w:ascii="Calibri" w:hAnsi="Calibri" w:cs="Arial"/>
                <w:sz w:val="22"/>
                <w:szCs w:val="22"/>
              </w:rPr>
              <w:fldChar w:fldCharType="begin">
                <w:ffData>
                  <w:name w:val="Text3"/>
                  <w:enabled/>
                  <w:calcOnExit w:val="0"/>
                  <w:textInput/>
                </w:ffData>
              </w:fldChar>
            </w:r>
            <w:r w:rsidRPr="0067637E">
              <w:rPr>
                <w:rFonts w:ascii="Calibri" w:hAnsi="Calibri" w:cs="Arial"/>
                <w:sz w:val="22"/>
                <w:szCs w:val="22"/>
              </w:rPr>
              <w:instrText xml:space="preserve"> FORMTEXT </w:instrText>
            </w:r>
            <w:r w:rsidRPr="0067637E">
              <w:rPr>
                <w:rFonts w:ascii="Calibri" w:hAnsi="Calibri" w:cs="Arial"/>
                <w:sz w:val="22"/>
                <w:szCs w:val="22"/>
              </w:rPr>
            </w:r>
            <w:r w:rsidRPr="0067637E">
              <w:rPr>
                <w:rFonts w:ascii="Calibri" w:hAnsi="Calibri" w:cs="Arial"/>
                <w:sz w:val="22"/>
                <w:szCs w:val="22"/>
              </w:rPr>
              <w:fldChar w:fldCharType="separate"/>
            </w:r>
            <w:r w:rsidRPr="0067637E">
              <w:rPr>
                <w:rFonts w:ascii="Calibri" w:hAnsi="Calibri" w:cs="Arial"/>
                <w:noProof/>
                <w:sz w:val="22"/>
                <w:szCs w:val="22"/>
              </w:rPr>
              <w:t> </w:t>
            </w:r>
            <w:r w:rsidRPr="0067637E">
              <w:rPr>
                <w:rFonts w:ascii="Calibri" w:hAnsi="Calibri" w:cs="Arial"/>
                <w:noProof/>
                <w:sz w:val="22"/>
                <w:szCs w:val="22"/>
              </w:rPr>
              <w:t> </w:t>
            </w:r>
            <w:r w:rsidRPr="0067637E">
              <w:rPr>
                <w:rFonts w:ascii="Calibri" w:hAnsi="Calibri" w:cs="Arial"/>
                <w:noProof/>
                <w:sz w:val="22"/>
                <w:szCs w:val="22"/>
              </w:rPr>
              <w:t> </w:t>
            </w:r>
            <w:r w:rsidRPr="0067637E">
              <w:rPr>
                <w:rFonts w:ascii="Calibri" w:hAnsi="Calibri" w:cs="Arial"/>
                <w:noProof/>
                <w:sz w:val="22"/>
                <w:szCs w:val="22"/>
              </w:rPr>
              <w:t> </w:t>
            </w:r>
            <w:r w:rsidRPr="0067637E">
              <w:rPr>
                <w:rFonts w:ascii="Calibri" w:hAnsi="Calibri" w:cs="Arial"/>
                <w:noProof/>
                <w:sz w:val="22"/>
                <w:szCs w:val="22"/>
              </w:rPr>
              <w:t> </w:t>
            </w:r>
            <w:r w:rsidRPr="0067637E">
              <w:rPr>
                <w:rFonts w:ascii="Calibri" w:hAnsi="Calibri" w:cs="Arial"/>
                <w:sz w:val="22"/>
                <w:szCs w:val="22"/>
              </w:rPr>
              <w:fldChar w:fldCharType="end"/>
            </w:r>
          </w:p>
        </w:tc>
      </w:tr>
      <w:tr w:rsidR="00384E85" w:rsidRPr="0067637E" w:rsidTr="00384E85">
        <w:tc>
          <w:tcPr>
            <w:tcW w:w="5000" w:type="pct"/>
            <w:gridSpan w:val="4"/>
            <w:tcBorders>
              <w:top w:val="single" w:sz="4" w:space="0" w:color="auto"/>
              <w:left w:val="single" w:sz="4" w:space="0" w:color="auto"/>
              <w:bottom w:val="single" w:sz="4" w:space="0" w:color="auto"/>
            </w:tcBorders>
            <w:shd w:val="clear" w:color="auto" w:fill="auto"/>
          </w:tcPr>
          <w:p w:rsidR="00384E85" w:rsidRPr="0067637E" w:rsidRDefault="00650E9B" w:rsidP="00650E9B">
            <w:pPr>
              <w:ind w:right="-540"/>
              <w:rPr>
                <w:rFonts w:ascii="Calibri" w:hAnsi="Calibri" w:cs="Arial"/>
                <w:sz w:val="22"/>
                <w:szCs w:val="22"/>
              </w:rPr>
            </w:pPr>
            <w:r>
              <w:rPr>
                <w:rFonts w:ascii="Calibri" w:hAnsi="Calibri" w:cs="Arial"/>
                <w:sz w:val="22"/>
                <w:szCs w:val="22"/>
              </w:rPr>
              <w:t>4</w:t>
            </w:r>
            <w:r w:rsidR="00384E85" w:rsidRPr="0067637E">
              <w:rPr>
                <w:rFonts w:ascii="Calibri" w:hAnsi="Calibri" w:cs="Arial"/>
                <w:sz w:val="22"/>
                <w:szCs w:val="22"/>
              </w:rPr>
              <w:t xml:space="preserve">. Determine whether the SHSO, as a pass-through entity, does the following:  </w:t>
            </w:r>
          </w:p>
        </w:tc>
      </w:tr>
      <w:tr w:rsidR="00EB31C4" w:rsidRPr="0067637E" w:rsidTr="00B90F3D">
        <w:tc>
          <w:tcPr>
            <w:tcW w:w="1084" w:type="pct"/>
            <w:tcBorders>
              <w:top w:val="single" w:sz="4" w:space="0" w:color="auto"/>
              <w:left w:val="single" w:sz="4" w:space="0" w:color="auto"/>
              <w:bottom w:val="single" w:sz="4" w:space="0" w:color="auto"/>
              <w:right w:val="single" w:sz="4" w:space="0" w:color="auto"/>
            </w:tcBorders>
            <w:shd w:val="clear" w:color="auto" w:fill="auto"/>
          </w:tcPr>
          <w:p w:rsidR="00EB31C4" w:rsidRPr="0067637E" w:rsidRDefault="009A5DA6" w:rsidP="00F50590">
            <w:pPr>
              <w:rPr>
                <w:rFonts w:ascii="Calibri" w:hAnsi="Calibri" w:cs="Arial"/>
                <w:sz w:val="22"/>
                <w:szCs w:val="22"/>
              </w:rPr>
            </w:pPr>
            <w:r>
              <w:rPr>
                <w:rFonts w:ascii="Calibri" w:hAnsi="Calibri" w:cs="Arial"/>
                <w:sz w:val="22"/>
                <w:szCs w:val="22"/>
              </w:rPr>
              <w:t>4</w:t>
            </w:r>
            <w:r w:rsidR="00EB31C4" w:rsidRPr="0067637E">
              <w:rPr>
                <w:rFonts w:ascii="Calibri" w:hAnsi="Calibri" w:cs="Arial"/>
                <w:sz w:val="22"/>
                <w:szCs w:val="22"/>
              </w:rPr>
              <w:t xml:space="preserve">a. </w:t>
            </w:r>
            <w:r w:rsidR="00F50590">
              <w:rPr>
                <w:rFonts w:ascii="Calibri" w:hAnsi="Calibri" w:cs="Arial"/>
                <w:sz w:val="22"/>
                <w:szCs w:val="22"/>
              </w:rPr>
              <w:t>Award</w:t>
            </w:r>
            <w:r w:rsidR="00EB31C4" w:rsidRPr="0067637E">
              <w:rPr>
                <w:rFonts w:ascii="Calibri" w:hAnsi="Calibri" w:cs="Arial"/>
                <w:sz w:val="22"/>
                <w:szCs w:val="22"/>
              </w:rPr>
              <w:t xml:space="preserve"> information to </w:t>
            </w:r>
            <w:r w:rsidR="008463DA" w:rsidRPr="0067637E">
              <w:rPr>
                <w:rFonts w:ascii="Calibri" w:hAnsi="Calibri" w:cs="Arial"/>
                <w:sz w:val="22"/>
                <w:szCs w:val="22"/>
              </w:rPr>
              <w:t>subrecipient</w:t>
            </w:r>
            <w:r w:rsidR="00F50590">
              <w:rPr>
                <w:rFonts w:ascii="Calibri" w:hAnsi="Calibri" w:cs="Arial"/>
                <w:sz w:val="22"/>
                <w:szCs w:val="22"/>
              </w:rPr>
              <w:t>s</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9A5DA6" w:rsidRPr="00764258" w:rsidRDefault="009A5DA6" w:rsidP="009A5DA6">
            <w:pPr>
              <w:rPr>
                <w:rFonts w:ascii="Calibri" w:hAnsi="Calibri" w:cs="Arial"/>
                <w:b/>
                <w:i/>
                <w:sz w:val="22"/>
                <w:szCs w:val="22"/>
                <w:u w:val="single"/>
              </w:rPr>
            </w:pPr>
            <w:r w:rsidRPr="009A5DA6">
              <w:rPr>
                <w:rFonts w:ascii="Calibri" w:hAnsi="Calibri" w:cs="Arial"/>
                <w:b/>
                <w:i/>
                <w:sz w:val="22"/>
                <w:szCs w:val="22"/>
                <w:u w:val="single"/>
                <w:bdr w:val="double" w:sz="4" w:space="0" w:color="ED7D31"/>
              </w:rPr>
              <w:t>FY15:</w:t>
            </w:r>
          </w:p>
          <w:p w:rsidR="00EB31C4" w:rsidRPr="0067637E" w:rsidRDefault="00EB31C4" w:rsidP="00EB31C4">
            <w:pPr>
              <w:rPr>
                <w:rFonts w:ascii="Calibri" w:hAnsi="Calibri" w:cs="Arial"/>
                <w:sz w:val="22"/>
                <w:szCs w:val="22"/>
              </w:rPr>
            </w:pPr>
            <w:r w:rsidRPr="0067637E">
              <w:rPr>
                <w:rFonts w:ascii="Calibri" w:hAnsi="Calibri" w:cs="Arial"/>
                <w:sz w:val="22"/>
                <w:szCs w:val="22"/>
              </w:rPr>
              <w:t>F: Inform each sub</w:t>
            </w:r>
            <w:r w:rsidR="00384E85" w:rsidRPr="0067637E">
              <w:rPr>
                <w:rFonts w:ascii="Calibri" w:hAnsi="Calibri" w:cs="Arial"/>
                <w:sz w:val="22"/>
                <w:szCs w:val="22"/>
              </w:rPr>
              <w:t>recipient</w:t>
            </w:r>
            <w:r w:rsidRPr="0067637E">
              <w:rPr>
                <w:rFonts w:ascii="Calibri" w:hAnsi="Calibri" w:cs="Arial"/>
                <w:sz w:val="22"/>
                <w:szCs w:val="22"/>
              </w:rPr>
              <w:t xml:space="preserve"> of the</w:t>
            </w:r>
            <w:r w:rsidR="00384E85" w:rsidRPr="0067637E">
              <w:rPr>
                <w:rFonts w:ascii="Calibri" w:hAnsi="Calibri" w:cs="Arial"/>
                <w:sz w:val="22"/>
                <w:szCs w:val="22"/>
              </w:rPr>
              <w:t>:</w:t>
            </w:r>
            <w:r w:rsidRPr="0067637E">
              <w:rPr>
                <w:rFonts w:ascii="Calibri" w:hAnsi="Calibri" w:cs="Arial"/>
                <w:sz w:val="22"/>
                <w:szCs w:val="22"/>
              </w:rPr>
              <w:t xml:space="preserve"> CFDA title</w:t>
            </w:r>
            <w:r w:rsidR="00384E85" w:rsidRPr="0067637E">
              <w:rPr>
                <w:rFonts w:ascii="Calibri" w:hAnsi="Calibri" w:cs="Arial"/>
                <w:sz w:val="22"/>
                <w:szCs w:val="22"/>
              </w:rPr>
              <w:t xml:space="preserve">, CFDA </w:t>
            </w:r>
            <w:r w:rsidRPr="0067637E">
              <w:rPr>
                <w:rFonts w:ascii="Calibri" w:hAnsi="Calibri" w:cs="Arial"/>
                <w:sz w:val="22"/>
                <w:szCs w:val="22"/>
              </w:rPr>
              <w:t>number, award name</w:t>
            </w:r>
            <w:r w:rsidR="00384E85" w:rsidRPr="0067637E">
              <w:rPr>
                <w:rFonts w:ascii="Calibri" w:hAnsi="Calibri" w:cs="Arial"/>
                <w:sz w:val="22"/>
                <w:szCs w:val="22"/>
              </w:rPr>
              <w:t xml:space="preserve">, award </w:t>
            </w:r>
            <w:r w:rsidRPr="0067637E">
              <w:rPr>
                <w:rFonts w:ascii="Calibri" w:hAnsi="Calibri" w:cs="Arial"/>
                <w:sz w:val="22"/>
                <w:szCs w:val="22"/>
              </w:rPr>
              <w:t>number and name of Federal agency</w:t>
            </w:r>
            <w:r w:rsidR="00384E85" w:rsidRPr="0067637E">
              <w:rPr>
                <w:rFonts w:ascii="Calibri" w:hAnsi="Calibri" w:cs="Arial"/>
                <w:sz w:val="22"/>
                <w:szCs w:val="22"/>
              </w:rPr>
              <w:t xml:space="preserve"> (NHTSA)</w:t>
            </w:r>
          </w:p>
          <w:p w:rsidR="00384E85" w:rsidRPr="0067637E" w:rsidRDefault="00384E85" w:rsidP="00EB31C4">
            <w:pPr>
              <w:rPr>
                <w:rFonts w:ascii="Calibri" w:hAnsi="Calibri" w:cs="Arial"/>
                <w:b/>
                <w:sz w:val="20"/>
                <w:szCs w:val="20"/>
              </w:rPr>
            </w:pPr>
            <w:r w:rsidRPr="0067637E">
              <w:rPr>
                <w:rFonts w:ascii="Calibri" w:hAnsi="Calibri" w:cs="Arial"/>
                <w:b/>
                <w:sz w:val="20"/>
                <w:szCs w:val="20"/>
              </w:rPr>
              <w:t xml:space="preserve">Resources: </w:t>
            </w:r>
            <w:hyperlink r:id="rId44" w:history="1">
              <w:r w:rsidR="00A43E94">
                <w:rPr>
                  <w:rStyle w:val="Hyperlink"/>
                  <w:rFonts w:ascii="Calibri" w:hAnsi="Calibri" w:cs="Arial"/>
                  <w:b/>
                  <w:sz w:val="20"/>
                  <w:szCs w:val="20"/>
                  <w:u w:val="none"/>
                </w:rPr>
                <w:t>OMB Circular A-133, Subpart D, Section 400 (d)(1)</w:t>
              </w:r>
            </w:hyperlink>
          </w:p>
        </w:tc>
        <w:tc>
          <w:tcPr>
            <w:tcW w:w="584" w:type="pct"/>
            <w:tcBorders>
              <w:top w:val="single" w:sz="4" w:space="0" w:color="auto"/>
              <w:left w:val="single" w:sz="4" w:space="0" w:color="auto"/>
              <w:bottom w:val="single" w:sz="4" w:space="0" w:color="auto"/>
              <w:right w:val="single" w:sz="4" w:space="0" w:color="auto"/>
            </w:tcBorders>
            <w:shd w:val="clear" w:color="auto" w:fill="auto"/>
          </w:tcPr>
          <w:p w:rsidR="00EB31C4" w:rsidRPr="0067637E" w:rsidRDefault="00EB31C4" w:rsidP="00EB31C4">
            <w:pPr>
              <w:rPr>
                <w:rFonts w:ascii="Calibri" w:hAnsi="Calibri" w:cs="Arial"/>
                <w:sz w:val="18"/>
                <w:szCs w:val="18"/>
              </w:rPr>
            </w:pPr>
            <w:r w:rsidRPr="0067637E">
              <w:rPr>
                <w:rFonts w:ascii="Calibri" w:hAnsi="Calibri" w:cs="Arial"/>
                <w:sz w:val="18"/>
                <w:szCs w:val="18"/>
              </w:rPr>
              <w:fldChar w:fldCharType="begin">
                <w:ffData>
                  <w:name w:val="Check1"/>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p w:rsidR="00EB31C4" w:rsidRPr="0067637E" w:rsidRDefault="00EB31C4" w:rsidP="00EB31C4">
            <w:pPr>
              <w:rPr>
                <w:rFonts w:ascii="Calibri" w:hAnsi="Calibri" w:cs="Arial"/>
                <w:sz w:val="18"/>
                <w:szCs w:val="18"/>
              </w:rPr>
            </w:pPr>
            <w:r w:rsidRPr="0067637E">
              <w:rPr>
                <w:rFonts w:ascii="Calibri" w:hAnsi="Calibri" w:cs="Arial"/>
                <w:sz w:val="18"/>
                <w:szCs w:val="18"/>
              </w:rPr>
              <w:fldChar w:fldCharType="begin">
                <w:ffData>
                  <w:name w:val="Check4"/>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shd w:val="clear" w:color="auto" w:fill="auto"/>
          </w:tcPr>
          <w:p w:rsidR="00EB31C4" w:rsidRPr="0067637E" w:rsidRDefault="00EB31C4" w:rsidP="00EB31C4">
            <w:pPr>
              <w:rPr>
                <w:rFonts w:ascii="Calibri" w:hAnsi="Calibri" w:cs="Arial"/>
                <w:b/>
                <w:sz w:val="22"/>
                <w:szCs w:val="22"/>
              </w:rPr>
            </w:pPr>
            <w:r w:rsidRPr="0067637E">
              <w:rPr>
                <w:rFonts w:ascii="Calibri" w:hAnsi="Calibri" w:cs="Arial"/>
                <w:b/>
                <w:sz w:val="22"/>
                <w:szCs w:val="22"/>
              </w:rPr>
              <w:fldChar w:fldCharType="begin">
                <w:ffData>
                  <w:name w:val="Text3"/>
                  <w:enabled/>
                  <w:calcOnExit w:val="0"/>
                  <w:textInput/>
                </w:ffData>
              </w:fldChar>
            </w:r>
            <w:r w:rsidRPr="0067637E">
              <w:rPr>
                <w:rFonts w:ascii="Calibri" w:hAnsi="Calibri" w:cs="Arial"/>
                <w:b/>
                <w:sz w:val="22"/>
                <w:szCs w:val="22"/>
              </w:rPr>
              <w:instrText xml:space="preserve"> FORMTEXT </w:instrText>
            </w:r>
            <w:r w:rsidRPr="0067637E">
              <w:rPr>
                <w:rFonts w:ascii="Calibri" w:hAnsi="Calibri" w:cs="Arial"/>
                <w:b/>
                <w:sz w:val="22"/>
                <w:szCs w:val="22"/>
              </w:rPr>
            </w:r>
            <w:r w:rsidRPr="0067637E">
              <w:rPr>
                <w:rFonts w:ascii="Calibri" w:hAnsi="Calibri" w:cs="Arial"/>
                <w:b/>
                <w:sz w:val="22"/>
                <w:szCs w:val="22"/>
              </w:rPr>
              <w:fldChar w:fldCharType="separate"/>
            </w:r>
            <w:r w:rsidRPr="0067637E">
              <w:rPr>
                <w:rFonts w:ascii="MS Mincho" w:eastAsia="MS Mincho" w:hAnsi="MS Mincho" w:cs="MS Mincho" w:hint="eastAsia"/>
                <w:b/>
                <w:sz w:val="22"/>
                <w:szCs w:val="22"/>
              </w:rPr>
              <w:t> </w:t>
            </w:r>
            <w:r w:rsidRPr="0067637E">
              <w:rPr>
                <w:rFonts w:ascii="MS Mincho" w:eastAsia="MS Mincho" w:hAnsi="MS Mincho" w:cs="MS Mincho" w:hint="eastAsia"/>
                <w:b/>
                <w:sz w:val="22"/>
                <w:szCs w:val="22"/>
              </w:rPr>
              <w:t> </w:t>
            </w:r>
            <w:r w:rsidRPr="0067637E">
              <w:rPr>
                <w:rFonts w:ascii="MS Mincho" w:eastAsia="MS Mincho" w:hAnsi="MS Mincho" w:cs="MS Mincho" w:hint="eastAsia"/>
                <w:b/>
                <w:sz w:val="22"/>
                <w:szCs w:val="22"/>
              </w:rPr>
              <w:t> </w:t>
            </w:r>
            <w:r w:rsidRPr="0067637E">
              <w:rPr>
                <w:rFonts w:ascii="MS Mincho" w:eastAsia="MS Mincho" w:hAnsi="MS Mincho" w:cs="MS Mincho" w:hint="eastAsia"/>
                <w:b/>
                <w:sz w:val="22"/>
                <w:szCs w:val="22"/>
              </w:rPr>
              <w:t> </w:t>
            </w:r>
            <w:r w:rsidRPr="0067637E">
              <w:rPr>
                <w:rFonts w:ascii="MS Mincho" w:eastAsia="MS Mincho" w:hAnsi="MS Mincho" w:cs="MS Mincho" w:hint="eastAsia"/>
                <w:b/>
                <w:sz w:val="22"/>
                <w:szCs w:val="22"/>
              </w:rPr>
              <w:t> </w:t>
            </w:r>
            <w:r w:rsidRPr="0067637E">
              <w:rPr>
                <w:rFonts w:ascii="Calibri" w:hAnsi="Calibri" w:cs="Arial"/>
                <w:b/>
                <w:sz w:val="22"/>
                <w:szCs w:val="22"/>
              </w:rPr>
              <w:fldChar w:fldCharType="end"/>
            </w:r>
          </w:p>
        </w:tc>
      </w:tr>
      <w:tr w:rsidR="00EB31C4" w:rsidRPr="0067637E" w:rsidTr="00B90F3D">
        <w:tc>
          <w:tcPr>
            <w:tcW w:w="1084" w:type="pct"/>
            <w:tcBorders>
              <w:top w:val="single" w:sz="4" w:space="0" w:color="auto"/>
              <w:left w:val="single" w:sz="4" w:space="0" w:color="auto"/>
              <w:bottom w:val="single" w:sz="4" w:space="0" w:color="auto"/>
              <w:right w:val="single" w:sz="4" w:space="0" w:color="auto"/>
            </w:tcBorders>
            <w:shd w:val="clear" w:color="auto" w:fill="auto"/>
          </w:tcPr>
          <w:p w:rsidR="00EB31C4" w:rsidRPr="0067637E" w:rsidRDefault="00EB31C4" w:rsidP="00EB31C4">
            <w:pPr>
              <w:rPr>
                <w:rFonts w:ascii="Calibri" w:hAnsi="Calibri" w:cs="Arial"/>
                <w:sz w:val="22"/>
                <w:szCs w:val="22"/>
              </w:rPr>
            </w:pPr>
            <w:r w:rsidRPr="0067637E">
              <w:rPr>
                <w:rFonts w:ascii="Calibri" w:hAnsi="Calibri" w:cs="Arial"/>
                <w:sz w:val="22"/>
                <w:szCs w:val="22"/>
              </w:rPr>
              <w:t xml:space="preserve">Advise </w:t>
            </w:r>
            <w:r w:rsidR="008463DA" w:rsidRPr="0067637E">
              <w:rPr>
                <w:rFonts w:ascii="Calibri" w:hAnsi="Calibri" w:cs="Arial"/>
                <w:sz w:val="22"/>
                <w:szCs w:val="22"/>
              </w:rPr>
              <w:t>subrecipient</w:t>
            </w:r>
            <w:r w:rsidRPr="0067637E">
              <w:rPr>
                <w:rFonts w:ascii="Calibri" w:hAnsi="Calibri" w:cs="Arial"/>
                <w:sz w:val="22"/>
                <w:szCs w:val="22"/>
              </w:rPr>
              <w:t>s of requirements</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EB31C4" w:rsidRPr="0067637E" w:rsidRDefault="00EB31C4" w:rsidP="00384E85">
            <w:pPr>
              <w:rPr>
                <w:rFonts w:ascii="Calibri" w:eastAsia="Batang" w:hAnsi="Calibri" w:cs="Tahoma"/>
                <w:bCs/>
                <w:sz w:val="22"/>
                <w:szCs w:val="22"/>
                <w:lang w:eastAsia="ko-KR"/>
              </w:rPr>
            </w:pPr>
            <w:r w:rsidRPr="0067637E">
              <w:rPr>
                <w:rFonts w:ascii="Calibri" w:eastAsia="Batang" w:hAnsi="Calibri" w:cs="Tahoma"/>
                <w:bCs/>
                <w:sz w:val="22"/>
                <w:szCs w:val="22"/>
                <w:lang w:eastAsia="ko-KR"/>
              </w:rPr>
              <w:t xml:space="preserve">F: Advise sub </w:t>
            </w:r>
            <w:r w:rsidR="00384E85" w:rsidRPr="0067637E">
              <w:rPr>
                <w:rFonts w:ascii="Calibri" w:eastAsia="Batang" w:hAnsi="Calibri" w:cs="Tahoma"/>
                <w:bCs/>
                <w:sz w:val="22"/>
                <w:szCs w:val="22"/>
                <w:lang w:eastAsia="ko-KR"/>
              </w:rPr>
              <w:t>recipients</w:t>
            </w:r>
            <w:r w:rsidRPr="0067637E">
              <w:rPr>
                <w:rFonts w:ascii="Calibri" w:eastAsia="Batang" w:hAnsi="Calibri" w:cs="Tahoma"/>
                <w:bCs/>
                <w:sz w:val="22"/>
                <w:szCs w:val="22"/>
                <w:lang w:eastAsia="ko-KR"/>
              </w:rPr>
              <w:t xml:space="preserve"> </w:t>
            </w:r>
            <w:r w:rsidR="00F90EC8" w:rsidRPr="0067637E">
              <w:rPr>
                <w:rFonts w:ascii="Calibri" w:eastAsia="Batang" w:hAnsi="Calibri" w:cs="Tahoma"/>
                <w:bCs/>
                <w:sz w:val="22"/>
                <w:szCs w:val="22"/>
                <w:lang w:eastAsia="ko-KR"/>
              </w:rPr>
              <w:t xml:space="preserve">by letter or in project agreement </w:t>
            </w:r>
            <w:r w:rsidRPr="0067637E">
              <w:rPr>
                <w:rFonts w:ascii="Calibri" w:eastAsia="Batang" w:hAnsi="Calibri" w:cs="Tahoma"/>
                <w:bCs/>
                <w:sz w:val="22"/>
                <w:szCs w:val="22"/>
                <w:lang w:eastAsia="ko-KR"/>
              </w:rPr>
              <w:t xml:space="preserve">of the requirements imposed on them by Federal laws, </w:t>
            </w:r>
            <w:r w:rsidRPr="0067637E">
              <w:rPr>
                <w:rFonts w:ascii="Calibri" w:eastAsia="Batang" w:hAnsi="Calibri" w:cs="Tahoma"/>
                <w:bCs/>
                <w:sz w:val="22"/>
                <w:szCs w:val="22"/>
                <w:lang w:eastAsia="ko-KR"/>
              </w:rPr>
              <w:lastRenderedPageBreak/>
              <w:t>regulations and the provisions of contracts or grant agreements as well as any supplemental requirements imposed by the pass-through entity</w:t>
            </w:r>
          </w:p>
          <w:p w:rsidR="00F90EC8" w:rsidRPr="0067637E" w:rsidRDefault="00F90EC8" w:rsidP="00384E85">
            <w:pPr>
              <w:rPr>
                <w:rFonts w:ascii="Calibri" w:eastAsia="Batang" w:hAnsi="Calibri" w:cs="Tahoma"/>
                <w:bCs/>
                <w:sz w:val="22"/>
                <w:szCs w:val="22"/>
                <w:lang w:eastAsia="ko-KR"/>
              </w:rPr>
            </w:pPr>
            <w:r w:rsidRPr="0067637E">
              <w:rPr>
                <w:rFonts w:ascii="Calibri" w:hAnsi="Calibri" w:cs="Arial"/>
                <w:b/>
                <w:sz w:val="20"/>
                <w:szCs w:val="20"/>
              </w:rPr>
              <w:t xml:space="preserve">Resources: </w:t>
            </w:r>
            <w:hyperlink r:id="rId45" w:history="1">
              <w:r w:rsidRPr="0067637E">
                <w:rPr>
                  <w:rStyle w:val="Hyperlink"/>
                  <w:rFonts w:ascii="Calibri" w:hAnsi="Calibri" w:cs="Arial"/>
                  <w:b/>
                  <w:sz w:val="20"/>
                  <w:szCs w:val="20"/>
                  <w:u w:val="none"/>
                </w:rPr>
                <w:t>OMB Circular A-133, Subpart D, Section 400 (d)(2)</w:t>
              </w:r>
            </w:hyperlink>
          </w:p>
        </w:tc>
        <w:tc>
          <w:tcPr>
            <w:tcW w:w="584" w:type="pct"/>
            <w:tcBorders>
              <w:top w:val="single" w:sz="4" w:space="0" w:color="auto"/>
              <w:left w:val="single" w:sz="4" w:space="0" w:color="auto"/>
              <w:bottom w:val="single" w:sz="4" w:space="0" w:color="auto"/>
              <w:right w:val="single" w:sz="4" w:space="0" w:color="auto"/>
            </w:tcBorders>
            <w:shd w:val="clear" w:color="auto" w:fill="auto"/>
          </w:tcPr>
          <w:p w:rsidR="00EB31C4" w:rsidRPr="0067637E" w:rsidRDefault="00EB31C4" w:rsidP="00EB31C4">
            <w:pPr>
              <w:rPr>
                <w:rFonts w:ascii="Calibri" w:hAnsi="Calibri" w:cs="Arial"/>
                <w:sz w:val="18"/>
                <w:szCs w:val="18"/>
              </w:rPr>
            </w:pPr>
            <w:r w:rsidRPr="0067637E">
              <w:rPr>
                <w:rFonts w:ascii="Calibri" w:hAnsi="Calibri" w:cs="Arial"/>
                <w:sz w:val="18"/>
                <w:szCs w:val="18"/>
              </w:rPr>
              <w:lastRenderedPageBreak/>
              <w:fldChar w:fldCharType="begin">
                <w:ffData>
                  <w:name w:val="Check1"/>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tc>
        <w:tc>
          <w:tcPr>
            <w:tcW w:w="1432" w:type="pct"/>
            <w:tcBorders>
              <w:top w:val="single" w:sz="4" w:space="0" w:color="auto"/>
              <w:left w:val="single" w:sz="4" w:space="0" w:color="auto"/>
              <w:bottom w:val="single" w:sz="4" w:space="0" w:color="auto"/>
              <w:right w:val="single" w:sz="4" w:space="0" w:color="auto"/>
            </w:tcBorders>
            <w:shd w:val="clear" w:color="auto" w:fill="auto"/>
          </w:tcPr>
          <w:p w:rsidR="00EB31C4" w:rsidRPr="0067637E" w:rsidRDefault="00EB31C4" w:rsidP="00EB31C4">
            <w:pPr>
              <w:rPr>
                <w:rFonts w:ascii="Calibri" w:hAnsi="Calibri" w:cs="Arial"/>
                <w:b/>
                <w:sz w:val="22"/>
                <w:szCs w:val="22"/>
              </w:rPr>
            </w:pPr>
            <w:r w:rsidRPr="0067637E">
              <w:rPr>
                <w:rFonts w:ascii="Calibri" w:hAnsi="Calibri" w:cs="Arial"/>
                <w:b/>
                <w:sz w:val="22"/>
                <w:szCs w:val="22"/>
              </w:rPr>
              <w:fldChar w:fldCharType="begin">
                <w:ffData>
                  <w:name w:val="Text3"/>
                  <w:enabled/>
                  <w:calcOnExit w:val="0"/>
                  <w:textInput/>
                </w:ffData>
              </w:fldChar>
            </w:r>
            <w:r w:rsidRPr="0067637E">
              <w:rPr>
                <w:rFonts w:ascii="Calibri" w:hAnsi="Calibri" w:cs="Arial"/>
                <w:b/>
                <w:sz w:val="22"/>
                <w:szCs w:val="22"/>
              </w:rPr>
              <w:instrText xml:space="preserve"> FORMTEXT </w:instrText>
            </w:r>
            <w:r w:rsidRPr="0067637E">
              <w:rPr>
                <w:rFonts w:ascii="Calibri" w:hAnsi="Calibri" w:cs="Arial"/>
                <w:b/>
                <w:sz w:val="22"/>
                <w:szCs w:val="22"/>
              </w:rPr>
            </w:r>
            <w:r w:rsidRPr="0067637E">
              <w:rPr>
                <w:rFonts w:ascii="Calibri" w:hAnsi="Calibri" w:cs="Arial"/>
                <w:b/>
                <w:sz w:val="22"/>
                <w:szCs w:val="22"/>
              </w:rPr>
              <w:fldChar w:fldCharType="separate"/>
            </w:r>
            <w:r w:rsidRPr="0067637E">
              <w:rPr>
                <w:rFonts w:ascii="Calibri" w:hAnsi="Calibri" w:cs="Arial" w:hint="eastAsia"/>
                <w:b/>
                <w:sz w:val="22"/>
                <w:szCs w:val="22"/>
              </w:rPr>
              <w:t> </w:t>
            </w:r>
            <w:r w:rsidRPr="0067637E">
              <w:rPr>
                <w:rFonts w:ascii="Calibri" w:hAnsi="Calibri" w:cs="Arial" w:hint="eastAsia"/>
                <w:b/>
                <w:sz w:val="22"/>
                <w:szCs w:val="22"/>
              </w:rPr>
              <w:t> </w:t>
            </w:r>
            <w:r w:rsidRPr="0067637E">
              <w:rPr>
                <w:rFonts w:ascii="Calibri" w:hAnsi="Calibri" w:cs="Arial" w:hint="eastAsia"/>
                <w:b/>
                <w:sz w:val="22"/>
                <w:szCs w:val="22"/>
              </w:rPr>
              <w:t> </w:t>
            </w:r>
            <w:r w:rsidRPr="0067637E">
              <w:rPr>
                <w:rFonts w:ascii="Calibri" w:hAnsi="Calibri" w:cs="Arial" w:hint="eastAsia"/>
                <w:b/>
                <w:sz w:val="22"/>
                <w:szCs w:val="22"/>
              </w:rPr>
              <w:t> </w:t>
            </w:r>
            <w:r w:rsidRPr="0067637E">
              <w:rPr>
                <w:rFonts w:ascii="Calibri" w:hAnsi="Calibri" w:cs="Arial" w:hint="eastAsia"/>
                <w:b/>
                <w:sz w:val="22"/>
                <w:szCs w:val="22"/>
              </w:rPr>
              <w:t> </w:t>
            </w:r>
            <w:r w:rsidRPr="0067637E">
              <w:rPr>
                <w:rFonts w:ascii="Calibri" w:hAnsi="Calibri" w:cs="Arial"/>
                <w:b/>
                <w:sz w:val="22"/>
                <w:szCs w:val="22"/>
              </w:rPr>
              <w:fldChar w:fldCharType="end"/>
            </w:r>
          </w:p>
        </w:tc>
      </w:tr>
      <w:tr w:rsidR="009A5DA6" w:rsidTr="00B90F3D">
        <w:tc>
          <w:tcPr>
            <w:tcW w:w="1084" w:type="pct"/>
            <w:tcBorders>
              <w:top w:val="single" w:sz="4" w:space="0" w:color="auto"/>
              <w:left w:val="single" w:sz="4" w:space="0" w:color="auto"/>
              <w:bottom w:val="single" w:sz="4" w:space="0" w:color="auto"/>
              <w:right w:val="single" w:sz="4" w:space="0" w:color="auto"/>
            </w:tcBorders>
            <w:shd w:val="clear" w:color="auto" w:fill="auto"/>
          </w:tcPr>
          <w:p w:rsidR="009A5DA6" w:rsidRPr="004E10D6" w:rsidRDefault="009A5DA6" w:rsidP="009A5DA6">
            <w:pPr>
              <w:rPr>
                <w:rFonts w:ascii="Calibri" w:hAnsi="Calibri" w:cs="Arial"/>
                <w:sz w:val="22"/>
                <w:szCs w:val="22"/>
              </w:rPr>
            </w:pPr>
            <w:r w:rsidRPr="004E10D6">
              <w:rPr>
                <w:rFonts w:ascii="Calibri" w:hAnsi="Calibri" w:cs="Arial"/>
                <w:sz w:val="22"/>
                <w:szCs w:val="22"/>
              </w:rPr>
              <w:lastRenderedPageBreak/>
              <w:t>4b.</w:t>
            </w:r>
            <w:r w:rsidR="00F50590" w:rsidRPr="004E10D6">
              <w:rPr>
                <w:rFonts w:ascii="Calibri" w:hAnsi="Calibri" w:cs="Arial"/>
                <w:sz w:val="22"/>
                <w:szCs w:val="22"/>
              </w:rPr>
              <w:t xml:space="preserve"> Award information to subrecipients</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9A5DA6" w:rsidRPr="004E10D6" w:rsidRDefault="009A5DA6" w:rsidP="009A5DA6">
            <w:pPr>
              <w:rPr>
                <w:rFonts w:ascii="Calibri" w:hAnsi="Calibri" w:cs="Arial"/>
                <w:b/>
                <w:i/>
                <w:sz w:val="22"/>
                <w:szCs w:val="22"/>
              </w:rPr>
            </w:pPr>
            <w:r w:rsidRPr="004E10D6">
              <w:rPr>
                <w:rFonts w:ascii="Calibri" w:hAnsi="Calibri" w:cs="Arial"/>
                <w:b/>
                <w:i/>
                <w:sz w:val="22"/>
                <w:szCs w:val="22"/>
                <w:bdr w:val="double" w:sz="4" w:space="0" w:color="ED7D31"/>
              </w:rPr>
              <w:t>FY16 &amp; beyond:</w:t>
            </w:r>
          </w:p>
          <w:p w:rsidR="009A5DA6" w:rsidRPr="004E10D6" w:rsidRDefault="009A5DA6" w:rsidP="009A5DA6">
            <w:pPr>
              <w:rPr>
                <w:rFonts w:ascii="Calibri" w:eastAsia="Batang" w:hAnsi="Calibri" w:cs="Tahoma"/>
                <w:bCs/>
                <w:sz w:val="22"/>
                <w:szCs w:val="22"/>
                <w:lang w:eastAsia="ko-KR"/>
              </w:rPr>
            </w:pPr>
            <w:r w:rsidRPr="004E10D6">
              <w:rPr>
                <w:rFonts w:ascii="Calibri" w:eastAsia="Batang" w:hAnsi="Calibri" w:cs="Tahoma"/>
                <w:bCs/>
                <w:sz w:val="22"/>
                <w:szCs w:val="22"/>
                <w:lang w:eastAsia="ko-KR"/>
              </w:rPr>
              <w:t xml:space="preserve">F: Ensure every subaward is clearly identified to the subrecipient </w:t>
            </w:r>
            <w:r w:rsidR="0012229B" w:rsidRPr="004E10D6">
              <w:rPr>
                <w:rFonts w:ascii="Calibri" w:eastAsia="Batang" w:hAnsi="Calibri" w:cs="Tahoma"/>
                <w:bCs/>
                <w:sz w:val="22"/>
                <w:szCs w:val="22"/>
                <w:lang w:eastAsia="ko-KR"/>
              </w:rPr>
              <w:t>as a subaward and includes the following (including</w:t>
            </w:r>
            <w:r w:rsidR="00F11FB9" w:rsidRPr="004E10D6">
              <w:rPr>
                <w:rFonts w:ascii="Calibri" w:eastAsia="Batang" w:hAnsi="Calibri" w:cs="Tahoma"/>
                <w:bCs/>
                <w:sz w:val="22"/>
                <w:szCs w:val="22"/>
                <w:lang w:eastAsia="ko-KR"/>
              </w:rPr>
              <w:t xml:space="preserve"> action</w:t>
            </w:r>
            <w:r w:rsidR="0012229B" w:rsidRPr="004E10D6">
              <w:rPr>
                <w:rFonts w:ascii="Calibri" w:eastAsia="Batang" w:hAnsi="Calibri" w:cs="Tahoma"/>
                <w:bCs/>
                <w:sz w:val="22"/>
                <w:szCs w:val="22"/>
                <w:lang w:eastAsia="ko-KR"/>
              </w:rPr>
              <w:t xml:space="preserve"> </w:t>
            </w:r>
            <w:r w:rsidR="00F11FB9" w:rsidRPr="004E10D6">
              <w:rPr>
                <w:rFonts w:ascii="Calibri" w:eastAsia="Batang" w:hAnsi="Calibri" w:cs="Tahoma"/>
                <w:bCs/>
                <w:sz w:val="22"/>
                <w:szCs w:val="22"/>
                <w:lang w:eastAsia="ko-KR"/>
              </w:rPr>
              <w:t xml:space="preserve">if </w:t>
            </w:r>
            <w:r w:rsidR="0012229B" w:rsidRPr="004E10D6">
              <w:rPr>
                <w:rFonts w:ascii="Calibri" w:eastAsia="Batang" w:hAnsi="Calibri" w:cs="Tahoma"/>
                <w:bCs/>
                <w:sz w:val="22"/>
                <w:szCs w:val="22"/>
                <w:lang w:eastAsia="ko-KR"/>
              </w:rPr>
              <w:t xml:space="preserve">any changes </w:t>
            </w:r>
            <w:r w:rsidR="00F11FB9" w:rsidRPr="004E10D6">
              <w:rPr>
                <w:rFonts w:ascii="Calibri" w:eastAsia="Batang" w:hAnsi="Calibri" w:cs="Tahoma"/>
                <w:bCs/>
                <w:sz w:val="22"/>
                <w:szCs w:val="22"/>
                <w:lang w:eastAsia="ko-KR"/>
              </w:rPr>
              <w:t xml:space="preserve">are made </w:t>
            </w:r>
            <w:r w:rsidR="0012229B" w:rsidRPr="004E10D6">
              <w:rPr>
                <w:rFonts w:ascii="Calibri" w:eastAsia="Batang" w:hAnsi="Calibri" w:cs="Tahoma"/>
                <w:bCs/>
                <w:sz w:val="22"/>
                <w:szCs w:val="22"/>
                <w:lang w:eastAsia="ko-KR"/>
              </w:rPr>
              <w:t>in subsequent subaward modifications): Federal Award Identification, subrecipient name, subrecipient’s unique entity identifier; Federal Award Identification Number</w:t>
            </w:r>
            <w:r w:rsidR="004E10D6">
              <w:rPr>
                <w:rFonts w:ascii="Calibri" w:eastAsia="Batang" w:hAnsi="Calibri" w:cs="Tahoma"/>
                <w:bCs/>
                <w:sz w:val="22"/>
                <w:szCs w:val="22"/>
                <w:lang w:eastAsia="ko-KR"/>
              </w:rPr>
              <w:t xml:space="preserve"> (FAIN)</w:t>
            </w:r>
            <w:r w:rsidR="0012229B" w:rsidRPr="004E10D6">
              <w:rPr>
                <w:rFonts w:ascii="Calibri" w:eastAsia="Batang" w:hAnsi="Calibri" w:cs="Tahoma"/>
                <w:bCs/>
                <w:sz w:val="22"/>
                <w:szCs w:val="22"/>
                <w:lang w:eastAsia="ko-KR"/>
              </w:rPr>
              <w:t>; Federal award date; subaward performance start and end date; amount of Federal funds obligated by the action; total amount of Federal funds obligated to the subrecipient; total amount of Federal award; award project description (FATA), name of Federal awarding agency, pass-through entity and contact information for awarding official; CFDA number and name; whether the award is Research and Development; indirect cost rate (if any) including if de minimis rate is charged; requirements imposed by Federal statutes, regulations and terms and conditions of the award; any additional requirements; an approved federally recognized indirect cost rate (if any) negotiated with the Federal government or the pass-through entity or the 10 percent di minimis rate; requirement for access by auditors to records and financial statements and appropriate terms and conditions concerning closeout of the award.</w:t>
            </w:r>
          </w:p>
          <w:p w:rsidR="0012229B" w:rsidRPr="004E10D6" w:rsidRDefault="0012229B" w:rsidP="009A5DA6">
            <w:pPr>
              <w:rPr>
                <w:rFonts w:ascii="Calibri" w:eastAsia="Batang" w:hAnsi="Calibri" w:cs="Tahoma"/>
                <w:bCs/>
                <w:sz w:val="22"/>
                <w:szCs w:val="22"/>
                <w:lang w:eastAsia="ko-KR"/>
              </w:rPr>
            </w:pPr>
            <w:r w:rsidRPr="004E10D6">
              <w:rPr>
                <w:rFonts w:ascii="Calibri" w:eastAsia="Batang" w:hAnsi="Calibri" w:cs="Tahoma"/>
                <w:b/>
                <w:bCs/>
                <w:sz w:val="20"/>
                <w:szCs w:val="20"/>
                <w:lang w:eastAsia="ko-KR"/>
              </w:rPr>
              <w:t xml:space="preserve">Resources: </w:t>
            </w:r>
            <w:hyperlink r:id="rId46" w:history="1">
              <w:r w:rsidR="00F11FB9" w:rsidRPr="00374F50">
                <w:rPr>
                  <w:rStyle w:val="Hyperlink"/>
                  <w:rFonts w:ascii="Calibri" w:eastAsia="Batang" w:hAnsi="Calibri" w:cs="Tahoma"/>
                  <w:b/>
                  <w:bCs/>
                  <w:sz w:val="20"/>
                  <w:szCs w:val="20"/>
                  <w:u w:val="none"/>
                  <w:lang w:eastAsia="ko-KR"/>
                </w:rPr>
                <w:t>2 CFR Part 200.331(a</w:t>
              </w:r>
              <w:r w:rsidR="00176A5C" w:rsidRPr="00374F50">
                <w:rPr>
                  <w:rStyle w:val="Hyperlink"/>
                  <w:rFonts w:ascii="Calibri" w:eastAsia="Batang" w:hAnsi="Calibri" w:cs="Tahoma"/>
                  <w:b/>
                  <w:bCs/>
                  <w:sz w:val="20"/>
                  <w:szCs w:val="20"/>
                  <w:u w:val="none"/>
                  <w:lang w:eastAsia="ko-KR"/>
                </w:rPr>
                <w:t>) (</w:t>
              </w:r>
              <w:r w:rsidR="00F11FB9" w:rsidRPr="00374F50">
                <w:rPr>
                  <w:rStyle w:val="Hyperlink"/>
                  <w:rFonts w:ascii="Calibri" w:eastAsia="Batang" w:hAnsi="Calibri" w:cs="Tahoma"/>
                  <w:b/>
                  <w:bCs/>
                  <w:sz w:val="20"/>
                  <w:szCs w:val="20"/>
                  <w:u w:val="none"/>
                  <w:lang w:eastAsia="ko-KR"/>
                </w:rPr>
                <w:t>1-6)</w:t>
              </w:r>
            </w:hyperlink>
            <w:r w:rsidRPr="00B425E0">
              <w:rPr>
                <w:rFonts w:ascii="Calibri" w:eastAsia="Batang" w:hAnsi="Calibri" w:cs="Tahoma"/>
                <w:bCs/>
                <w:sz w:val="20"/>
                <w:szCs w:val="20"/>
                <w:lang w:eastAsia="ko-KR"/>
              </w:rPr>
              <w:t xml:space="preserve"> </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9A5DA6" w:rsidRPr="0067637E" w:rsidRDefault="009A5DA6" w:rsidP="009A5DA6">
            <w:pPr>
              <w:rPr>
                <w:rFonts w:ascii="Calibri" w:hAnsi="Calibri" w:cs="Arial"/>
                <w:sz w:val="18"/>
                <w:szCs w:val="18"/>
              </w:rPr>
            </w:pPr>
            <w:r w:rsidRPr="0067637E">
              <w:rPr>
                <w:rFonts w:ascii="Calibri" w:hAnsi="Calibri" w:cs="Arial"/>
                <w:sz w:val="18"/>
                <w:szCs w:val="18"/>
              </w:rPr>
              <w:fldChar w:fldCharType="begin">
                <w:ffData>
                  <w:name w:val="Check1"/>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tc>
        <w:tc>
          <w:tcPr>
            <w:tcW w:w="1432" w:type="pct"/>
            <w:tcBorders>
              <w:top w:val="single" w:sz="4" w:space="0" w:color="auto"/>
              <w:left w:val="single" w:sz="4" w:space="0" w:color="auto"/>
              <w:bottom w:val="single" w:sz="4" w:space="0" w:color="auto"/>
              <w:right w:val="single" w:sz="4" w:space="0" w:color="auto"/>
            </w:tcBorders>
            <w:shd w:val="clear" w:color="auto" w:fill="auto"/>
          </w:tcPr>
          <w:p w:rsidR="009A5DA6" w:rsidRPr="0067637E" w:rsidRDefault="009A5DA6" w:rsidP="009A5DA6">
            <w:pPr>
              <w:rPr>
                <w:rFonts w:ascii="Calibri" w:hAnsi="Calibri" w:cs="Arial"/>
                <w:b/>
                <w:sz w:val="22"/>
                <w:szCs w:val="22"/>
              </w:rPr>
            </w:pPr>
            <w:r w:rsidRPr="0067637E">
              <w:rPr>
                <w:rFonts w:ascii="Calibri" w:hAnsi="Calibri" w:cs="Arial"/>
                <w:b/>
                <w:sz w:val="22"/>
                <w:szCs w:val="22"/>
              </w:rPr>
              <w:fldChar w:fldCharType="begin">
                <w:ffData>
                  <w:name w:val="Text3"/>
                  <w:enabled/>
                  <w:calcOnExit w:val="0"/>
                  <w:textInput/>
                </w:ffData>
              </w:fldChar>
            </w:r>
            <w:r w:rsidRPr="0067637E">
              <w:rPr>
                <w:rFonts w:ascii="Calibri" w:hAnsi="Calibri" w:cs="Arial"/>
                <w:b/>
                <w:sz w:val="22"/>
                <w:szCs w:val="22"/>
              </w:rPr>
              <w:instrText xml:space="preserve"> FORMTEXT </w:instrText>
            </w:r>
            <w:r w:rsidRPr="0067637E">
              <w:rPr>
                <w:rFonts w:ascii="Calibri" w:hAnsi="Calibri" w:cs="Arial"/>
                <w:b/>
                <w:sz w:val="22"/>
                <w:szCs w:val="22"/>
              </w:rPr>
            </w:r>
            <w:r w:rsidRPr="0067637E">
              <w:rPr>
                <w:rFonts w:ascii="Calibri" w:hAnsi="Calibri" w:cs="Arial"/>
                <w:b/>
                <w:sz w:val="22"/>
                <w:szCs w:val="22"/>
              </w:rPr>
              <w:fldChar w:fldCharType="separate"/>
            </w:r>
            <w:r w:rsidRPr="0067637E">
              <w:rPr>
                <w:rFonts w:ascii="Calibri" w:hAnsi="Calibri" w:cs="Arial" w:hint="eastAsia"/>
                <w:b/>
                <w:sz w:val="22"/>
                <w:szCs w:val="22"/>
              </w:rPr>
              <w:t> </w:t>
            </w:r>
            <w:r w:rsidRPr="0067637E">
              <w:rPr>
                <w:rFonts w:ascii="Calibri" w:hAnsi="Calibri" w:cs="Arial" w:hint="eastAsia"/>
                <w:b/>
                <w:sz w:val="22"/>
                <w:szCs w:val="22"/>
              </w:rPr>
              <w:t> </w:t>
            </w:r>
            <w:r w:rsidRPr="0067637E">
              <w:rPr>
                <w:rFonts w:ascii="Calibri" w:hAnsi="Calibri" w:cs="Arial" w:hint="eastAsia"/>
                <w:b/>
                <w:sz w:val="22"/>
                <w:szCs w:val="22"/>
              </w:rPr>
              <w:t> </w:t>
            </w:r>
            <w:r w:rsidRPr="0067637E">
              <w:rPr>
                <w:rFonts w:ascii="Calibri" w:hAnsi="Calibri" w:cs="Arial" w:hint="eastAsia"/>
                <w:b/>
                <w:sz w:val="22"/>
                <w:szCs w:val="22"/>
              </w:rPr>
              <w:t> </w:t>
            </w:r>
            <w:r w:rsidRPr="0067637E">
              <w:rPr>
                <w:rFonts w:ascii="Calibri" w:hAnsi="Calibri" w:cs="Arial" w:hint="eastAsia"/>
                <w:b/>
                <w:sz w:val="22"/>
                <w:szCs w:val="22"/>
              </w:rPr>
              <w:t> </w:t>
            </w:r>
            <w:r w:rsidRPr="0067637E">
              <w:rPr>
                <w:rFonts w:ascii="Calibri" w:hAnsi="Calibri" w:cs="Arial"/>
                <w:b/>
                <w:sz w:val="22"/>
                <w:szCs w:val="22"/>
              </w:rPr>
              <w:fldChar w:fldCharType="end"/>
            </w:r>
          </w:p>
        </w:tc>
      </w:tr>
      <w:tr w:rsidR="0088293B" w:rsidTr="00B90F3D">
        <w:tc>
          <w:tcPr>
            <w:tcW w:w="1084" w:type="pct"/>
            <w:tcBorders>
              <w:top w:val="single" w:sz="4" w:space="0" w:color="auto"/>
              <w:left w:val="single" w:sz="4" w:space="0" w:color="auto"/>
              <w:bottom w:val="single" w:sz="4" w:space="0" w:color="auto"/>
              <w:right w:val="single" w:sz="4" w:space="0" w:color="auto"/>
            </w:tcBorders>
            <w:shd w:val="clear" w:color="auto" w:fill="auto"/>
          </w:tcPr>
          <w:p w:rsidR="0088293B" w:rsidRPr="0067637E" w:rsidRDefault="00650E9B" w:rsidP="0088293B">
            <w:pPr>
              <w:rPr>
                <w:rFonts w:ascii="Calibri" w:hAnsi="Calibri" w:cs="Arial"/>
                <w:sz w:val="22"/>
                <w:szCs w:val="22"/>
              </w:rPr>
            </w:pPr>
            <w:r>
              <w:rPr>
                <w:rFonts w:ascii="Calibri" w:hAnsi="Calibri" w:cs="Arial"/>
                <w:sz w:val="22"/>
                <w:szCs w:val="22"/>
              </w:rPr>
              <w:t>5</w:t>
            </w:r>
            <w:r w:rsidR="0088293B" w:rsidRPr="0067637E">
              <w:rPr>
                <w:rFonts w:ascii="Calibri" w:hAnsi="Calibri" w:cs="Arial"/>
                <w:sz w:val="22"/>
                <w:szCs w:val="22"/>
              </w:rPr>
              <w:t>. Project agreements under GTS voucher</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88293B" w:rsidRPr="0067637E" w:rsidRDefault="0088293B" w:rsidP="0088293B">
            <w:pPr>
              <w:rPr>
                <w:rFonts w:ascii="Calibri" w:eastAsia="Batang" w:hAnsi="Calibri" w:cs="Tahoma"/>
                <w:bCs/>
                <w:sz w:val="22"/>
                <w:szCs w:val="22"/>
                <w:lang w:eastAsia="ko-KR"/>
              </w:rPr>
            </w:pPr>
            <w:r w:rsidRPr="0067637E">
              <w:rPr>
                <w:rFonts w:ascii="Calibri" w:eastAsia="Batang" w:hAnsi="Calibri" w:cs="Tahoma"/>
                <w:bCs/>
                <w:sz w:val="22"/>
                <w:szCs w:val="22"/>
                <w:lang w:eastAsia="ko-KR"/>
              </w:rPr>
              <w:t xml:space="preserve">F: Develop and implement a procedure and track actual activity to ensure that there is a project agreement </w:t>
            </w:r>
            <w:r w:rsidR="0067636E" w:rsidRPr="0067637E">
              <w:rPr>
                <w:rFonts w:ascii="Calibri" w:eastAsia="Batang" w:hAnsi="Calibri" w:cs="Tahoma"/>
                <w:bCs/>
                <w:sz w:val="22"/>
                <w:szCs w:val="22"/>
                <w:lang w:eastAsia="ko-KR"/>
              </w:rPr>
              <w:t xml:space="preserve">(and supporting documentation) </w:t>
            </w:r>
            <w:r w:rsidR="00D40559" w:rsidRPr="0067637E">
              <w:rPr>
                <w:rFonts w:ascii="Calibri" w:eastAsia="Batang" w:hAnsi="Calibri" w:cs="Tahoma"/>
                <w:bCs/>
                <w:sz w:val="22"/>
                <w:szCs w:val="22"/>
                <w:lang w:eastAsia="ko-KR"/>
              </w:rPr>
              <w:t xml:space="preserve">that can be </w:t>
            </w:r>
            <w:r w:rsidR="00156628" w:rsidRPr="0067637E">
              <w:rPr>
                <w:rFonts w:ascii="Calibri" w:eastAsia="Batang" w:hAnsi="Calibri" w:cs="Tahoma"/>
                <w:bCs/>
                <w:sz w:val="22"/>
                <w:szCs w:val="22"/>
                <w:lang w:eastAsia="ko-KR"/>
              </w:rPr>
              <w:t xml:space="preserve">made promptly </w:t>
            </w:r>
            <w:r w:rsidR="0067636E" w:rsidRPr="0067637E">
              <w:rPr>
                <w:rFonts w:ascii="Calibri" w:eastAsia="Batang" w:hAnsi="Calibri" w:cs="Tahoma"/>
                <w:bCs/>
                <w:sz w:val="22"/>
                <w:szCs w:val="22"/>
                <w:lang w:eastAsia="ko-KR"/>
              </w:rPr>
              <w:lastRenderedPageBreak/>
              <w:t xml:space="preserve">available for NHTSA’s examination </w:t>
            </w:r>
            <w:r w:rsidRPr="0067637E">
              <w:rPr>
                <w:rFonts w:ascii="Calibri" w:eastAsia="Batang" w:hAnsi="Calibri" w:cs="Tahoma"/>
                <w:bCs/>
                <w:sz w:val="22"/>
                <w:szCs w:val="22"/>
                <w:lang w:eastAsia="ko-KR"/>
              </w:rPr>
              <w:t>for each project that has expenses claimed under a GTS voucher</w:t>
            </w:r>
          </w:p>
          <w:p w:rsidR="00A43E94" w:rsidRDefault="00A43E94" w:rsidP="00A43E94">
            <w:pPr>
              <w:rPr>
                <w:rFonts w:ascii="Calibri" w:hAnsi="Calibri" w:cs="Tahoma"/>
                <w:b/>
                <w:bCs/>
                <w:sz w:val="20"/>
                <w:szCs w:val="20"/>
              </w:rPr>
            </w:pPr>
            <w:r>
              <w:rPr>
                <w:rFonts w:ascii="Calibri" w:eastAsia="Batang" w:hAnsi="Calibri" w:cs="Tahoma"/>
                <w:b/>
                <w:bCs/>
                <w:sz w:val="20"/>
                <w:szCs w:val="20"/>
                <w:lang w:eastAsia="ko-KR"/>
              </w:rPr>
              <w:t xml:space="preserve">Resources: </w:t>
            </w:r>
            <w:r>
              <w:rPr>
                <w:rFonts w:ascii="Calibri" w:hAnsi="Calibri" w:cs="Arial"/>
                <w:b/>
                <w:i/>
                <w:sz w:val="22"/>
                <w:szCs w:val="22"/>
                <w:u w:val="single"/>
                <w:bdr w:val="double" w:sz="4" w:space="0" w:color="ED7D31"/>
              </w:rPr>
              <w:t>FYs 15 &amp; 16</w:t>
            </w:r>
            <w:r w:rsidRPr="009A5DA6">
              <w:rPr>
                <w:rFonts w:ascii="Calibri" w:hAnsi="Calibri" w:cs="Arial"/>
                <w:b/>
                <w:i/>
                <w:sz w:val="22"/>
                <w:szCs w:val="22"/>
                <w:u w:val="single"/>
                <w:bdr w:val="double" w:sz="4" w:space="0" w:color="ED7D31"/>
              </w:rPr>
              <w:t>:</w:t>
            </w:r>
            <w:r w:rsidRPr="0067637E">
              <w:rPr>
                <w:rFonts w:ascii="Calibri" w:hAnsi="Calibri" w:cs="Arial"/>
                <w:b/>
                <w:sz w:val="20"/>
                <w:szCs w:val="20"/>
              </w:rPr>
              <w:t xml:space="preserve"> </w:t>
            </w:r>
            <w:hyperlink r:id="rId47" w:anchor="23:1.0.2.13.1.1.1.4" w:history="1">
              <w:r>
                <w:rPr>
                  <w:rStyle w:val="Hyperlink"/>
                  <w:rFonts w:ascii="Calibri" w:hAnsi="Calibri" w:cs="Arial"/>
                  <w:b/>
                  <w:sz w:val="20"/>
                  <w:szCs w:val="20"/>
                  <w:u w:val="none"/>
                </w:rPr>
                <w:t>23 CFR 1200.33 (c)</w:t>
              </w:r>
            </w:hyperlink>
          </w:p>
          <w:p w:rsidR="0088293B" w:rsidRPr="0067637E" w:rsidRDefault="00A43E94" w:rsidP="00A43E94">
            <w:pPr>
              <w:rPr>
                <w:rFonts w:ascii="Calibri" w:eastAsia="Batang" w:hAnsi="Calibri" w:cs="Tahoma"/>
                <w:b/>
                <w:bCs/>
                <w:sz w:val="20"/>
                <w:szCs w:val="20"/>
                <w:lang w:eastAsia="ko-KR"/>
              </w:rPr>
            </w:pPr>
            <w:r w:rsidRPr="00A36F08">
              <w:rPr>
                <w:rFonts w:ascii="Calibri" w:hAnsi="Calibri" w:cs="Arial"/>
                <w:b/>
                <w:i/>
                <w:sz w:val="22"/>
                <w:szCs w:val="22"/>
                <w:u w:val="single"/>
                <w:bdr w:val="double" w:sz="4" w:space="0" w:color="ED7D31"/>
              </w:rPr>
              <w:t>FY</w:t>
            </w:r>
            <w:r>
              <w:rPr>
                <w:rFonts w:ascii="Calibri" w:hAnsi="Calibri" w:cs="Arial"/>
                <w:b/>
                <w:i/>
                <w:sz w:val="22"/>
                <w:szCs w:val="22"/>
                <w:u w:val="single"/>
                <w:bdr w:val="double" w:sz="4" w:space="0" w:color="ED7D31"/>
              </w:rPr>
              <w:t>17</w:t>
            </w:r>
            <w:r w:rsidRPr="00A36F08">
              <w:rPr>
                <w:rFonts w:ascii="Calibri" w:hAnsi="Calibri" w:cs="Arial"/>
                <w:b/>
                <w:i/>
                <w:sz w:val="22"/>
                <w:szCs w:val="22"/>
                <w:u w:val="single"/>
                <w:bdr w:val="double" w:sz="4" w:space="0" w:color="ED7D31"/>
              </w:rPr>
              <w:t>:</w:t>
            </w:r>
            <w:r>
              <w:rPr>
                <w:rFonts w:ascii="Calibri" w:hAnsi="Calibri" w:cs="Arial"/>
                <w:b/>
                <w:sz w:val="20"/>
                <w:szCs w:val="20"/>
              </w:rPr>
              <w:t xml:space="preserve"> </w:t>
            </w:r>
            <w:hyperlink r:id="rId48" w:history="1">
              <w:r>
                <w:rPr>
                  <w:rStyle w:val="Hyperlink"/>
                  <w:rFonts w:ascii="Calibri" w:hAnsi="Calibri" w:cs="Arial"/>
                  <w:b/>
                  <w:sz w:val="20"/>
                  <w:szCs w:val="20"/>
                </w:rPr>
                <w:t>23 CFR § 1300.33(c)</w:t>
              </w:r>
            </w:hyperlink>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8293B" w:rsidRDefault="0088293B" w:rsidP="0088293B">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32" w:type="pct"/>
            <w:tcBorders>
              <w:top w:val="single" w:sz="4" w:space="0" w:color="auto"/>
              <w:left w:val="single" w:sz="4" w:space="0" w:color="auto"/>
              <w:bottom w:val="single" w:sz="4" w:space="0" w:color="auto"/>
              <w:right w:val="single" w:sz="4" w:space="0" w:color="auto"/>
            </w:tcBorders>
            <w:shd w:val="clear" w:color="auto" w:fill="auto"/>
          </w:tcPr>
          <w:p w:rsidR="0088293B" w:rsidRDefault="0088293B" w:rsidP="0088293B">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b/>
                <w:sz w:val="22"/>
                <w:szCs w:val="22"/>
              </w:rPr>
              <w:fldChar w:fldCharType="end"/>
            </w:r>
          </w:p>
        </w:tc>
      </w:tr>
      <w:tr w:rsidR="00E90CEF"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E90CEF" w:rsidRDefault="00650E9B" w:rsidP="0045137F">
            <w:pPr>
              <w:rPr>
                <w:rFonts w:ascii="Calibri" w:hAnsi="Calibri" w:cs="Arial"/>
                <w:sz w:val="22"/>
                <w:szCs w:val="22"/>
              </w:rPr>
            </w:pPr>
            <w:r>
              <w:rPr>
                <w:rFonts w:ascii="Calibri" w:hAnsi="Calibri" w:cs="Arial"/>
                <w:sz w:val="22"/>
                <w:szCs w:val="22"/>
              </w:rPr>
              <w:lastRenderedPageBreak/>
              <w:t>6</w:t>
            </w:r>
            <w:r w:rsidR="00E90CEF" w:rsidRPr="0067637E">
              <w:rPr>
                <w:rFonts w:ascii="Calibri" w:hAnsi="Calibri" w:cs="Arial"/>
                <w:sz w:val="22"/>
                <w:szCs w:val="22"/>
              </w:rPr>
              <w:t>. Content of project agreement</w:t>
            </w:r>
          </w:p>
          <w:p w:rsidR="00A43E94" w:rsidRPr="0067637E" w:rsidRDefault="00A43E94" w:rsidP="0045137F">
            <w:pPr>
              <w:rPr>
                <w:rFonts w:ascii="Calibri" w:hAnsi="Calibri" w:cs="Arial"/>
                <w:sz w:val="22"/>
                <w:szCs w:val="22"/>
              </w:rPr>
            </w:pPr>
            <w:r>
              <w:rPr>
                <w:rFonts w:ascii="Calibri" w:hAnsi="Calibri" w:cs="Arial"/>
                <w:sz w:val="22"/>
                <w:szCs w:val="22"/>
              </w:rPr>
              <w:t>*in addition to those in II.E.</w:t>
            </w:r>
            <w:r w:rsidR="00672021">
              <w:rPr>
                <w:rFonts w:ascii="Calibri" w:hAnsi="Calibri" w:cs="Arial"/>
                <w:sz w:val="22"/>
                <w:szCs w:val="22"/>
              </w:rPr>
              <w:t>4. B.</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E90CEF" w:rsidRPr="0067637E" w:rsidRDefault="00E90CEF" w:rsidP="00672021">
            <w:pPr>
              <w:rPr>
                <w:rFonts w:ascii="Calibri" w:hAnsi="Calibri" w:cs="Tahoma"/>
                <w:b/>
                <w:bCs/>
                <w:sz w:val="20"/>
                <w:szCs w:val="20"/>
              </w:rPr>
            </w:pPr>
            <w:r w:rsidRPr="0067637E">
              <w:rPr>
                <w:rFonts w:ascii="Calibri" w:hAnsi="Calibri" w:cs="Tahoma"/>
                <w:bCs/>
                <w:sz w:val="22"/>
                <w:szCs w:val="22"/>
              </w:rPr>
              <w:t xml:space="preserve">F: Develop and execute a written grant agreement with each entity that is expending </w:t>
            </w:r>
            <w:r w:rsidR="003745A9" w:rsidRPr="0067637E">
              <w:rPr>
                <w:rFonts w:ascii="Calibri" w:hAnsi="Calibri" w:cs="Tahoma"/>
                <w:bCs/>
                <w:sz w:val="22"/>
                <w:szCs w:val="22"/>
              </w:rPr>
              <w:t>Federal</w:t>
            </w:r>
            <w:r w:rsidRPr="0067637E">
              <w:rPr>
                <w:rFonts w:ascii="Calibri" w:hAnsi="Calibri" w:cs="Tahoma"/>
                <w:bCs/>
                <w:sz w:val="22"/>
                <w:szCs w:val="22"/>
              </w:rPr>
              <w:t xml:space="preserve"> highway safety grant funds including State agencies</w:t>
            </w:r>
            <w:r w:rsidR="0045137F" w:rsidRPr="0067637E">
              <w:rPr>
                <w:rFonts w:ascii="Calibri" w:hAnsi="Calibri" w:cs="Tahoma"/>
                <w:bCs/>
                <w:sz w:val="22"/>
                <w:szCs w:val="22"/>
              </w:rPr>
              <w:t xml:space="preserve"> which contains each item enumerated in MR Element </w:t>
            </w:r>
            <w:r w:rsidR="008F3E98" w:rsidRPr="0067637E">
              <w:rPr>
                <w:rFonts w:ascii="Calibri" w:hAnsi="Calibri" w:cs="Tahoma"/>
                <w:bCs/>
                <w:sz w:val="22"/>
                <w:szCs w:val="22"/>
              </w:rPr>
              <w:t>II</w:t>
            </w:r>
            <w:r w:rsidR="00672021">
              <w:rPr>
                <w:rFonts w:ascii="Calibri" w:hAnsi="Calibri" w:cs="Tahoma"/>
                <w:bCs/>
                <w:sz w:val="22"/>
                <w:szCs w:val="22"/>
              </w:rPr>
              <w:t>.E.</w:t>
            </w:r>
            <w:r w:rsidR="008F3E98" w:rsidRPr="0067637E">
              <w:rPr>
                <w:rFonts w:ascii="Calibri" w:hAnsi="Calibri" w:cs="Tahoma"/>
                <w:bCs/>
                <w:sz w:val="22"/>
                <w:szCs w:val="22"/>
              </w:rPr>
              <w:t>(</w:t>
            </w:r>
            <w:r w:rsidR="008F3E98">
              <w:rPr>
                <w:rFonts w:ascii="Calibri" w:hAnsi="Calibri" w:cs="Tahoma"/>
                <w:bCs/>
                <w:sz w:val="22"/>
                <w:szCs w:val="22"/>
              </w:rPr>
              <w:t>6</w:t>
            </w:r>
            <w:r w:rsidR="0045137F" w:rsidRPr="0067637E">
              <w:rPr>
                <w:rFonts w:ascii="Calibri" w:hAnsi="Calibri" w:cs="Tahoma"/>
                <w:bCs/>
                <w:sz w:val="22"/>
                <w:szCs w:val="22"/>
              </w:rPr>
              <w:t>)</w:t>
            </w:r>
          </w:p>
        </w:tc>
        <w:tc>
          <w:tcPr>
            <w:tcW w:w="584" w:type="pct"/>
            <w:shd w:val="clear" w:color="auto" w:fill="auto"/>
          </w:tcPr>
          <w:p w:rsidR="00E90CEF" w:rsidRPr="00015853" w:rsidRDefault="00E90CEF" w:rsidP="00E90CEF">
            <w:pPr>
              <w:rPr>
                <w:rFonts w:ascii="Calibri" w:hAnsi="Calibri" w:cs="Arial"/>
                <w:sz w:val="18"/>
                <w:szCs w:val="18"/>
              </w:rPr>
            </w:pPr>
            <w:r w:rsidRPr="00015853">
              <w:rPr>
                <w:rFonts w:ascii="Calibri" w:hAnsi="Calibri" w:cs="Arial"/>
                <w:sz w:val="22"/>
                <w:szCs w:val="22"/>
              </w:rPr>
              <w:fldChar w:fldCharType="begin">
                <w:ffData>
                  <w:name w:val="Check1"/>
                  <w:enabled/>
                  <w:calcOnExit w:val="0"/>
                  <w:checkBox>
                    <w:sizeAuto/>
                    <w:default w:val="0"/>
                  </w:checkBox>
                </w:ffData>
              </w:fldChar>
            </w:r>
            <w:r w:rsidRPr="00015853">
              <w:rPr>
                <w:rFonts w:ascii="Calibri" w:hAnsi="Calibri" w:cs="Arial"/>
                <w:sz w:val="22"/>
                <w:szCs w:val="22"/>
              </w:rPr>
              <w:instrText xml:space="preserve"> FORMCHECKBOX </w:instrText>
            </w:r>
            <w:r w:rsidRPr="00015853">
              <w:rPr>
                <w:rFonts w:ascii="Calibri" w:hAnsi="Calibri" w:cs="Arial"/>
                <w:sz w:val="22"/>
                <w:szCs w:val="22"/>
              </w:rPr>
            </w:r>
            <w:r w:rsidRPr="00015853">
              <w:rPr>
                <w:rFonts w:ascii="Calibri" w:hAnsi="Calibri" w:cs="Arial"/>
                <w:sz w:val="22"/>
                <w:szCs w:val="22"/>
              </w:rPr>
              <w:fldChar w:fldCharType="end"/>
            </w:r>
            <w:r w:rsidRPr="00015853">
              <w:rPr>
                <w:rFonts w:ascii="Calibri" w:hAnsi="Calibri" w:cs="Arial"/>
                <w:sz w:val="22"/>
                <w:szCs w:val="22"/>
              </w:rPr>
              <w:t xml:space="preserve"> </w:t>
            </w:r>
            <w:r w:rsidRPr="00015853">
              <w:rPr>
                <w:rFonts w:ascii="Calibri" w:hAnsi="Calibri" w:cs="Arial"/>
                <w:sz w:val="18"/>
                <w:szCs w:val="18"/>
              </w:rPr>
              <w:t>Yes</w:t>
            </w:r>
            <w:r w:rsidRPr="00015853">
              <w:rPr>
                <w:rFonts w:ascii="Calibri" w:hAnsi="Calibri" w:cs="Arial"/>
                <w:sz w:val="22"/>
                <w:szCs w:val="22"/>
              </w:rPr>
              <w:t xml:space="preserve"> </w:t>
            </w:r>
            <w:r w:rsidRPr="00015853">
              <w:rPr>
                <w:rFonts w:ascii="Calibri" w:hAnsi="Calibri" w:cs="Arial"/>
                <w:sz w:val="22"/>
                <w:szCs w:val="22"/>
              </w:rPr>
              <w:fldChar w:fldCharType="begin">
                <w:ffData>
                  <w:name w:val="Check2"/>
                  <w:enabled/>
                  <w:calcOnExit w:val="0"/>
                  <w:checkBox>
                    <w:sizeAuto/>
                    <w:default w:val="0"/>
                  </w:checkBox>
                </w:ffData>
              </w:fldChar>
            </w:r>
            <w:r w:rsidRPr="00015853">
              <w:rPr>
                <w:rFonts w:ascii="Calibri" w:hAnsi="Calibri" w:cs="Arial"/>
                <w:sz w:val="22"/>
                <w:szCs w:val="22"/>
              </w:rPr>
              <w:instrText xml:space="preserve"> FORMCHECKBOX </w:instrText>
            </w:r>
            <w:r w:rsidRPr="00015853">
              <w:rPr>
                <w:rFonts w:ascii="Calibri" w:hAnsi="Calibri" w:cs="Arial"/>
                <w:sz w:val="22"/>
                <w:szCs w:val="22"/>
              </w:rPr>
            </w:r>
            <w:r w:rsidRPr="00015853">
              <w:rPr>
                <w:rFonts w:ascii="Calibri" w:hAnsi="Calibri" w:cs="Arial"/>
                <w:sz w:val="22"/>
                <w:szCs w:val="22"/>
              </w:rPr>
              <w:fldChar w:fldCharType="end"/>
            </w:r>
            <w:r w:rsidRPr="00015853">
              <w:rPr>
                <w:rFonts w:ascii="Calibri" w:hAnsi="Calibri" w:cs="Arial"/>
                <w:sz w:val="22"/>
                <w:szCs w:val="22"/>
              </w:rPr>
              <w:t xml:space="preserve"> </w:t>
            </w:r>
            <w:r w:rsidRPr="00015853">
              <w:rPr>
                <w:rFonts w:ascii="Calibri" w:hAnsi="Calibri" w:cs="Arial"/>
                <w:sz w:val="18"/>
                <w:szCs w:val="18"/>
              </w:rPr>
              <w:t>No</w:t>
            </w:r>
          </w:p>
        </w:tc>
        <w:tc>
          <w:tcPr>
            <w:tcW w:w="1432" w:type="pct"/>
          </w:tcPr>
          <w:p w:rsidR="00E90CEF" w:rsidRPr="00015853" w:rsidRDefault="00E90CEF" w:rsidP="00E90CEF">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Tahoma"/>
                <w:bCs/>
                <w:sz w:val="22"/>
                <w:szCs w:val="22"/>
              </w:rPr>
            </w:pPr>
            <w:r w:rsidRPr="0067637E">
              <w:rPr>
                <w:rFonts w:ascii="Calibri" w:hAnsi="Calibri" w:cs="Tahoma"/>
                <w:bCs/>
                <w:sz w:val="22"/>
                <w:szCs w:val="22"/>
              </w:rPr>
              <w:t>RA: Establish and publish a written policy that specifies the standard content of the SHSO grant agreement including the provision of sample forms</w:t>
            </w:r>
          </w:p>
          <w:p w:rsidR="00D35B64" w:rsidRPr="0067637E" w:rsidRDefault="00D35B64" w:rsidP="00275CC3">
            <w:pPr>
              <w:rPr>
                <w:rFonts w:ascii="Calibri" w:hAnsi="Calibri" w:cs="Tahoma"/>
                <w:bCs/>
                <w:sz w:val="22"/>
                <w:szCs w:val="22"/>
              </w:rPr>
            </w:pPr>
            <w:r w:rsidRPr="0067637E">
              <w:rPr>
                <w:rFonts w:ascii="Calibri" w:hAnsi="Calibri" w:cs="Tahoma"/>
                <w:b/>
                <w:bCs/>
                <w:sz w:val="20"/>
                <w:szCs w:val="20"/>
              </w:rPr>
              <w:t>Resources:</w:t>
            </w:r>
            <w:r w:rsidR="00816E02">
              <w:rPr>
                <w:rFonts w:ascii="Calibri" w:hAnsi="Calibri" w:cs="Tahoma"/>
                <w:b/>
                <w:bCs/>
                <w:sz w:val="20"/>
                <w:szCs w:val="20"/>
              </w:rPr>
              <w:t xml:space="preserve"> </w:t>
            </w:r>
            <w:hyperlink r:id="rId49" w:history="1">
              <w:r w:rsidR="00816E02" w:rsidRPr="00ED1A7A">
                <w:rPr>
                  <w:rStyle w:val="Hyperlink"/>
                  <w:rFonts w:ascii="Calibri" w:hAnsi="Calibri"/>
                  <w:b/>
                  <w:sz w:val="20"/>
                  <w:szCs w:val="20"/>
                </w:rPr>
                <w:t>GHSA Policies and Procedures Manual</w:t>
              </w:r>
            </w:hyperlink>
            <w:r w:rsidR="00816E02">
              <w:rPr>
                <w:rFonts w:ascii="Calibri" w:hAnsi="Calibri"/>
                <w:b/>
                <w:color w:val="000000"/>
                <w:sz w:val="20"/>
                <w:szCs w:val="20"/>
              </w:rPr>
              <w:t>, See Ch. III</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rsidP="00785077">
            <w:pPr>
              <w:rPr>
                <w:rFonts w:ascii="Calibri" w:hAnsi="Calibri" w:cs="Tahoma"/>
                <w:bCs/>
                <w:sz w:val="22"/>
                <w:szCs w:val="22"/>
              </w:rPr>
            </w:pPr>
            <w:r w:rsidRPr="0067637E">
              <w:rPr>
                <w:rFonts w:ascii="Calibri" w:hAnsi="Calibri" w:cs="Tahoma"/>
                <w:bCs/>
                <w:sz w:val="22"/>
                <w:szCs w:val="22"/>
              </w:rPr>
              <w:t>RA: Provide guidance to potential sub</w:t>
            </w:r>
            <w:r w:rsidR="0045137F" w:rsidRPr="0067637E">
              <w:rPr>
                <w:rFonts w:ascii="Calibri" w:hAnsi="Calibri" w:cs="Tahoma"/>
                <w:bCs/>
                <w:sz w:val="22"/>
                <w:szCs w:val="22"/>
              </w:rPr>
              <w:t>recipients</w:t>
            </w:r>
            <w:r w:rsidRPr="0067637E">
              <w:rPr>
                <w:rFonts w:ascii="Calibri" w:hAnsi="Calibri" w:cs="Tahoma"/>
                <w:bCs/>
                <w:sz w:val="22"/>
                <w:szCs w:val="22"/>
              </w:rPr>
              <w:t xml:space="preserve"> in how to write comprehensive and complete grant proposals including </w:t>
            </w:r>
            <w:r w:rsidR="0045137F" w:rsidRPr="0067637E">
              <w:rPr>
                <w:rFonts w:ascii="Calibri" w:hAnsi="Calibri" w:cs="Tahoma"/>
                <w:bCs/>
                <w:sz w:val="22"/>
                <w:szCs w:val="22"/>
              </w:rPr>
              <w:t xml:space="preserve">evidence-based </w:t>
            </w:r>
            <w:r w:rsidR="00E312ED" w:rsidRPr="0067637E">
              <w:rPr>
                <w:rFonts w:ascii="Calibri" w:hAnsi="Calibri" w:cs="Tahoma"/>
                <w:bCs/>
                <w:sz w:val="22"/>
                <w:szCs w:val="22"/>
              </w:rPr>
              <w:t>targets (with baseline)</w:t>
            </w:r>
            <w:r w:rsidRPr="0067637E">
              <w:rPr>
                <w:rFonts w:ascii="Calibri" w:hAnsi="Calibri" w:cs="Tahoma"/>
                <w:bCs/>
                <w:sz w:val="22"/>
                <w:szCs w:val="22"/>
              </w:rPr>
              <w:t>, objectives, problem statements,</w:t>
            </w:r>
            <w:r w:rsidR="0045137F" w:rsidRPr="0067637E">
              <w:rPr>
                <w:rFonts w:ascii="Calibri" w:hAnsi="Calibri" w:cs="Tahoma"/>
                <w:bCs/>
                <w:sz w:val="22"/>
                <w:szCs w:val="22"/>
              </w:rPr>
              <w:t xml:space="preserve"> evidence-based</w:t>
            </w:r>
            <w:r w:rsidRPr="0067637E">
              <w:rPr>
                <w:rFonts w:ascii="Calibri" w:hAnsi="Calibri" w:cs="Tahoma"/>
                <w:bCs/>
                <w:sz w:val="22"/>
                <w:szCs w:val="22"/>
              </w:rPr>
              <w:t xml:space="preserve"> performance measures and an appropriate level of budget justification with sufficient documentation or a fiscal summary reference to ensure identified costs are allowable</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Default="0045137F" w:rsidP="0045137F">
            <w:pPr>
              <w:rPr>
                <w:rFonts w:ascii="Calibri" w:hAnsi="Calibri" w:cs="Tahoma"/>
                <w:bCs/>
                <w:sz w:val="22"/>
                <w:szCs w:val="22"/>
              </w:rPr>
            </w:pPr>
            <w:r>
              <w:rPr>
                <w:rFonts w:ascii="Calibri" w:hAnsi="Calibri" w:cs="Tahoma"/>
                <w:bCs/>
                <w:sz w:val="22"/>
                <w:szCs w:val="22"/>
              </w:rPr>
              <w:t>RA: Require State agency subrecipients</w:t>
            </w:r>
            <w:r w:rsidR="00D35B64">
              <w:rPr>
                <w:rFonts w:ascii="Calibri" w:hAnsi="Calibri" w:cs="Tahoma"/>
                <w:bCs/>
                <w:sz w:val="22"/>
                <w:szCs w:val="22"/>
              </w:rPr>
              <w:t xml:space="preserve"> to submit comprehensive and complete grant proposals which include the same level of detail and elements as other </w:t>
            </w:r>
            <w:r>
              <w:rPr>
                <w:rFonts w:ascii="Calibri" w:hAnsi="Calibri" w:cs="Tahoma"/>
                <w:bCs/>
                <w:sz w:val="22"/>
                <w:szCs w:val="22"/>
              </w:rPr>
              <w:t>subrecipients</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Tahoma"/>
                <w:bCs/>
                <w:sz w:val="22"/>
                <w:szCs w:val="22"/>
              </w:rPr>
            </w:pPr>
            <w:r w:rsidRPr="0067637E">
              <w:rPr>
                <w:rFonts w:ascii="Calibri" w:hAnsi="Calibri" w:cs="Tahoma"/>
                <w:bCs/>
                <w:sz w:val="22"/>
                <w:szCs w:val="22"/>
              </w:rPr>
              <w:t>RA: Develop a simplified grant proposal and application process for similar law enforcement projects (i.e. mobilizations) which already includes the applicable problem ID data,</w:t>
            </w:r>
            <w:r w:rsidR="0045137F" w:rsidRPr="0067637E">
              <w:rPr>
                <w:rFonts w:ascii="Calibri" w:hAnsi="Calibri" w:cs="Tahoma"/>
                <w:bCs/>
                <w:sz w:val="22"/>
                <w:szCs w:val="22"/>
              </w:rPr>
              <w:t xml:space="preserve"> evidence-based</w:t>
            </w:r>
            <w:r w:rsidRPr="0067637E">
              <w:rPr>
                <w:rFonts w:ascii="Calibri" w:hAnsi="Calibri" w:cs="Tahoma"/>
                <w:bCs/>
                <w:sz w:val="22"/>
                <w:szCs w:val="22"/>
              </w:rPr>
              <w:t xml:space="preserve"> </w:t>
            </w:r>
            <w:r w:rsidR="00E312ED" w:rsidRPr="0067637E">
              <w:rPr>
                <w:rFonts w:ascii="Calibri" w:hAnsi="Calibri" w:cs="Tahoma"/>
                <w:bCs/>
                <w:sz w:val="22"/>
                <w:szCs w:val="22"/>
              </w:rPr>
              <w:t>targets</w:t>
            </w:r>
            <w:r w:rsidRPr="0067637E">
              <w:rPr>
                <w:rFonts w:ascii="Calibri" w:hAnsi="Calibri" w:cs="Tahoma"/>
                <w:bCs/>
                <w:sz w:val="22"/>
                <w:szCs w:val="22"/>
              </w:rPr>
              <w:t xml:space="preserve"> and </w:t>
            </w:r>
            <w:r w:rsidR="0045137F" w:rsidRPr="0067637E">
              <w:rPr>
                <w:rFonts w:ascii="Calibri" w:hAnsi="Calibri" w:cs="Tahoma"/>
                <w:bCs/>
                <w:sz w:val="22"/>
                <w:szCs w:val="22"/>
              </w:rPr>
              <w:t xml:space="preserve">evidence-based </w:t>
            </w:r>
            <w:r w:rsidRPr="0067637E">
              <w:rPr>
                <w:rFonts w:ascii="Calibri" w:hAnsi="Calibri" w:cs="Tahoma"/>
                <w:bCs/>
                <w:sz w:val="22"/>
                <w:szCs w:val="22"/>
              </w:rPr>
              <w:t>performance measures</w:t>
            </w:r>
            <w:r w:rsidR="00E312ED" w:rsidRPr="0067637E">
              <w:rPr>
                <w:rFonts w:ascii="Calibri" w:hAnsi="Calibri" w:cs="Tahoma"/>
                <w:bCs/>
                <w:sz w:val="22"/>
                <w:szCs w:val="22"/>
              </w:rPr>
              <w:t xml:space="preserve"> for their area</w:t>
            </w:r>
          </w:p>
          <w:p w:rsidR="00D35B64" w:rsidRPr="0067637E" w:rsidRDefault="00D35B64">
            <w:pPr>
              <w:rPr>
                <w:rFonts w:ascii="Calibri" w:hAnsi="Calibri" w:cs="Tahoma"/>
                <w:b/>
                <w:bCs/>
                <w:sz w:val="20"/>
                <w:szCs w:val="20"/>
              </w:rPr>
            </w:pPr>
            <w:r w:rsidRPr="0067637E">
              <w:rPr>
                <w:rFonts w:ascii="Calibri" w:hAnsi="Calibri" w:cs="Tahoma"/>
                <w:b/>
                <w:bCs/>
                <w:sz w:val="20"/>
                <w:szCs w:val="20"/>
              </w:rPr>
              <w:t xml:space="preserve">Commendation: </w:t>
            </w:r>
            <w:smartTag w:uri="urn:schemas-microsoft-com:office:smarttags" w:element="State">
              <w:smartTag w:uri="urn:schemas-microsoft-com:office:smarttags" w:element="place">
                <w:r w:rsidRPr="0067637E">
                  <w:rPr>
                    <w:rFonts w:ascii="Calibri" w:hAnsi="Calibri" w:cs="Tahoma"/>
                    <w:b/>
                    <w:bCs/>
                    <w:sz w:val="20"/>
                    <w:szCs w:val="20"/>
                  </w:rPr>
                  <w:t>Kansas</w:t>
                </w:r>
              </w:smartTag>
            </w:smartTag>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Tahoma"/>
                <w:bCs/>
                <w:sz w:val="22"/>
                <w:szCs w:val="22"/>
              </w:rPr>
            </w:pPr>
            <w:r w:rsidRPr="0067637E">
              <w:rPr>
                <w:rFonts w:ascii="Calibri" w:hAnsi="Calibri" w:cs="Tahoma"/>
                <w:bCs/>
                <w:sz w:val="22"/>
                <w:szCs w:val="22"/>
              </w:rPr>
              <w:t xml:space="preserve">RA: Provide and periodically update a Project Director’s </w:t>
            </w:r>
            <w:r w:rsidRPr="0067637E">
              <w:rPr>
                <w:rFonts w:ascii="Calibri" w:hAnsi="Calibri" w:cs="Tahoma"/>
                <w:bCs/>
                <w:sz w:val="22"/>
                <w:szCs w:val="22"/>
              </w:rPr>
              <w:lastRenderedPageBreak/>
              <w:t>Manual to establish the current grant application procedures and provide guidance in understanding the grant management requirements</w:t>
            </w:r>
          </w:p>
          <w:p w:rsidR="00D35B64" w:rsidRPr="0067637E" w:rsidRDefault="00D35B64">
            <w:pPr>
              <w:rPr>
                <w:rFonts w:ascii="Calibri" w:hAnsi="Calibri" w:cs="Tahoma"/>
                <w:bCs/>
                <w:sz w:val="22"/>
                <w:szCs w:val="22"/>
              </w:rPr>
            </w:pPr>
            <w:r w:rsidRPr="0067637E">
              <w:rPr>
                <w:rFonts w:ascii="Calibri" w:hAnsi="Calibri" w:cs="Tahoma"/>
                <w:b/>
                <w:bCs/>
                <w:sz w:val="20"/>
                <w:szCs w:val="20"/>
              </w:rPr>
              <w:t xml:space="preserve">Commendations: </w:t>
            </w:r>
            <w:smartTag w:uri="urn:schemas-microsoft-com:office:smarttags" w:element="State">
              <w:smartTag w:uri="urn:schemas-microsoft-com:office:smarttags" w:element="place">
                <w:r w:rsidRPr="0067637E">
                  <w:rPr>
                    <w:rFonts w:ascii="Calibri" w:hAnsi="Calibri" w:cs="Tahoma"/>
                    <w:b/>
                    <w:bCs/>
                    <w:sz w:val="20"/>
                    <w:szCs w:val="20"/>
                  </w:rPr>
                  <w:t>Nebraska</w:t>
                </w:r>
              </w:smartTag>
            </w:smartTag>
            <w:r w:rsidRPr="0067637E">
              <w:rPr>
                <w:rFonts w:ascii="Calibri" w:hAnsi="Calibri" w:cs="Tahoma"/>
                <w:b/>
                <w:bCs/>
                <w:sz w:val="20"/>
                <w:szCs w:val="20"/>
              </w:rPr>
              <w:t xml:space="preserve">, </w:t>
            </w:r>
            <w:smartTag w:uri="urn:schemas-microsoft-com:office:smarttags" w:element="State">
              <w:smartTag w:uri="urn:schemas-microsoft-com:office:smarttags" w:element="place">
                <w:r w:rsidRPr="0067637E">
                  <w:rPr>
                    <w:rFonts w:ascii="Calibri" w:hAnsi="Calibri" w:cs="Tahoma"/>
                    <w:b/>
                    <w:bCs/>
                    <w:sz w:val="20"/>
                    <w:szCs w:val="20"/>
                  </w:rPr>
                  <w:t>North Carolina</w:t>
                </w:r>
              </w:smartTag>
            </w:smartTag>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Tahoma"/>
                <w:bCs/>
                <w:sz w:val="22"/>
                <w:szCs w:val="22"/>
              </w:rPr>
            </w:pPr>
            <w:r w:rsidRPr="0067637E">
              <w:rPr>
                <w:rFonts w:ascii="Calibri" w:hAnsi="Calibri" w:cs="Tahoma"/>
                <w:bCs/>
                <w:sz w:val="22"/>
                <w:szCs w:val="22"/>
              </w:rPr>
              <w:t xml:space="preserve">RA: Ensure that the SHSO annually develops the grant application for its in-house activities and contracts which contains the same information (problem ID, project description, </w:t>
            </w:r>
            <w:r w:rsidR="0045137F" w:rsidRPr="0067637E">
              <w:rPr>
                <w:rFonts w:ascii="Calibri" w:hAnsi="Calibri" w:cs="Tahoma"/>
                <w:bCs/>
                <w:sz w:val="22"/>
                <w:szCs w:val="22"/>
              </w:rPr>
              <w:t>evidence-based targets</w:t>
            </w:r>
            <w:r w:rsidRPr="0067637E">
              <w:rPr>
                <w:rFonts w:ascii="Calibri" w:hAnsi="Calibri" w:cs="Tahoma"/>
                <w:bCs/>
                <w:sz w:val="22"/>
                <w:szCs w:val="22"/>
              </w:rPr>
              <w:t xml:space="preserve">, objectives, </w:t>
            </w:r>
            <w:r w:rsidR="0045137F" w:rsidRPr="0067637E">
              <w:rPr>
                <w:rFonts w:ascii="Calibri" w:hAnsi="Calibri" w:cs="Tahoma"/>
                <w:bCs/>
                <w:sz w:val="22"/>
                <w:szCs w:val="22"/>
              </w:rPr>
              <w:t xml:space="preserve">evidence-based </w:t>
            </w:r>
            <w:r w:rsidR="00604FBD">
              <w:rPr>
                <w:rFonts w:ascii="Calibri" w:hAnsi="Calibri" w:cs="Tahoma"/>
                <w:bCs/>
                <w:sz w:val="22"/>
                <w:szCs w:val="22"/>
              </w:rPr>
              <w:t>performance measures and budget</w:t>
            </w:r>
            <w:r w:rsidRPr="0067637E">
              <w:rPr>
                <w:rFonts w:ascii="Calibri" w:hAnsi="Calibri" w:cs="Tahoma"/>
                <w:bCs/>
                <w:sz w:val="22"/>
                <w:szCs w:val="22"/>
              </w:rPr>
              <w:t>)</w:t>
            </w:r>
            <w:r w:rsidR="00604FBD">
              <w:rPr>
                <w:rFonts w:ascii="Calibri" w:hAnsi="Calibri" w:cs="Tahoma"/>
                <w:bCs/>
                <w:sz w:val="22"/>
                <w:szCs w:val="22"/>
              </w:rPr>
              <w:t xml:space="preserve"> </w:t>
            </w:r>
            <w:r w:rsidRPr="0067637E">
              <w:rPr>
                <w:rFonts w:ascii="Calibri" w:hAnsi="Calibri" w:cs="Tahoma"/>
                <w:bCs/>
                <w:sz w:val="22"/>
                <w:szCs w:val="22"/>
              </w:rPr>
              <w:t xml:space="preserve">as is required of </w:t>
            </w:r>
            <w:r w:rsidR="0045137F" w:rsidRPr="0067637E">
              <w:rPr>
                <w:rFonts w:ascii="Calibri" w:hAnsi="Calibri" w:cs="Tahoma"/>
                <w:bCs/>
                <w:sz w:val="22"/>
                <w:szCs w:val="22"/>
              </w:rPr>
              <w:t>subrecipients</w:t>
            </w:r>
          </w:p>
          <w:p w:rsidR="00D35B64" w:rsidRPr="0067637E" w:rsidRDefault="00D35B64" w:rsidP="00275CC3">
            <w:pPr>
              <w:rPr>
                <w:rFonts w:ascii="Calibri" w:hAnsi="Calibri" w:cs="Tahoma"/>
                <w:b/>
                <w:bCs/>
                <w:sz w:val="20"/>
                <w:szCs w:val="20"/>
              </w:rPr>
            </w:pPr>
            <w:r w:rsidRPr="0067637E">
              <w:rPr>
                <w:rFonts w:ascii="Calibri" w:hAnsi="Calibri" w:cs="Tahoma"/>
                <w:b/>
                <w:bCs/>
                <w:sz w:val="20"/>
                <w:szCs w:val="20"/>
              </w:rPr>
              <w:t xml:space="preserve">Resources: </w:t>
            </w:r>
            <w:r w:rsidRPr="0067637E">
              <w:rPr>
                <w:rFonts w:ascii="Calibri" w:hAnsi="Calibri" w:cs="Tahoma"/>
                <w:b/>
                <w:bCs/>
                <w:sz w:val="20"/>
                <w:szCs w:val="20"/>
              </w:rPr>
              <w:fldChar w:fldCharType="begin"/>
            </w:r>
            <w:r w:rsidRPr="0067637E">
              <w:rPr>
                <w:rFonts w:ascii="Calibri" w:hAnsi="Calibri" w:cs="Tahoma"/>
                <w:b/>
                <w:bCs/>
                <w:sz w:val="20"/>
                <w:szCs w:val="20"/>
              </w:rPr>
              <w:instrText>HYPERLINK "http://www.ghsa.org/html/resources/files/doc/mgmt/polproc/Ch4_12.2010.doc"</w:instrText>
            </w:r>
            <w:r w:rsidRPr="0067637E">
              <w:rPr>
                <w:rFonts w:ascii="Calibri" w:hAnsi="Calibri" w:cs="Tahoma"/>
                <w:b/>
                <w:bCs/>
                <w:sz w:val="20"/>
                <w:szCs w:val="20"/>
              </w:rPr>
            </w:r>
            <w:r w:rsidRPr="0067637E">
              <w:rPr>
                <w:rFonts w:ascii="Calibri" w:hAnsi="Calibri" w:cs="Tahoma"/>
                <w:b/>
                <w:bCs/>
                <w:sz w:val="20"/>
                <w:szCs w:val="20"/>
              </w:rPr>
              <w:fldChar w:fldCharType="separate"/>
            </w:r>
            <w:r w:rsidRPr="0067637E">
              <w:rPr>
                <w:rFonts w:ascii="Calibri" w:hAnsi="Calibri" w:cs="Tahoma"/>
                <w:b/>
                <w:bCs/>
                <w:sz w:val="20"/>
                <w:szCs w:val="20"/>
              </w:rPr>
              <w:fldChar w:fldCharType="end"/>
            </w:r>
            <w:r w:rsidR="00275CC3" w:rsidRPr="0067637E">
              <w:rPr>
                <w:rFonts w:ascii="Calibri" w:hAnsi="Calibri" w:cs="Tahoma"/>
                <w:b/>
                <w:bCs/>
                <w:sz w:val="20"/>
                <w:szCs w:val="20"/>
              </w:rPr>
              <w:t xml:space="preserve"> </w:t>
            </w:r>
            <w:hyperlink r:id="rId50" w:history="1">
              <w:r w:rsidR="00275CC3" w:rsidRPr="0067637E">
                <w:rPr>
                  <w:rStyle w:val="Hyperlink"/>
                  <w:rFonts w:ascii="Calibri" w:hAnsi="Calibri" w:cs="Tahoma"/>
                  <w:b/>
                  <w:bCs/>
                  <w:sz w:val="20"/>
                  <w:szCs w:val="20"/>
                  <w:u w:val="none"/>
                </w:rPr>
                <w:t>G</w:t>
              </w:r>
              <w:r w:rsidR="00275CC3" w:rsidRPr="0067637E">
                <w:rPr>
                  <w:rStyle w:val="Hyperlink"/>
                  <w:rFonts w:ascii="Calibri" w:hAnsi="Calibri" w:cs="Tahoma"/>
                  <w:b/>
                  <w:bCs/>
                  <w:sz w:val="20"/>
                  <w:szCs w:val="20"/>
                  <w:u w:val="none"/>
                </w:rPr>
                <w:t>H</w:t>
              </w:r>
              <w:r w:rsidR="00275CC3" w:rsidRPr="0067637E">
                <w:rPr>
                  <w:rStyle w:val="Hyperlink"/>
                  <w:rFonts w:ascii="Calibri" w:hAnsi="Calibri" w:cs="Tahoma"/>
                  <w:b/>
                  <w:bCs/>
                  <w:sz w:val="20"/>
                  <w:szCs w:val="20"/>
                  <w:u w:val="none"/>
                </w:rPr>
                <w:t>SA Policy Manual Chapter IV, Section H</w:t>
              </w:r>
            </w:hyperlink>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Tahoma"/>
                <w:bCs/>
                <w:sz w:val="22"/>
                <w:szCs w:val="22"/>
              </w:rPr>
            </w:pPr>
            <w:r w:rsidRPr="0067637E">
              <w:rPr>
                <w:rFonts w:ascii="Calibri" w:hAnsi="Calibri" w:cs="Tahoma"/>
                <w:bCs/>
                <w:sz w:val="22"/>
                <w:szCs w:val="22"/>
              </w:rPr>
              <w:t>RA: Develop and implement a process to manage the SHSO in-house grants and contracts, monitor the activities and maintain a documented file including all required documentation</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915D02" w:rsidRPr="0067637E" w:rsidRDefault="00604FBD" w:rsidP="00915D02">
            <w:pPr>
              <w:rPr>
                <w:rFonts w:ascii="Calibri" w:hAnsi="Calibri" w:cs="Arial"/>
                <w:sz w:val="22"/>
                <w:szCs w:val="22"/>
              </w:rPr>
            </w:pPr>
            <w:r>
              <w:rPr>
                <w:rFonts w:ascii="Calibri" w:hAnsi="Calibri" w:cs="Arial"/>
                <w:sz w:val="22"/>
                <w:szCs w:val="22"/>
              </w:rPr>
              <w:t>6</w:t>
            </w:r>
            <w:r w:rsidR="00915D02" w:rsidRPr="0067637E">
              <w:rPr>
                <w:rFonts w:ascii="Calibri" w:hAnsi="Calibri" w:cs="Arial"/>
                <w:sz w:val="22"/>
                <w:szCs w:val="22"/>
              </w:rPr>
              <w:t xml:space="preserve"> (i)Project number</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915D02" w:rsidRPr="0067637E" w:rsidRDefault="00915D02" w:rsidP="00915D02">
            <w:pPr>
              <w:rPr>
                <w:rFonts w:ascii="Calibri" w:hAnsi="Calibri" w:cs="Tahoma"/>
                <w:bCs/>
                <w:sz w:val="22"/>
                <w:szCs w:val="22"/>
              </w:rPr>
            </w:pPr>
            <w:r w:rsidRPr="0067637E">
              <w:rPr>
                <w:rFonts w:ascii="Calibri" w:hAnsi="Calibri" w:cs="Tahoma"/>
                <w:bCs/>
                <w:sz w:val="22"/>
                <w:szCs w:val="22"/>
              </w:rPr>
              <w:t>F: Ensure that a unique project identifier has been assigned by the SHSO to every project</w:t>
            </w:r>
          </w:p>
          <w:p w:rsidR="00672021" w:rsidRDefault="00915D02" w:rsidP="00672021">
            <w:pPr>
              <w:rPr>
                <w:rFonts w:ascii="Calibri" w:hAnsi="Calibri" w:cs="Tahoma"/>
                <w:b/>
                <w:bCs/>
                <w:sz w:val="20"/>
                <w:szCs w:val="20"/>
              </w:rPr>
            </w:pPr>
            <w:r w:rsidRPr="0067637E">
              <w:rPr>
                <w:rFonts w:ascii="Calibri" w:hAnsi="Calibri" w:cs="Tahoma"/>
                <w:b/>
                <w:bCs/>
                <w:sz w:val="20"/>
                <w:szCs w:val="20"/>
              </w:rPr>
              <w:t>Resources:</w:t>
            </w:r>
            <w:r w:rsidR="00672021" w:rsidRPr="0067637E">
              <w:rPr>
                <w:rFonts w:ascii="Calibri" w:hAnsi="Calibri" w:cs="Tahoma"/>
                <w:b/>
                <w:bCs/>
                <w:sz w:val="20"/>
                <w:szCs w:val="20"/>
              </w:rPr>
              <w:t xml:space="preserve"> </w:t>
            </w:r>
            <w:r w:rsidR="00672021">
              <w:rPr>
                <w:rFonts w:ascii="Calibri" w:hAnsi="Calibri" w:cs="Arial"/>
                <w:b/>
                <w:i/>
                <w:sz w:val="22"/>
                <w:szCs w:val="22"/>
                <w:u w:val="single"/>
                <w:bdr w:val="double" w:sz="4" w:space="0" w:color="ED7D31"/>
              </w:rPr>
              <w:t>FYs 15 &amp; 16</w:t>
            </w:r>
            <w:r w:rsidR="00672021" w:rsidRPr="009A5DA6">
              <w:rPr>
                <w:rFonts w:ascii="Calibri" w:hAnsi="Calibri" w:cs="Arial"/>
                <w:b/>
                <w:i/>
                <w:sz w:val="22"/>
                <w:szCs w:val="22"/>
                <w:u w:val="single"/>
                <w:bdr w:val="double" w:sz="4" w:space="0" w:color="ED7D31"/>
              </w:rPr>
              <w:t>:</w:t>
            </w:r>
            <w:r w:rsidR="00672021" w:rsidRPr="0067637E">
              <w:rPr>
                <w:rFonts w:ascii="Calibri" w:hAnsi="Calibri" w:cs="Arial"/>
                <w:b/>
                <w:sz w:val="20"/>
                <w:szCs w:val="20"/>
              </w:rPr>
              <w:t xml:space="preserve"> </w:t>
            </w:r>
            <w:hyperlink r:id="rId51" w:anchor="23:1.0.2.13.1.3.1.4" w:history="1">
              <w:r w:rsidR="00672021" w:rsidRPr="0067637E">
                <w:rPr>
                  <w:rStyle w:val="Hyperlink"/>
                  <w:rFonts w:ascii="Calibri" w:hAnsi="Calibri" w:cs="Tahoma"/>
                  <w:b/>
                  <w:bCs/>
                  <w:sz w:val="20"/>
                  <w:szCs w:val="20"/>
                  <w:u w:val="none"/>
                </w:rPr>
                <w:t>23 CFR Part 1200.33 (c)</w:t>
              </w:r>
            </w:hyperlink>
          </w:p>
          <w:p w:rsidR="00915D02" w:rsidRPr="0067637E" w:rsidRDefault="00672021" w:rsidP="00672021">
            <w:pPr>
              <w:rPr>
                <w:rFonts w:ascii="Calibri" w:hAnsi="Calibri" w:cs="Tahoma"/>
                <w:b/>
                <w:bCs/>
                <w:sz w:val="20"/>
                <w:szCs w:val="20"/>
              </w:rPr>
            </w:pPr>
            <w:r w:rsidRPr="00A36F08">
              <w:rPr>
                <w:rFonts w:ascii="Calibri" w:hAnsi="Calibri" w:cs="Arial"/>
                <w:b/>
                <w:i/>
                <w:sz w:val="22"/>
                <w:szCs w:val="22"/>
                <w:u w:val="single"/>
                <w:bdr w:val="double" w:sz="4" w:space="0" w:color="ED7D31"/>
              </w:rPr>
              <w:t>FY</w:t>
            </w:r>
            <w:r>
              <w:rPr>
                <w:rFonts w:ascii="Calibri" w:hAnsi="Calibri" w:cs="Arial"/>
                <w:b/>
                <w:i/>
                <w:sz w:val="22"/>
                <w:szCs w:val="22"/>
                <w:u w:val="single"/>
                <w:bdr w:val="double" w:sz="4" w:space="0" w:color="ED7D31"/>
              </w:rPr>
              <w:t>17</w:t>
            </w:r>
            <w:r w:rsidRPr="00A36F08">
              <w:rPr>
                <w:rFonts w:ascii="Calibri" w:hAnsi="Calibri" w:cs="Arial"/>
                <w:b/>
                <w:i/>
                <w:sz w:val="22"/>
                <w:szCs w:val="22"/>
                <w:u w:val="single"/>
                <w:bdr w:val="double" w:sz="4" w:space="0" w:color="ED7D31"/>
              </w:rPr>
              <w:t>:</w:t>
            </w:r>
            <w:r>
              <w:rPr>
                <w:rFonts w:ascii="Calibri" w:hAnsi="Calibri" w:cs="Arial"/>
                <w:b/>
                <w:sz w:val="20"/>
                <w:szCs w:val="20"/>
              </w:rPr>
              <w:t xml:space="preserve"> </w:t>
            </w:r>
            <w:hyperlink r:id="rId52" w:history="1">
              <w:r>
                <w:rPr>
                  <w:rStyle w:val="Hyperlink"/>
                  <w:rFonts w:ascii="Calibri" w:hAnsi="Calibri" w:cs="Arial"/>
                  <w:b/>
                  <w:sz w:val="20"/>
                  <w:szCs w:val="20"/>
                </w:rPr>
                <w:t>23 CFR § 1300.33(c)</w:t>
              </w:r>
            </w:hyperlink>
          </w:p>
        </w:tc>
        <w:tc>
          <w:tcPr>
            <w:tcW w:w="584" w:type="pct"/>
            <w:tcBorders>
              <w:top w:val="single" w:sz="4" w:space="0" w:color="auto"/>
              <w:left w:val="single" w:sz="4" w:space="0" w:color="auto"/>
              <w:bottom w:val="single" w:sz="4" w:space="0" w:color="auto"/>
              <w:right w:val="single" w:sz="4" w:space="0" w:color="auto"/>
            </w:tcBorders>
            <w:shd w:val="clear" w:color="auto" w:fill="auto"/>
          </w:tcPr>
          <w:p w:rsidR="00915D02" w:rsidRDefault="00915D02" w:rsidP="00915D02">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915D02" w:rsidRDefault="00915D02" w:rsidP="00915D02">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915D02" w:rsidRDefault="00915D02" w:rsidP="00915D02">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604FBD" w:rsidP="00C11F4F">
            <w:pPr>
              <w:rPr>
                <w:rFonts w:ascii="Calibri" w:hAnsi="Calibri" w:cs="Arial"/>
                <w:sz w:val="22"/>
                <w:szCs w:val="22"/>
              </w:rPr>
            </w:pPr>
            <w:r>
              <w:rPr>
                <w:rFonts w:ascii="Calibri" w:hAnsi="Calibri" w:cs="Arial"/>
                <w:sz w:val="22"/>
                <w:szCs w:val="22"/>
              </w:rPr>
              <w:t>6</w:t>
            </w:r>
            <w:r w:rsidR="00D35B64" w:rsidRPr="0067637E">
              <w:rPr>
                <w:rFonts w:ascii="Calibri" w:hAnsi="Calibri" w:cs="Arial"/>
                <w:sz w:val="22"/>
                <w:szCs w:val="22"/>
              </w:rPr>
              <w:t xml:space="preserve"> (i</w:t>
            </w:r>
            <w:r w:rsidR="00915D02" w:rsidRPr="0067637E">
              <w:rPr>
                <w:rFonts w:ascii="Calibri" w:hAnsi="Calibri" w:cs="Arial"/>
                <w:sz w:val="22"/>
                <w:szCs w:val="22"/>
              </w:rPr>
              <w:t>i</w:t>
            </w:r>
            <w:r w:rsidRPr="0067637E">
              <w:rPr>
                <w:rFonts w:ascii="Calibri" w:hAnsi="Calibri" w:cs="Arial"/>
                <w:sz w:val="22"/>
                <w:szCs w:val="22"/>
              </w:rPr>
              <w:t xml:space="preserve">). </w:t>
            </w:r>
            <w:r w:rsidR="00C11F4F">
              <w:rPr>
                <w:rFonts w:ascii="Calibri" w:hAnsi="Calibri" w:cs="Arial"/>
                <w:sz w:val="22"/>
                <w:szCs w:val="22"/>
              </w:rPr>
              <w:t>P</w:t>
            </w:r>
            <w:r w:rsidR="00D35B64" w:rsidRPr="0067637E">
              <w:rPr>
                <w:rFonts w:ascii="Calibri" w:hAnsi="Calibri" w:cs="Arial"/>
                <w:sz w:val="22"/>
                <w:szCs w:val="22"/>
              </w:rPr>
              <w:t>roblem statement</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Tahoma"/>
                <w:bCs/>
                <w:sz w:val="22"/>
                <w:szCs w:val="22"/>
              </w:rPr>
            </w:pPr>
            <w:r w:rsidRPr="0067637E">
              <w:rPr>
                <w:rFonts w:ascii="Calibri" w:hAnsi="Calibri" w:cs="Tahoma"/>
                <w:bCs/>
                <w:sz w:val="22"/>
                <w:szCs w:val="22"/>
              </w:rPr>
              <w:t>RA: Ensure that grant project agreements contain relevant, locally based, timely data which defines the safety problem and link</w:t>
            </w:r>
            <w:r w:rsidR="00915D02" w:rsidRPr="0067637E">
              <w:rPr>
                <w:rFonts w:ascii="Calibri" w:hAnsi="Calibri" w:cs="Tahoma"/>
                <w:bCs/>
                <w:sz w:val="22"/>
                <w:szCs w:val="22"/>
              </w:rPr>
              <w:t>s</w:t>
            </w:r>
            <w:r w:rsidRPr="0067637E">
              <w:rPr>
                <w:rFonts w:ascii="Calibri" w:hAnsi="Calibri" w:cs="Tahoma"/>
                <w:bCs/>
                <w:sz w:val="22"/>
                <w:szCs w:val="22"/>
              </w:rPr>
              <w:t xml:space="preserve"> the data to the specific strategies selected </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E312ED"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E312ED" w:rsidRPr="00EA3EBD" w:rsidRDefault="00E312ED" w:rsidP="00E312ED">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E312ED" w:rsidRPr="00E83752" w:rsidRDefault="005464D9" w:rsidP="005464D9">
            <w:pPr>
              <w:rPr>
                <w:rFonts w:ascii="Calibri" w:hAnsi="Calibri" w:cs="Tahoma"/>
                <w:bCs/>
                <w:sz w:val="22"/>
                <w:szCs w:val="22"/>
              </w:rPr>
            </w:pPr>
            <w:r>
              <w:rPr>
                <w:rFonts w:ascii="Calibri" w:hAnsi="Calibri" w:cs="Tahoma"/>
                <w:bCs/>
                <w:sz w:val="22"/>
                <w:szCs w:val="22"/>
              </w:rPr>
              <w:t xml:space="preserve">RA: Assist subrecipients </w:t>
            </w:r>
            <w:r w:rsidR="00E312ED" w:rsidRPr="00E83752">
              <w:rPr>
                <w:rFonts w:ascii="Calibri" w:hAnsi="Calibri" w:cs="Tahoma"/>
                <w:bCs/>
                <w:sz w:val="22"/>
                <w:szCs w:val="22"/>
              </w:rPr>
              <w:t>with accessing additional data sources and analysis to develop problem identification statements to result in solid baselines and more descriptive objectives</w:t>
            </w:r>
          </w:p>
        </w:tc>
        <w:tc>
          <w:tcPr>
            <w:tcW w:w="584" w:type="pct"/>
            <w:shd w:val="clear" w:color="auto" w:fill="auto"/>
          </w:tcPr>
          <w:p w:rsidR="00E312ED" w:rsidRDefault="00E312ED" w:rsidP="00E312ED">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E312ED" w:rsidRDefault="00E312ED" w:rsidP="00E312ED">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Pr>
          <w:p w:rsidR="00E312ED" w:rsidRPr="00015853" w:rsidRDefault="00E312ED" w:rsidP="00E312ED">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604FBD" w:rsidP="00C11F4F">
            <w:pPr>
              <w:rPr>
                <w:rFonts w:ascii="Calibri" w:hAnsi="Calibri" w:cs="Arial"/>
                <w:sz w:val="22"/>
                <w:szCs w:val="22"/>
              </w:rPr>
            </w:pPr>
            <w:r>
              <w:rPr>
                <w:rFonts w:ascii="Calibri" w:hAnsi="Calibri" w:cs="Arial"/>
                <w:sz w:val="22"/>
                <w:szCs w:val="22"/>
              </w:rPr>
              <w:t>6</w:t>
            </w:r>
            <w:r w:rsidR="00D35B64" w:rsidRPr="0067637E">
              <w:rPr>
                <w:rFonts w:ascii="Calibri" w:hAnsi="Calibri" w:cs="Arial"/>
                <w:sz w:val="22"/>
                <w:szCs w:val="22"/>
              </w:rPr>
              <w:t xml:space="preserve"> (i</w:t>
            </w:r>
            <w:r w:rsidR="00C11F4F">
              <w:rPr>
                <w:rFonts w:ascii="Calibri" w:hAnsi="Calibri" w:cs="Arial"/>
                <w:sz w:val="22"/>
                <w:szCs w:val="22"/>
              </w:rPr>
              <w:t>i</w:t>
            </w:r>
            <w:r w:rsidRPr="0067637E">
              <w:rPr>
                <w:rFonts w:ascii="Calibri" w:hAnsi="Calibri" w:cs="Arial"/>
                <w:sz w:val="22"/>
                <w:szCs w:val="22"/>
              </w:rPr>
              <w:t>). Evidence</w:t>
            </w:r>
            <w:r w:rsidR="005464D9" w:rsidRPr="0067637E">
              <w:rPr>
                <w:rFonts w:ascii="Calibri" w:hAnsi="Calibri" w:cs="Arial"/>
                <w:sz w:val="22"/>
                <w:szCs w:val="22"/>
              </w:rPr>
              <w:t>-based p</w:t>
            </w:r>
            <w:r w:rsidR="00D35B64" w:rsidRPr="0067637E">
              <w:rPr>
                <w:rFonts w:ascii="Calibri" w:hAnsi="Calibri" w:cs="Arial"/>
                <w:sz w:val="22"/>
                <w:szCs w:val="22"/>
              </w:rPr>
              <w:t xml:space="preserve">roject </w:t>
            </w:r>
            <w:r w:rsidR="005464D9" w:rsidRPr="0067637E">
              <w:rPr>
                <w:rFonts w:ascii="Calibri" w:hAnsi="Calibri" w:cs="Arial"/>
                <w:sz w:val="22"/>
                <w:szCs w:val="22"/>
              </w:rPr>
              <w:t xml:space="preserve">targets/goals, </w:t>
            </w:r>
            <w:r w:rsidR="00D35B64" w:rsidRPr="0067637E">
              <w:rPr>
                <w:rFonts w:ascii="Calibri" w:hAnsi="Calibri" w:cs="Arial"/>
                <w:sz w:val="22"/>
                <w:szCs w:val="22"/>
              </w:rPr>
              <w:t>objectives</w:t>
            </w:r>
            <w:r w:rsidR="005464D9" w:rsidRPr="0067637E">
              <w:rPr>
                <w:rFonts w:ascii="Calibri" w:hAnsi="Calibri" w:cs="Arial"/>
                <w:sz w:val="22"/>
                <w:szCs w:val="22"/>
              </w:rPr>
              <w:t>, countermeasures</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rsidP="00D321DA">
            <w:pPr>
              <w:rPr>
                <w:rFonts w:ascii="Calibri" w:hAnsi="Calibri" w:cs="Tahoma"/>
                <w:bCs/>
                <w:sz w:val="22"/>
                <w:szCs w:val="22"/>
              </w:rPr>
            </w:pPr>
            <w:r w:rsidRPr="0067637E">
              <w:rPr>
                <w:rFonts w:ascii="Calibri" w:hAnsi="Calibri" w:cs="Tahoma"/>
                <w:bCs/>
                <w:sz w:val="22"/>
                <w:szCs w:val="22"/>
              </w:rPr>
              <w:t>RA: Ensure that each grant a</w:t>
            </w:r>
            <w:r w:rsidR="00D321DA" w:rsidRPr="0067637E">
              <w:rPr>
                <w:rFonts w:ascii="Calibri" w:hAnsi="Calibri" w:cs="Tahoma"/>
                <w:bCs/>
                <w:sz w:val="22"/>
                <w:szCs w:val="22"/>
              </w:rPr>
              <w:t>greement</w:t>
            </w:r>
            <w:r w:rsidRPr="0067637E">
              <w:rPr>
                <w:rFonts w:ascii="Calibri" w:hAnsi="Calibri" w:cs="Tahoma"/>
                <w:bCs/>
                <w:sz w:val="22"/>
                <w:szCs w:val="22"/>
              </w:rPr>
              <w:t xml:space="preserve"> where </w:t>
            </w:r>
            <w:r w:rsidR="00604FBD" w:rsidRPr="0067637E">
              <w:rPr>
                <w:rFonts w:ascii="Calibri" w:hAnsi="Calibri" w:cs="Tahoma"/>
                <w:bCs/>
                <w:sz w:val="22"/>
                <w:szCs w:val="22"/>
              </w:rPr>
              <w:t>applicable includes</w:t>
            </w:r>
            <w:r w:rsidRPr="0067637E">
              <w:rPr>
                <w:rFonts w:ascii="Calibri" w:hAnsi="Calibri" w:cs="Tahoma"/>
                <w:bCs/>
                <w:sz w:val="22"/>
                <w:szCs w:val="22"/>
              </w:rPr>
              <w:t xml:space="preserve"> </w:t>
            </w:r>
            <w:r w:rsidR="00D321DA" w:rsidRPr="0067637E">
              <w:rPr>
                <w:rFonts w:ascii="Calibri" w:hAnsi="Calibri" w:cs="Tahoma"/>
                <w:bCs/>
                <w:sz w:val="22"/>
                <w:szCs w:val="22"/>
              </w:rPr>
              <w:t xml:space="preserve">evidence-based, </w:t>
            </w:r>
            <w:r w:rsidRPr="0067637E">
              <w:rPr>
                <w:rFonts w:ascii="Calibri" w:hAnsi="Calibri" w:cs="Tahoma"/>
                <w:bCs/>
                <w:sz w:val="22"/>
                <w:szCs w:val="22"/>
              </w:rPr>
              <w:t>specific, measurable, achievable</w:t>
            </w:r>
            <w:r w:rsidR="00D321DA" w:rsidRPr="0067637E">
              <w:rPr>
                <w:rFonts w:ascii="Calibri" w:hAnsi="Calibri" w:cs="Tahoma"/>
                <w:bCs/>
                <w:sz w:val="22"/>
                <w:szCs w:val="22"/>
              </w:rPr>
              <w:t xml:space="preserve"> and </w:t>
            </w:r>
            <w:r w:rsidRPr="0067637E">
              <w:rPr>
                <w:rFonts w:ascii="Calibri" w:hAnsi="Calibri" w:cs="Tahoma"/>
                <w:bCs/>
                <w:sz w:val="22"/>
                <w:szCs w:val="22"/>
              </w:rPr>
              <w:t xml:space="preserve">time-oriented </w:t>
            </w:r>
            <w:r w:rsidR="00E312ED" w:rsidRPr="0067637E">
              <w:rPr>
                <w:rFonts w:ascii="Calibri" w:hAnsi="Calibri" w:cs="Tahoma"/>
                <w:bCs/>
                <w:sz w:val="22"/>
                <w:szCs w:val="22"/>
              </w:rPr>
              <w:t>targets</w:t>
            </w:r>
            <w:r w:rsidR="00D321DA" w:rsidRPr="0067637E">
              <w:rPr>
                <w:rFonts w:ascii="Calibri" w:hAnsi="Calibri" w:cs="Tahoma"/>
                <w:bCs/>
                <w:sz w:val="22"/>
                <w:szCs w:val="22"/>
              </w:rPr>
              <w:t>,</w:t>
            </w:r>
            <w:r w:rsidRPr="0067637E">
              <w:rPr>
                <w:rFonts w:ascii="Calibri" w:hAnsi="Calibri" w:cs="Tahoma"/>
                <w:bCs/>
                <w:sz w:val="22"/>
                <w:szCs w:val="22"/>
              </w:rPr>
              <w:t xml:space="preserve"> objectives</w:t>
            </w:r>
            <w:r w:rsidR="00D321DA" w:rsidRPr="0067637E">
              <w:rPr>
                <w:rFonts w:ascii="Calibri" w:hAnsi="Calibri" w:cs="Tahoma"/>
                <w:bCs/>
                <w:sz w:val="22"/>
                <w:szCs w:val="22"/>
              </w:rPr>
              <w:t xml:space="preserve"> and countermeasures</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E312ED"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E312ED" w:rsidRPr="0067637E" w:rsidRDefault="00E312ED" w:rsidP="00E312ED">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E312ED" w:rsidRPr="00196EAB" w:rsidRDefault="00E312ED" w:rsidP="00E312ED">
            <w:pPr>
              <w:rPr>
                <w:rFonts w:ascii="Calibri" w:hAnsi="Calibri" w:cs="Tahoma"/>
                <w:bCs/>
                <w:sz w:val="22"/>
                <w:szCs w:val="22"/>
                <w:u w:val="single"/>
              </w:rPr>
            </w:pPr>
            <w:r w:rsidRPr="0067637E">
              <w:rPr>
                <w:rFonts w:ascii="Calibri" w:hAnsi="Calibri" w:cs="Tahoma"/>
                <w:bCs/>
                <w:sz w:val="22"/>
                <w:szCs w:val="22"/>
              </w:rPr>
              <w:t>RA: Ensure that productivity levels are appropriately established in law enforcement grants to be in line with the level of effort reasonably to be expected for the outlined tasks</w:t>
            </w:r>
            <w:r w:rsidR="00196EAB" w:rsidRPr="0065220B">
              <w:rPr>
                <w:rFonts w:ascii="Calibri" w:hAnsi="Calibri" w:cs="Tahoma"/>
                <w:bCs/>
                <w:sz w:val="22"/>
                <w:szCs w:val="22"/>
              </w:rPr>
              <w:t>. Consider requiring law enforcement to record all activity and contact with motorists, not just citation written.</w:t>
            </w:r>
          </w:p>
        </w:tc>
        <w:tc>
          <w:tcPr>
            <w:tcW w:w="584" w:type="pct"/>
            <w:shd w:val="clear" w:color="auto" w:fill="auto"/>
          </w:tcPr>
          <w:p w:rsidR="00E312ED" w:rsidRDefault="00E312ED" w:rsidP="00E312ED">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E312ED" w:rsidRDefault="00E312ED" w:rsidP="00E312ED">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Pr>
          <w:p w:rsidR="00E312ED" w:rsidRPr="00015853" w:rsidRDefault="00E312ED" w:rsidP="00E312ED">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21DA"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21DA" w:rsidRPr="0067637E" w:rsidRDefault="00604FBD" w:rsidP="00D321DA">
            <w:pPr>
              <w:rPr>
                <w:rFonts w:ascii="Calibri" w:hAnsi="Calibri" w:cs="Arial"/>
                <w:sz w:val="22"/>
                <w:szCs w:val="22"/>
              </w:rPr>
            </w:pPr>
            <w:r>
              <w:rPr>
                <w:rFonts w:ascii="Calibri" w:hAnsi="Calibri" w:cs="Arial"/>
                <w:sz w:val="22"/>
                <w:szCs w:val="22"/>
              </w:rPr>
              <w:t>6</w:t>
            </w:r>
            <w:r w:rsidR="00C11F4F">
              <w:rPr>
                <w:rFonts w:ascii="Calibri" w:hAnsi="Calibri" w:cs="Arial"/>
                <w:sz w:val="22"/>
                <w:szCs w:val="22"/>
              </w:rPr>
              <w:t>i</w:t>
            </w:r>
            <w:r w:rsidR="00D321DA" w:rsidRPr="0067637E">
              <w:rPr>
                <w:rFonts w:ascii="Calibri" w:hAnsi="Calibri" w:cs="Arial"/>
                <w:sz w:val="22"/>
                <w:szCs w:val="22"/>
              </w:rPr>
              <w:t>(v). Budget</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21DA" w:rsidRPr="0067637E" w:rsidRDefault="00D321DA" w:rsidP="00D321DA">
            <w:pPr>
              <w:rPr>
                <w:rFonts w:ascii="Calibri" w:hAnsi="Calibri" w:cs="Tahoma"/>
                <w:bCs/>
                <w:sz w:val="22"/>
                <w:szCs w:val="22"/>
              </w:rPr>
            </w:pPr>
            <w:r w:rsidRPr="0067637E">
              <w:rPr>
                <w:rFonts w:ascii="Calibri" w:hAnsi="Calibri" w:cs="Tahoma"/>
                <w:bCs/>
                <w:sz w:val="22"/>
                <w:szCs w:val="22"/>
              </w:rPr>
              <w:t>RA: Ensure that each grant agreement contains specific, complete and accurate budget information</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21DA" w:rsidRDefault="00D321DA" w:rsidP="00D321DA">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21DA" w:rsidRDefault="00D321DA" w:rsidP="00D321DA">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21DA" w:rsidRDefault="00D321DA" w:rsidP="00D321DA">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604FBD" w:rsidP="00C11F4F">
            <w:pPr>
              <w:rPr>
                <w:rFonts w:ascii="Calibri" w:hAnsi="Calibri" w:cs="Arial"/>
                <w:sz w:val="22"/>
                <w:szCs w:val="22"/>
              </w:rPr>
            </w:pPr>
            <w:r>
              <w:rPr>
                <w:rFonts w:ascii="Calibri" w:hAnsi="Calibri" w:cs="Arial"/>
                <w:sz w:val="22"/>
                <w:szCs w:val="22"/>
              </w:rPr>
              <w:t>6</w:t>
            </w:r>
            <w:r w:rsidR="00D35B64" w:rsidRPr="0067637E">
              <w:rPr>
                <w:rFonts w:ascii="Calibri" w:hAnsi="Calibri" w:cs="Arial"/>
                <w:sz w:val="22"/>
                <w:szCs w:val="22"/>
              </w:rPr>
              <w:t xml:space="preserve"> (</w:t>
            </w:r>
            <w:r w:rsidR="00915D02" w:rsidRPr="0067637E">
              <w:rPr>
                <w:rFonts w:ascii="Calibri" w:hAnsi="Calibri" w:cs="Arial"/>
                <w:sz w:val="22"/>
                <w:szCs w:val="22"/>
              </w:rPr>
              <w:t>v</w:t>
            </w:r>
            <w:r w:rsidR="00D35B64" w:rsidRPr="0067637E">
              <w:rPr>
                <w:rFonts w:ascii="Calibri" w:hAnsi="Calibri" w:cs="Arial"/>
                <w:sz w:val="22"/>
                <w:szCs w:val="22"/>
              </w:rPr>
              <w:t xml:space="preserve">). </w:t>
            </w:r>
            <w:r w:rsidR="00D321DA" w:rsidRPr="0067637E">
              <w:rPr>
                <w:rFonts w:ascii="Calibri" w:hAnsi="Calibri" w:cs="Arial"/>
                <w:sz w:val="22"/>
                <w:szCs w:val="22"/>
              </w:rPr>
              <w:t>Evidence-based p</w:t>
            </w:r>
            <w:r w:rsidR="00503093" w:rsidRPr="0067637E">
              <w:rPr>
                <w:rFonts w:ascii="Calibri" w:hAnsi="Calibri" w:cs="Arial"/>
                <w:sz w:val="22"/>
                <w:szCs w:val="22"/>
              </w:rPr>
              <w:t>erformance measures</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rsidP="00503093">
            <w:pPr>
              <w:rPr>
                <w:rFonts w:ascii="Calibri" w:hAnsi="Calibri" w:cs="Tahoma"/>
                <w:bCs/>
                <w:sz w:val="22"/>
                <w:szCs w:val="22"/>
              </w:rPr>
            </w:pPr>
            <w:r w:rsidRPr="0067637E">
              <w:rPr>
                <w:rFonts w:ascii="Calibri" w:hAnsi="Calibri" w:cs="Tahoma"/>
                <w:bCs/>
                <w:sz w:val="22"/>
                <w:szCs w:val="22"/>
              </w:rPr>
              <w:t xml:space="preserve">RA: Ensure that each grant </w:t>
            </w:r>
            <w:r w:rsidR="00D321DA" w:rsidRPr="0067637E">
              <w:rPr>
                <w:rFonts w:ascii="Calibri" w:hAnsi="Calibri" w:cs="Tahoma"/>
                <w:bCs/>
                <w:sz w:val="22"/>
                <w:szCs w:val="22"/>
              </w:rPr>
              <w:t>agreement</w:t>
            </w:r>
            <w:r w:rsidRPr="0067637E">
              <w:rPr>
                <w:rFonts w:ascii="Calibri" w:hAnsi="Calibri" w:cs="Tahoma"/>
                <w:bCs/>
                <w:sz w:val="22"/>
                <w:szCs w:val="22"/>
              </w:rPr>
              <w:t xml:space="preserve"> includes </w:t>
            </w:r>
            <w:r w:rsidR="00E312ED" w:rsidRPr="0067637E">
              <w:rPr>
                <w:rFonts w:ascii="Calibri" w:hAnsi="Calibri" w:cs="Tahoma"/>
                <w:bCs/>
                <w:sz w:val="22"/>
                <w:szCs w:val="22"/>
              </w:rPr>
              <w:t xml:space="preserve">applicable </w:t>
            </w:r>
            <w:r w:rsidR="00D321DA" w:rsidRPr="0067637E">
              <w:rPr>
                <w:rFonts w:ascii="Calibri" w:hAnsi="Calibri" w:cs="Tahoma"/>
                <w:bCs/>
                <w:sz w:val="22"/>
                <w:szCs w:val="22"/>
              </w:rPr>
              <w:t xml:space="preserve">evidence-based </w:t>
            </w:r>
            <w:r w:rsidR="00503093" w:rsidRPr="0067637E">
              <w:rPr>
                <w:rFonts w:ascii="Calibri" w:hAnsi="Calibri" w:cs="Tahoma"/>
                <w:bCs/>
                <w:sz w:val="22"/>
                <w:szCs w:val="22"/>
              </w:rPr>
              <w:t>performance measures</w:t>
            </w:r>
            <w:r w:rsidR="00BF0902" w:rsidRPr="0067637E">
              <w:rPr>
                <w:rFonts w:ascii="Calibri" w:hAnsi="Calibri" w:cs="Tahoma"/>
                <w:bCs/>
                <w:sz w:val="22"/>
                <w:szCs w:val="22"/>
              </w:rPr>
              <w:t xml:space="preserve"> with</w:t>
            </w:r>
            <w:r w:rsidRPr="0067637E">
              <w:rPr>
                <w:rFonts w:ascii="Calibri" w:hAnsi="Calibri" w:cs="Tahoma"/>
                <w:bCs/>
                <w:sz w:val="22"/>
                <w:szCs w:val="22"/>
              </w:rPr>
              <w:t xml:space="preserve"> a baseline and </w:t>
            </w:r>
            <w:r w:rsidR="00E312ED" w:rsidRPr="0067637E">
              <w:rPr>
                <w:rFonts w:ascii="Calibri" w:hAnsi="Calibri" w:cs="Tahoma"/>
                <w:bCs/>
                <w:sz w:val="22"/>
                <w:szCs w:val="22"/>
              </w:rPr>
              <w:t>performance</w:t>
            </w:r>
            <w:r w:rsidRPr="0067637E">
              <w:rPr>
                <w:rFonts w:ascii="Calibri" w:hAnsi="Calibri" w:cs="Tahoma"/>
                <w:bCs/>
                <w:sz w:val="22"/>
                <w:szCs w:val="22"/>
              </w:rPr>
              <w:t xml:space="preserve"> </w:t>
            </w:r>
            <w:r w:rsidR="00503093" w:rsidRPr="0067637E">
              <w:rPr>
                <w:rFonts w:ascii="Calibri" w:hAnsi="Calibri" w:cs="Tahoma"/>
                <w:bCs/>
                <w:sz w:val="22"/>
                <w:szCs w:val="22"/>
              </w:rPr>
              <w:t>target</w:t>
            </w:r>
            <w:r w:rsidRPr="0067637E">
              <w:rPr>
                <w:rFonts w:ascii="Calibri" w:hAnsi="Calibri" w:cs="Tahoma"/>
                <w:bCs/>
                <w:sz w:val="22"/>
                <w:szCs w:val="22"/>
              </w:rPr>
              <w:t xml:space="preserve">(s) </w:t>
            </w:r>
          </w:p>
          <w:p w:rsidR="00503093" w:rsidRPr="0067637E" w:rsidRDefault="00503093" w:rsidP="00275CC3">
            <w:pPr>
              <w:rPr>
                <w:rFonts w:ascii="Calibri" w:hAnsi="Calibri" w:cs="Tahoma"/>
                <w:bCs/>
                <w:sz w:val="20"/>
                <w:szCs w:val="20"/>
              </w:rPr>
            </w:pPr>
            <w:r w:rsidRPr="0067637E">
              <w:rPr>
                <w:rFonts w:ascii="Calibri" w:hAnsi="Calibri" w:cs="Tahoma"/>
                <w:b/>
                <w:bCs/>
                <w:sz w:val="20"/>
                <w:szCs w:val="20"/>
              </w:rPr>
              <w:t xml:space="preserve">Resources: </w:t>
            </w:r>
            <w:hyperlink r:id="rId53" w:history="1">
              <w:r w:rsidR="00816E02" w:rsidRPr="00ED1A7A">
                <w:rPr>
                  <w:rStyle w:val="Hyperlink"/>
                  <w:rFonts w:ascii="Calibri" w:hAnsi="Calibri"/>
                  <w:b/>
                  <w:sz w:val="20"/>
                  <w:szCs w:val="20"/>
                </w:rPr>
                <w:t>GHSA Policies and Procedures Manual</w:t>
              </w:r>
            </w:hyperlink>
            <w:r w:rsidR="00816E02">
              <w:rPr>
                <w:rFonts w:ascii="Calibri" w:hAnsi="Calibri"/>
                <w:b/>
                <w:color w:val="000000"/>
                <w:sz w:val="20"/>
                <w:szCs w:val="20"/>
              </w:rPr>
              <w:t>, See Ch. II Sec. G</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604FBD" w:rsidP="00C11F4F">
            <w:pPr>
              <w:rPr>
                <w:rFonts w:ascii="Calibri" w:hAnsi="Calibri" w:cs="Arial"/>
                <w:sz w:val="22"/>
                <w:szCs w:val="22"/>
              </w:rPr>
            </w:pPr>
            <w:r>
              <w:rPr>
                <w:rFonts w:ascii="Calibri" w:hAnsi="Calibri" w:cs="Arial"/>
                <w:sz w:val="22"/>
                <w:szCs w:val="22"/>
              </w:rPr>
              <w:t>6</w:t>
            </w:r>
            <w:r w:rsidR="00D35B64" w:rsidRPr="0067637E">
              <w:rPr>
                <w:rFonts w:ascii="Calibri" w:hAnsi="Calibri" w:cs="Arial"/>
                <w:sz w:val="22"/>
                <w:szCs w:val="22"/>
              </w:rPr>
              <w:t xml:space="preserve"> (v</w:t>
            </w:r>
            <w:r w:rsidR="00D321DA" w:rsidRPr="0067637E">
              <w:rPr>
                <w:rFonts w:ascii="Calibri" w:hAnsi="Calibri" w:cs="Arial"/>
                <w:sz w:val="22"/>
                <w:szCs w:val="22"/>
              </w:rPr>
              <w:t>i</w:t>
            </w:r>
            <w:r w:rsidRPr="0067637E">
              <w:rPr>
                <w:rFonts w:ascii="Calibri" w:hAnsi="Calibri" w:cs="Arial"/>
                <w:sz w:val="22"/>
                <w:szCs w:val="22"/>
              </w:rPr>
              <w:t>). Project</w:t>
            </w:r>
            <w:r w:rsidR="00D35B64" w:rsidRPr="0067637E">
              <w:rPr>
                <w:rFonts w:ascii="Calibri" w:hAnsi="Calibri" w:cs="Arial"/>
                <w:sz w:val="22"/>
                <w:szCs w:val="22"/>
              </w:rPr>
              <w:t xml:space="preserve"> revision parameters</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Tahoma"/>
                <w:bCs/>
                <w:sz w:val="22"/>
                <w:szCs w:val="22"/>
              </w:rPr>
            </w:pPr>
            <w:r w:rsidRPr="0067637E">
              <w:rPr>
                <w:rFonts w:ascii="Calibri" w:hAnsi="Calibri" w:cs="Tahoma"/>
                <w:bCs/>
                <w:sz w:val="22"/>
                <w:szCs w:val="22"/>
              </w:rPr>
              <w:t>RA: Identify the process and timeline for submission by sub</w:t>
            </w:r>
            <w:r w:rsidR="00D321DA" w:rsidRPr="0067637E">
              <w:rPr>
                <w:rFonts w:ascii="Calibri" w:hAnsi="Calibri" w:cs="Tahoma"/>
                <w:bCs/>
                <w:sz w:val="22"/>
                <w:szCs w:val="22"/>
              </w:rPr>
              <w:t>recipients</w:t>
            </w:r>
            <w:r w:rsidRPr="0067637E">
              <w:rPr>
                <w:rFonts w:ascii="Calibri" w:hAnsi="Calibri" w:cs="Tahoma"/>
                <w:bCs/>
                <w:sz w:val="22"/>
                <w:szCs w:val="22"/>
              </w:rPr>
              <w:t xml:space="preserve"> of proposed revisions to approved grants </w:t>
            </w:r>
          </w:p>
          <w:p w:rsidR="00D35B64" w:rsidRPr="0067637E" w:rsidRDefault="00D35B64" w:rsidP="00275CC3">
            <w:pPr>
              <w:rPr>
                <w:rFonts w:ascii="Calibri" w:hAnsi="Calibri" w:cs="Tahoma"/>
                <w:b/>
                <w:bCs/>
                <w:sz w:val="20"/>
                <w:szCs w:val="20"/>
              </w:rPr>
            </w:pPr>
            <w:r w:rsidRPr="0067637E">
              <w:rPr>
                <w:rFonts w:ascii="Calibri" w:hAnsi="Calibri" w:cs="Tahoma"/>
                <w:b/>
                <w:bCs/>
                <w:sz w:val="20"/>
                <w:szCs w:val="20"/>
              </w:rPr>
              <w:t>Resources:</w:t>
            </w:r>
            <w:r w:rsidR="00275CC3" w:rsidRPr="0067637E">
              <w:rPr>
                <w:rFonts w:ascii="Calibri" w:hAnsi="Calibri" w:cs="Tahoma"/>
                <w:b/>
                <w:bCs/>
                <w:sz w:val="20"/>
                <w:szCs w:val="20"/>
              </w:rPr>
              <w:t xml:space="preserve"> </w:t>
            </w:r>
            <w:hyperlink r:id="rId54" w:history="1"/>
            <w:r w:rsidR="00816E02">
              <w:rPr>
                <w:rFonts w:ascii="Calibri" w:hAnsi="Calibri" w:cs="Tahoma"/>
                <w:b/>
                <w:bCs/>
                <w:sz w:val="20"/>
                <w:szCs w:val="20"/>
              </w:rPr>
              <w:t xml:space="preserve"> </w:t>
            </w:r>
            <w:hyperlink r:id="rId55" w:history="1">
              <w:r w:rsidR="00816E02" w:rsidRPr="00ED1A7A">
                <w:rPr>
                  <w:rStyle w:val="Hyperlink"/>
                  <w:rFonts w:ascii="Calibri" w:hAnsi="Calibri"/>
                  <w:b/>
                  <w:sz w:val="20"/>
                  <w:szCs w:val="20"/>
                </w:rPr>
                <w:t>GHSA Policies and Procedures Manual</w:t>
              </w:r>
            </w:hyperlink>
            <w:r w:rsidR="00816E02">
              <w:rPr>
                <w:rFonts w:ascii="Calibri" w:hAnsi="Calibri"/>
                <w:b/>
                <w:color w:val="000000"/>
                <w:sz w:val="20"/>
                <w:szCs w:val="20"/>
              </w:rPr>
              <w:t>, See Ch. IV Sec. G</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Tahoma"/>
                <w:bCs/>
                <w:sz w:val="22"/>
                <w:szCs w:val="22"/>
              </w:rPr>
            </w:pPr>
            <w:r w:rsidRPr="0067637E">
              <w:rPr>
                <w:rFonts w:ascii="Calibri" w:hAnsi="Calibri" w:cs="Tahoma"/>
                <w:bCs/>
                <w:sz w:val="22"/>
                <w:szCs w:val="22"/>
              </w:rPr>
              <w:t>RA: Ensure that SHSO staff review proposed revisions for eligibility under the funding source and to determine whether the revision will change the scope or intent of the project</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604FBD" w:rsidP="00C11F4F">
            <w:pPr>
              <w:rPr>
                <w:rFonts w:ascii="Calibri" w:hAnsi="Calibri" w:cs="Arial"/>
                <w:sz w:val="22"/>
                <w:szCs w:val="22"/>
              </w:rPr>
            </w:pPr>
            <w:r>
              <w:rPr>
                <w:rFonts w:ascii="Calibri" w:hAnsi="Calibri" w:cs="Arial"/>
                <w:sz w:val="22"/>
                <w:szCs w:val="22"/>
              </w:rPr>
              <w:t>6</w:t>
            </w:r>
            <w:r w:rsidR="00D35B64" w:rsidRPr="0067637E">
              <w:rPr>
                <w:rFonts w:ascii="Calibri" w:hAnsi="Calibri" w:cs="Arial"/>
                <w:sz w:val="22"/>
                <w:szCs w:val="22"/>
              </w:rPr>
              <w:t xml:space="preserve"> (v</w:t>
            </w:r>
            <w:r w:rsidR="00915D02" w:rsidRPr="0067637E">
              <w:rPr>
                <w:rFonts w:ascii="Calibri" w:hAnsi="Calibri" w:cs="Arial"/>
                <w:sz w:val="22"/>
                <w:szCs w:val="22"/>
              </w:rPr>
              <w:t>ii</w:t>
            </w:r>
            <w:r w:rsidR="00D35B64" w:rsidRPr="0067637E">
              <w:rPr>
                <w:rFonts w:ascii="Calibri" w:hAnsi="Calibri" w:cs="Arial"/>
                <w:sz w:val="22"/>
                <w:szCs w:val="22"/>
              </w:rPr>
              <w:t xml:space="preserve">). Appropriate </w:t>
            </w:r>
            <w:r w:rsidR="008463DA" w:rsidRPr="0067637E">
              <w:rPr>
                <w:rFonts w:ascii="Calibri" w:hAnsi="Calibri" w:cs="Arial"/>
                <w:sz w:val="22"/>
                <w:szCs w:val="22"/>
              </w:rPr>
              <w:t>subrecipient</w:t>
            </w:r>
            <w:r w:rsidR="00D35B64" w:rsidRPr="0067637E">
              <w:rPr>
                <w:rFonts w:ascii="Calibri" w:hAnsi="Calibri" w:cs="Arial"/>
                <w:sz w:val="22"/>
                <w:szCs w:val="22"/>
              </w:rPr>
              <w:t xml:space="preserve"> training </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rsidP="009B3DAE">
            <w:pPr>
              <w:rPr>
                <w:rFonts w:ascii="Calibri" w:hAnsi="Calibri" w:cs="Tahoma"/>
                <w:bCs/>
                <w:sz w:val="22"/>
                <w:szCs w:val="22"/>
              </w:rPr>
            </w:pPr>
            <w:r w:rsidRPr="0067637E">
              <w:rPr>
                <w:rFonts w:ascii="Calibri" w:hAnsi="Calibri" w:cs="Tahoma"/>
                <w:bCs/>
                <w:sz w:val="22"/>
                <w:szCs w:val="22"/>
              </w:rPr>
              <w:t>RA: Establish the SHSO policy for appropriat</w:t>
            </w:r>
            <w:r w:rsidR="009B3DAE" w:rsidRPr="0067637E">
              <w:rPr>
                <w:rFonts w:ascii="Calibri" w:hAnsi="Calibri" w:cs="Tahoma"/>
                <w:bCs/>
                <w:sz w:val="22"/>
                <w:szCs w:val="22"/>
              </w:rPr>
              <w:t>e and required or suggested subrecipient</w:t>
            </w:r>
            <w:r w:rsidRPr="0067637E">
              <w:rPr>
                <w:rFonts w:ascii="Calibri" w:hAnsi="Calibri" w:cs="Tahoma"/>
                <w:bCs/>
                <w:sz w:val="22"/>
                <w:szCs w:val="22"/>
              </w:rPr>
              <w:t xml:space="preserve"> training or special skills where applicable to qualify for certain types of grants i.e. SFST, ARIDE, radar/lidar, OP.</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604FBD" w:rsidP="00C11F4F">
            <w:pPr>
              <w:rPr>
                <w:rFonts w:ascii="Calibri" w:hAnsi="Calibri" w:cs="Arial"/>
                <w:sz w:val="22"/>
                <w:szCs w:val="22"/>
              </w:rPr>
            </w:pPr>
            <w:r>
              <w:rPr>
                <w:rFonts w:ascii="Calibri" w:hAnsi="Calibri" w:cs="Arial"/>
                <w:sz w:val="22"/>
                <w:szCs w:val="22"/>
              </w:rPr>
              <w:t>6</w:t>
            </w:r>
            <w:r w:rsidR="00D35B64" w:rsidRPr="0067637E">
              <w:rPr>
                <w:rFonts w:ascii="Calibri" w:hAnsi="Calibri" w:cs="Arial"/>
                <w:sz w:val="22"/>
                <w:szCs w:val="22"/>
              </w:rPr>
              <w:t xml:space="preserve"> (</w:t>
            </w:r>
            <w:r w:rsidR="00816E02">
              <w:rPr>
                <w:rFonts w:ascii="Calibri" w:hAnsi="Calibri" w:cs="Arial"/>
                <w:sz w:val="22"/>
                <w:szCs w:val="22"/>
              </w:rPr>
              <w:t>v</w:t>
            </w:r>
            <w:r w:rsidR="00C11F4F">
              <w:rPr>
                <w:rFonts w:ascii="Calibri" w:hAnsi="Calibri" w:cs="Arial"/>
                <w:sz w:val="22"/>
                <w:szCs w:val="22"/>
              </w:rPr>
              <w:t>iii</w:t>
            </w:r>
            <w:r w:rsidR="00D35B64" w:rsidRPr="004E10D6">
              <w:rPr>
                <w:rFonts w:ascii="Calibri" w:hAnsi="Calibri" w:cs="Arial"/>
                <w:sz w:val="22"/>
                <w:szCs w:val="22"/>
              </w:rPr>
              <w:t xml:space="preserve">). </w:t>
            </w:r>
            <w:r w:rsidRPr="004E10D6">
              <w:rPr>
                <w:rFonts w:ascii="Calibri" w:hAnsi="Calibri" w:cs="Arial"/>
                <w:sz w:val="22"/>
                <w:szCs w:val="22"/>
              </w:rPr>
              <w:t>Costs reasonable, allocable and necessary</w:t>
            </w:r>
            <w:r w:rsidR="00D35B64" w:rsidRPr="0067637E">
              <w:rPr>
                <w:rFonts w:ascii="Calibri" w:hAnsi="Calibri" w:cs="Arial"/>
                <w:sz w:val="22"/>
                <w:szCs w:val="22"/>
              </w:rPr>
              <w:t xml:space="preserve"> </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4E10D6" w:rsidRDefault="00177FC6">
            <w:pPr>
              <w:rPr>
                <w:rFonts w:ascii="Calibri" w:hAnsi="Calibri" w:cs="Tahoma"/>
                <w:bCs/>
                <w:sz w:val="22"/>
                <w:szCs w:val="22"/>
              </w:rPr>
            </w:pPr>
            <w:r w:rsidRPr="004E10D6">
              <w:rPr>
                <w:rFonts w:ascii="Calibri" w:hAnsi="Calibri" w:cs="Tahoma"/>
                <w:bCs/>
                <w:sz w:val="22"/>
                <w:szCs w:val="22"/>
              </w:rPr>
              <w:t>F</w:t>
            </w:r>
            <w:r w:rsidR="00D35B64" w:rsidRPr="004E10D6">
              <w:rPr>
                <w:rFonts w:ascii="Calibri" w:hAnsi="Calibri" w:cs="Tahoma"/>
                <w:bCs/>
                <w:sz w:val="22"/>
                <w:szCs w:val="22"/>
              </w:rPr>
              <w:t xml:space="preserve">: Establish </w:t>
            </w:r>
            <w:r w:rsidR="00503093" w:rsidRPr="004E10D6">
              <w:rPr>
                <w:rFonts w:ascii="Calibri" w:hAnsi="Calibri" w:cs="Tahoma"/>
                <w:bCs/>
                <w:sz w:val="22"/>
                <w:szCs w:val="22"/>
              </w:rPr>
              <w:t xml:space="preserve">and follow </w:t>
            </w:r>
            <w:r w:rsidR="00D35B64" w:rsidRPr="004E10D6">
              <w:rPr>
                <w:rFonts w:ascii="Calibri" w:hAnsi="Calibri" w:cs="Tahoma"/>
                <w:bCs/>
                <w:sz w:val="22"/>
                <w:szCs w:val="22"/>
              </w:rPr>
              <w:t>specific criteria (applied uniformly and consistently) for sub</w:t>
            </w:r>
            <w:r w:rsidR="009B3DAE" w:rsidRPr="004E10D6">
              <w:rPr>
                <w:rFonts w:ascii="Calibri" w:hAnsi="Calibri" w:cs="Tahoma"/>
                <w:bCs/>
                <w:sz w:val="22"/>
                <w:szCs w:val="22"/>
              </w:rPr>
              <w:t>recipient</w:t>
            </w:r>
            <w:r w:rsidR="00D35B64" w:rsidRPr="004E10D6">
              <w:rPr>
                <w:rFonts w:ascii="Calibri" w:hAnsi="Calibri" w:cs="Tahoma"/>
                <w:bCs/>
                <w:sz w:val="22"/>
                <w:szCs w:val="22"/>
              </w:rPr>
              <w:t xml:space="preserve"> and SHSO eligibility to use funds for the development and acquisition of PI&amp;E materials to ensure </w:t>
            </w:r>
            <w:r w:rsidR="00503093" w:rsidRPr="004E10D6">
              <w:rPr>
                <w:rFonts w:ascii="Calibri" w:hAnsi="Calibri" w:cs="Tahoma"/>
                <w:bCs/>
                <w:sz w:val="22"/>
                <w:szCs w:val="22"/>
              </w:rPr>
              <w:t xml:space="preserve">that the items </w:t>
            </w:r>
            <w:r w:rsidR="00D35B64" w:rsidRPr="004E10D6">
              <w:rPr>
                <w:rFonts w:ascii="Calibri" w:hAnsi="Calibri" w:cs="Tahoma"/>
                <w:bCs/>
                <w:sz w:val="22"/>
                <w:szCs w:val="22"/>
              </w:rPr>
              <w:t xml:space="preserve">purchased </w:t>
            </w:r>
            <w:r w:rsidR="00503093" w:rsidRPr="004E10D6">
              <w:rPr>
                <w:rFonts w:ascii="Calibri" w:hAnsi="Calibri" w:cs="Tahoma"/>
                <w:bCs/>
                <w:sz w:val="22"/>
                <w:szCs w:val="22"/>
              </w:rPr>
              <w:t xml:space="preserve">are </w:t>
            </w:r>
            <w:r w:rsidR="005A06CC" w:rsidRPr="004E10D6">
              <w:rPr>
                <w:rFonts w:ascii="Calibri" w:hAnsi="Calibri" w:cs="Tahoma"/>
                <w:bCs/>
                <w:sz w:val="22"/>
                <w:szCs w:val="22"/>
              </w:rPr>
              <w:t>allowable costs</w:t>
            </w:r>
          </w:p>
          <w:p w:rsidR="00672021" w:rsidRDefault="00D35B64" w:rsidP="00672021">
            <w:pPr>
              <w:rPr>
                <w:rFonts w:ascii="Calibri" w:hAnsi="Calibri" w:cs="Tahoma"/>
                <w:b/>
                <w:bCs/>
                <w:sz w:val="20"/>
                <w:szCs w:val="20"/>
              </w:rPr>
            </w:pPr>
            <w:r w:rsidRPr="004E10D6">
              <w:rPr>
                <w:rFonts w:ascii="Calibri" w:hAnsi="Calibri" w:cs="Tahoma"/>
                <w:b/>
                <w:bCs/>
                <w:sz w:val="20"/>
                <w:szCs w:val="20"/>
              </w:rPr>
              <w:t>Resources:</w:t>
            </w:r>
            <w:r w:rsidR="00672021">
              <w:rPr>
                <w:rFonts w:ascii="Calibri" w:hAnsi="Calibri" w:cs="Tahoma"/>
                <w:b/>
                <w:bCs/>
                <w:sz w:val="20"/>
                <w:szCs w:val="20"/>
              </w:rPr>
              <w:t xml:space="preserve"> </w:t>
            </w:r>
            <w:r w:rsidR="00013BDA" w:rsidRPr="004E10D6">
              <w:rPr>
                <w:rFonts w:ascii="Calibri" w:hAnsi="Calibri" w:cs="Tahoma"/>
                <w:bCs/>
                <w:sz w:val="20"/>
                <w:szCs w:val="20"/>
              </w:rPr>
              <w:fldChar w:fldCharType="begin"/>
            </w:r>
            <w:r w:rsidR="00013BDA" w:rsidRPr="004E10D6">
              <w:rPr>
                <w:rFonts w:ascii="Calibri" w:hAnsi="Calibri" w:cs="Tahoma"/>
                <w:bCs/>
                <w:sz w:val="20"/>
                <w:szCs w:val="20"/>
              </w:rPr>
              <w:instrText>HYPERLINK "http://www.nhtsa.gov/About+NHTSA/Programs+&amp;+Grants/HSGrantFunding_Guidance"</w:instrText>
            </w:r>
            <w:r w:rsidR="00013BDA" w:rsidRPr="004E10D6">
              <w:rPr>
                <w:rFonts w:ascii="Calibri" w:hAnsi="Calibri" w:cs="Tahoma"/>
                <w:bCs/>
                <w:sz w:val="20"/>
                <w:szCs w:val="20"/>
              </w:rPr>
            </w:r>
            <w:r w:rsidR="00013BDA" w:rsidRPr="004E10D6">
              <w:rPr>
                <w:rFonts w:ascii="Calibri" w:hAnsi="Calibri" w:cs="Tahoma"/>
                <w:bCs/>
                <w:sz w:val="20"/>
                <w:szCs w:val="20"/>
              </w:rPr>
              <w:fldChar w:fldCharType="separate"/>
            </w:r>
            <w:r w:rsidR="00013BDA" w:rsidRPr="004E10D6">
              <w:rPr>
                <w:rFonts w:ascii="Calibri" w:hAnsi="Calibri" w:cs="Tahoma"/>
                <w:bCs/>
                <w:sz w:val="20"/>
                <w:szCs w:val="20"/>
              </w:rPr>
              <w:fldChar w:fldCharType="end"/>
            </w:r>
            <w:r w:rsidRPr="004E10D6">
              <w:rPr>
                <w:rFonts w:ascii="Calibri" w:hAnsi="Calibri" w:cs="Tahoma"/>
                <w:b/>
                <w:bCs/>
                <w:sz w:val="20"/>
                <w:szCs w:val="20"/>
              </w:rPr>
              <w:fldChar w:fldCharType="begin"/>
            </w:r>
            <w:r w:rsidRPr="004E10D6">
              <w:rPr>
                <w:rFonts w:ascii="Calibri" w:hAnsi="Calibri" w:cs="Tahoma"/>
                <w:b/>
                <w:bCs/>
                <w:sz w:val="20"/>
                <w:szCs w:val="20"/>
              </w:rPr>
              <w:instrText>HYPERLINK "http://www.ghsa.org/html/resources/files/doc/mgmt/polproc/Ch5_12.2010.doc"</w:instrText>
            </w:r>
            <w:r w:rsidRPr="004E10D6">
              <w:rPr>
                <w:rFonts w:ascii="Calibri" w:hAnsi="Calibri" w:cs="Tahoma"/>
                <w:b/>
                <w:bCs/>
                <w:sz w:val="20"/>
                <w:szCs w:val="20"/>
              </w:rPr>
            </w:r>
            <w:r w:rsidRPr="004E10D6">
              <w:rPr>
                <w:rFonts w:ascii="Calibri" w:hAnsi="Calibri" w:cs="Tahoma"/>
                <w:b/>
                <w:bCs/>
                <w:sz w:val="20"/>
                <w:szCs w:val="20"/>
              </w:rPr>
              <w:fldChar w:fldCharType="separate"/>
            </w:r>
            <w:r w:rsidRPr="004E10D6">
              <w:rPr>
                <w:rFonts w:ascii="Calibri" w:hAnsi="Calibri" w:cs="Tahoma"/>
                <w:b/>
                <w:bCs/>
                <w:sz w:val="20"/>
                <w:szCs w:val="20"/>
              </w:rPr>
              <w:fldChar w:fldCharType="end"/>
            </w:r>
            <w:r w:rsidR="00672021">
              <w:rPr>
                <w:rFonts w:ascii="Calibri" w:hAnsi="Calibri" w:cs="Arial"/>
                <w:b/>
                <w:i/>
                <w:sz w:val="22"/>
                <w:szCs w:val="22"/>
                <w:u w:val="single"/>
                <w:bdr w:val="double" w:sz="4" w:space="0" w:color="ED7D31"/>
              </w:rPr>
              <w:t>FY15</w:t>
            </w:r>
            <w:r w:rsidR="00672021" w:rsidRPr="009A5DA6">
              <w:rPr>
                <w:rFonts w:ascii="Calibri" w:hAnsi="Calibri" w:cs="Arial"/>
                <w:b/>
                <w:i/>
                <w:sz w:val="22"/>
                <w:szCs w:val="22"/>
                <w:u w:val="single"/>
                <w:bdr w:val="double" w:sz="4" w:space="0" w:color="ED7D31"/>
              </w:rPr>
              <w:t>:</w:t>
            </w:r>
            <w:r w:rsidR="00672021" w:rsidRPr="0067637E">
              <w:rPr>
                <w:rFonts w:ascii="Calibri" w:hAnsi="Calibri" w:cs="Arial"/>
                <w:b/>
                <w:sz w:val="20"/>
                <w:szCs w:val="20"/>
              </w:rPr>
              <w:t xml:space="preserve"> </w:t>
            </w:r>
            <w:hyperlink r:id="rId56" w:history="1">
              <w:r w:rsidR="007472E1" w:rsidRPr="007472E1">
                <w:rPr>
                  <w:rStyle w:val="Hyperlink"/>
                  <w:rFonts w:ascii="Calibri" w:hAnsi="Calibri" w:cs="Tahoma"/>
                  <w:b/>
                  <w:sz w:val="20"/>
                  <w:szCs w:val="20"/>
                </w:rPr>
                <w:t>2 CFR § 225, Appendix A, C(1)</w:t>
              </w:r>
            </w:hyperlink>
          </w:p>
          <w:p w:rsidR="007472E1" w:rsidRPr="007472E1" w:rsidRDefault="00672021" w:rsidP="005A06CC">
            <w:pPr>
              <w:rPr>
                <w:rFonts w:ascii="Calibri" w:hAnsi="Calibri" w:cs="Arial"/>
                <w:sz w:val="20"/>
                <w:szCs w:val="20"/>
              </w:rPr>
            </w:pPr>
            <w:r w:rsidRPr="00A36F08">
              <w:rPr>
                <w:rFonts w:ascii="Calibri" w:hAnsi="Calibri" w:cs="Arial"/>
                <w:b/>
                <w:i/>
                <w:sz w:val="22"/>
                <w:szCs w:val="22"/>
                <w:u w:val="single"/>
                <w:bdr w:val="double" w:sz="4" w:space="0" w:color="ED7D31"/>
              </w:rPr>
              <w:lastRenderedPageBreak/>
              <w:t>FY</w:t>
            </w:r>
            <w:r>
              <w:rPr>
                <w:rFonts w:ascii="Calibri" w:hAnsi="Calibri" w:cs="Arial"/>
                <w:b/>
                <w:i/>
                <w:sz w:val="22"/>
                <w:szCs w:val="22"/>
                <w:u w:val="single"/>
                <w:bdr w:val="double" w:sz="4" w:space="0" w:color="ED7D31"/>
              </w:rPr>
              <w:t>16 and beyond</w:t>
            </w:r>
            <w:r w:rsidRPr="00A36F08">
              <w:rPr>
                <w:rFonts w:ascii="Calibri" w:hAnsi="Calibri" w:cs="Arial"/>
                <w:b/>
                <w:i/>
                <w:sz w:val="22"/>
                <w:szCs w:val="22"/>
                <w:u w:val="single"/>
                <w:bdr w:val="double" w:sz="4" w:space="0" w:color="ED7D31"/>
              </w:rPr>
              <w:t>:</w:t>
            </w:r>
            <w:r>
              <w:rPr>
                <w:rFonts w:ascii="Calibri" w:hAnsi="Calibri" w:cs="Arial"/>
                <w:b/>
                <w:sz w:val="20"/>
                <w:szCs w:val="20"/>
              </w:rPr>
              <w:t xml:space="preserve"> </w:t>
            </w:r>
            <w:hyperlink r:id="rId57" w:history="1">
              <w:r w:rsidR="007472E1" w:rsidRPr="00374F50">
                <w:rPr>
                  <w:rStyle w:val="Hyperlink"/>
                  <w:rFonts w:ascii="Calibri" w:hAnsi="Calibri" w:cs="Arial"/>
                  <w:b/>
                  <w:sz w:val="20"/>
                  <w:szCs w:val="20"/>
                </w:rPr>
                <w:t>2 CFR §§ 200.403 – 200.405</w:t>
              </w:r>
            </w:hyperlink>
          </w:p>
          <w:p w:rsidR="00485188" w:rsidRPr="004E10D6" w:rsidRDefault="009B3DAE" w:rsidP="005A06CC">
            <w:pPr>
              <w:rPr>
                <w:rFonts w:ascii="Calibri" w:hAnsi="Calibri" w:cs="Tahoma"/>
                <w:b/>
                <w:bCs/>
                <w:sz w:val="20"/>
                <w:szCs w:val="20"/>
              </w:rPr>
            </w:pPr>
            <w:hyperlink r:id="rId58" w:history="1">
              <w:r w:rsidRPr="004E10D6">
                <w:rPr>
                  <w:rStyle w:val="Hyperlink"/>
                  <w:rFonts w:ascii="Calibri" w:hAnsi="Calibri" w:cs="Tahoma"/>
                  <w:bCs/>
                  <w:sz w:val="20"/>
                  <w:szCs w:val="20"/>
                  <w:u w:val="none"/>
                </w:rPr>
                <w:t>NHTSA Highway Safety Grants Funding Guidance, III,D.2</w:t>
              </w:r>
            </w:hyperlink>
            <w:r w:rsidR="005A06CC" w:rsidRPr="004E10D6">
              <w:rPr>
                <w:rFonts w:ascii="Calibri" w:hAnsi="Calibri" w:cs="Tahoma"/>
                <w:bCs/>
                <w:sz w:val="20"/>
                <w:szCs w:val="20"/>
              </w:rPr>
              <w:t>;</w:t>
            </w:r>
            <w:r w:rsidRPr="004E10D6">
              <w:rPr>
                <w:rFonts w:ascii="Calibri" w:hAnsi="Calibri" w:cs="Tahoma"/>
                <w:bCs/>
                <w:sz w:val="20"/>
                <w:szCs w:val="20"/>
              </w:rPr>
              <w:t xml:space="preserve"> </w:t>
            </w:r>
            <w:r w:rsidR="00275CC3" w:rsidRPr="004E10D6">
              <w:rPr>
                <w:rFonts w:ascii="Calibri" w:hAnsi="Calibri" w:cs="Tahoma"/>
                <w:bCs/>
                <w:sz w:val="20"/>
                <w:szCs w:val="20"/>
              </w:rPr>
              <w:fldChar w:fldCharType="begin"/>
            </w:r>
            <w:r w:rsidR="00275CC3" w:rsidRPr="004E10D6">
              <w:rPr>
                <w:rFonts w:ascii="Calibri" w:hAnsi="Calibri" w:cs="Tahoma"/>
                <w:bCs/>
                <w:sz w:val="20"/>
                <w:szCs w:val="20"/>
              </w:rPr>
              <w:instrText>HYPERLINK "http://www.ghsa.org/html/resources/mgmt/polproc.html"</w:instrText>
            </w:r>
            <w:r w:rsidR="00275CC3" w:rsidRPr="004E10D6">
              <w:rPr>
                <w:rFonts w:ascii="Calibri" w:hAnsi="Calibri" w:cs="Tahoma"/>
                <w:bCs/>
                <w:sz w:val="20"/>
                <w:szCs w:val="20"/>
              </w:rPr>
            </w:r>
            <w:r w:rsidR="00275CC3" w:rsidRPr="004E10D6">
              <w:rPr>
                <w:rFonts w:ascii="Calibri" w:hAnsi="Calibri" w:cs="Tahoma"/>
                <w:bCs/>
                <w:sz w:val="20"/>
                <w:szCs w:val="20"/>
              </w:rPr>
              <w:fldChar w:fldCharType="separate"/>
            </w:r>
            <w:r w:rsidR="00275CC3" w:rsidRPr="004E10D6">
              <w:rPr>
                <w:rFonts w:ascii="Calibri" w:hAnsi="Calibri" w:cs="Tahoma"/>
                <w:bCs/>
                <w:sz w:val="20"/>
                <w:szCs w:val="20"/>
              </w:rPr>
              <w:fldChar w:fldCharType="end"/>
            </w:r>
            <w:r w:rsidR="00816E02" w:rsidRPr="00ED1A7A">
              <w:rPr>
                <w:rFonts w:ascii="Calibri" w:hAnsi="Calibri"/>
                <w:b/>
                <w:color w:val="000000"/>
                <w:sz w:val="20"/>
                <w:szCs w:val="20"/>
              </w:rPr>
              <w:fldChar w:fldCharType="begin"/>
            </w:r>
            <w:r w:rsidR="00816E02" w:rsidRPr="00ED1A7A">
              <w:rPr>
                <w:rFonts w:ascii="Calibri" w:hAnsi="Calibri"/>
                <w:b/>
                <w:color w:val="000000"/>
                <w:sz w:val="20"/>
                <w:szCs w:val="20"/>
              </w:rPr>
              <w:instrText>HYPERLINK "http://www.ghsa.org/resources/ghsa-policies-and-procedures-manual"</w:instrText>
            </w:r>
            <w:r w:rsidR="00816E02" w:rsidRPr="00ED1A7A">
              <w:rPr>
                <w:rFonts w:ascii="Calibri" w:hAnsi="Calibri"/>
                <w:b/>
                <w:color w:val="000000"/>
                <w:sz w:val="20"/>
                <w:szCs w:val="20"/>
              </w:rPr>
            </w:r>
            <w:r w:rsidR="00816E02" w:rsidRPr="00ED1A7A">
              <w:rPr>
                <w:rFonts w:ascii="Calibri" w:hAnsi="Calibri"/>
                <w:b/>
                <w:color w:val="000000"/>
                <w:sz w:val="20"/>
                <w:szCs w:val="20"/>
              </w:rPr>
              <w:fldChar w:fldCharType="separate"/>
            </w:r>
            <w:r w:rsidR="00816E02" w:rsidRPr="00ED1A7A">
              <w:rPr>
                <w:rStyle w:val="Hyperlink"/>
                <w:rFonts w:ascii="Calibri" w:hAnsi="Calibri"/>
                <w:b/>
                <w:sz w:val="20"/>
                <w:szCs w:val="20"/>
              </w:rPr>
              <w:t>GHSA Policies and Procedures Manual</w:t>
            </w:r>
            <w:r w:rsidR="00816E02" w:rsidRPr="00ED1A7A">
              <w:rPr>
                <w:rFonts w:ascii="Calibri" w:hAnsi="Calibri"/>
                <w:b/>
                <w:color w:val="000000"/>
                <w:sz w:val="20"/>
                <w:szCs w:val="20"/>
              </w:rPr>
              <w:fldChar w:fldCharType="end"/>
            </w:r>
            <w:r w:rsidR="00816E02">
              <w:rPr>
                <w:rFonts w:ascii="Calibri" w:hAnsi="Calibri"/>
                <w:b/>
                <w:color w:val="000000"/>
                <w:sz w:val="20"/>
                <w:szCs w:val="20"/>
              </w:rPr>
              <w:t>, See Ch. V Sec. D;</w:t>
            </w:r>
            <w:hyperlink r:id="rId59" w:history="1"/>
            <w:r w:rsidR="006029BF" w:rsidRPr="004E10D6">
              <w:rPr>
                <w:rFonts w:ascii="Calibri" w:hAnsi="Calibri" w:cs="Tahoma"/>
                <w:b/>
                <w:bCs/>
                <w:sz w:val="20"/>
                <w:szCs w:val="20"/>
              </w:rPr>
              <w:t xml:space="preserve"> </w:t>
            </w:r>
            <w:hyperlink r:id="rId60" w:history="1">
              <w:r w:rsidR="005A06CC" w:rsidRPr="004E10D6">
                <w:rPr>
                  <w:rStyle w:val="Hyperlink"/>
                  <w:rFonts w:ascii="Calibri" w:hAnsi="Calibri" w:cs="Tahoma"/>
                  <w:sz w:val="20"/>
                  <w:szCs w:val="20"/>
                  <w:u w:val="none"/>
                </w:rPr>
                <w:t>2 CFR Part 200 Subpart E, Cost Principles</w:t>
              </w:r>
            </w:hyperlink>
            <w:r w:rsidR="005A06CC" w:rsidRPr="004E10D6">
              <w:rPr>
                <w:rFonts w:ascii="Calibri" w:hAnsi="Calibri" w:cs="Tahoma"/>
                <w:sz w:val="20"/>
                <w:szCs w:val="20"/>
              </w:rPr>
              <w:t>; NHTSA 1/19/16 and 2/13/16 Memos on Use of NHTSA Funds to Purchase Items for Distribution</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225DAE"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225DAE" w:rsidRDefault="00225DAE" w:rsidP="00C11F4F">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225DAE" w:rsidRPr="00225DAE" w:rsidRDefault="00225DAE">
            <w:pPr>
              <w:rPr>
                <w:rFonts w:ascii="Calibri" w:hAnsi="Calibri" w:cs="Tahoma"/>
                <w:bCs/>
                <w:sz w:val="22"/>
                <w:szCs w:val="22"/>
                <w:u w:val="single"/>
              </w:rPr>
            </w:pPr>
            <w:r w:rsidRPr="009057A5">
              <w:rPr>
                <w:rFonts w:ascii="Calibri" w:hAnsi="Calibri" w:cs="Tahoma"/>
                <w:b/>
                <w:bCs/>
                <w:sz w:val="22"/>
                <w:szCs w:val="22"/>
              </w:rPr>
              <w:t>NHTSA TIP</w:t>
            </w:r>
            <w:r>
              <w:rPr>
                <w:rFonts w:ascii="Calibri" w:hAnsi="Calibri" w:cs="Tahoma"/>
                <w:b/>
                <w:bCs/>
                <w:sz w:val="22"/>
                <w:szCs w:val="22"/>
              </w:rPr>
              <w:t xml:space="preserve">: </w:t>
            </w:r>
            <w:r w:rsidRPr="0065220B">
              <w:rPr>
                <w:rFonts w:ascii="Calibri" w:hAnsi="Calibri" w:cs="Tahoma"/>
                <w:bCs/>
                <w:sz w:val="22"/>
                <w:szCs w:val="22"/>
              </w:rPr>
              <w:t>Review items addressed in NHTSA Memo, “Use of NHTSA Highway Safety Grant Funds for Certain Purchases, May 18, 2016. Watch for restrictive use of various funding sources, such as, Section 405, 1906, 154 and 164.</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225DAE" w:rsidRDefault="00225DAE">
            <w:pPr>
              <w:rPr>
                <w:rFonts w:ascii="Calibri" w:hAnsi="Calibri" w:cs="Arial"/>
                <w:sz w:val="18"/>
                <w:szCs w:val="18"/>
              </w:rPr>
            </w:pPr>
          </w:p>
        </w:tc>
        <w:tc>
          <w:tcPr>
            <w:tcW w:w="1432" w:type="pct"/>
            <w:tcBorders>
              <w:top w:val="single" w:sz="4" w:space="0" w:color="auto"/>
              <w:left w:val="single" w:sz="4" w:space="0" w:color="auto"/>
              <w:bottom w:val="single" w:sz="4" w:space="0" w:color="auto"/>
              <w:right w:val="single" w:sz="4" w:space="0" w:color="auto"/>
            </w:tcBorders>
          </w:tcPr>
          <w:p w:rsidR="00225DAE" w:rsidRDefault="00225DAE">
            <w:pPr>
              <w:rPr>
                <w:rFonts w:ascii="Calibri" w:hAnsi="Calibri" w:cs="Arial"/>
                <w:sz w:val="22"/>
                <w:szCs w:val="22"/>
              </w:rPr>
            </w:pP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4E10D6" w:rsidRDefault="00D35B64" w:rsidP="00830374">
            <w:pPr>
              <w:rPr>
                <w:rFonts w:ascii="Calibri" w:hAnsi="Calibri" w:cs="Tahoma"/>
                <w:bCs/>
                <w:sz w:val="22"/>
                <w:szCs w:val="22"/>
              </w:rPr>
            </w:pPr>
            <w:r w:rsidRPr="004E10D6">
              <w:rPr>
                <w:rFonts w:ascii="Calibri" w:hAnsi="Calibri" w:cs="Tahoma"/>
                <w:bCs/>
                <w:sz w:val="22"/>
                <w:szCs w:val="22"/>
              </w:rPr>
              <w:t xml:space="preserve">RA: Distinguish clearly within the SHSO </w:t>
            </w:r>
            <w:r w:rsidR="00013BDA" w:rsidRPr="004E10D6">
              <w:rPr>
                <w:rFonts w:ascii="Calibri" w:hAnsi="Calibri" w:cs="Tahoma"/>
                <w:bCs/>
                <w:sz w:val="22"/>
                <w:szCs w:val="22"/>
              </w:rPr>
              <w:t xml:space="preserve">funding </w:t>
            </w:r>
            <w:r w:rsidRPr="004E10D6">
              <w:rPr>
                <w:rFonts w:ascii="Calibri" w:hAnsi="Calibri" w:cs="Tahoma"/>
                <w:bCs/>
                <w:sz w:val="22"/>
                <w:szCs w:val="22"/>
              </w:rPr>
              <w:t xml:space="preserve">criteria between the definitions and activities permitted for </w:t>
            </w:r>
            <w:r w:rsidR="00830374" w:rsidRPr="004E10D6">
              <w:rPr>
                <w:rFonts w:ascii="Calibri" w:hAnsi="Calibri" w:cs="Tahoma"/>
                <w:bCs/>
                <w:sz w:val="22"/>
                <w:szCs w:val="22"/>
              </w:rPr>
              <w:t>allowable costs for recognition awards; safety supplies and equipment; educational materials; and advertising media</w:t>
            </w:r>
            <w:r w:rsidRPr="004E10D6">
              <w:rPr>
                <w:rFonts w:ascii="Calibri" w:hAnsi="Calibri" w:cs="Tahoma"/>
                <w:bCs/>
                <w:sz w:val="22"/>
                <w:szCs w:val="22"/>
              </w:rPr>
              <w:t xml:space="preserve"> </w:t>
            </w:r>
            <w:r w:rsidR="00830374" w:rsidRPr="004E10D6">
              <w:rPr>
                <w:rFonts w:ascii="Calibri" w:hAnsi="Calibri" w:cs="Tahoma"/>
                <w:bCs/>
                <w:sz w:val="22"/>
                <w:szCs w:val="22"/>
              </w:rPr>
              <w:t>vs. unallowable costs for promotional items</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5A06CC"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5A06CC" w:rsidRDefault="005A06CC" w:rsidP="005A06CC">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5A06CC" w:rsidRPr="004E10D6" w:rsidRDefault="005A06CC" w:rsidP="00F215FC">
            <w:pPr>
              <w:rPr>
                <w:rFonts w:ascii="Calibri" w:hAnsi="Calibri" w:cs="Tahoma"/>
                <w:bCs/>
                <w:sz w:val="22"/>
                <w:szCs w:val="22"/>
              </w:rPr>
            </w:pPr>
            <w:r w:rsidRPr="004E10D6">
              <w:rPr>
                <w:rFonts w:ascii="Calibri" w:hAnsi="Calibri" w:cs="Tahoma"/>
                <w:bCs/>
                <w:sz w:val="22"/>
                <w:szCs w:val="22"/>
              </w:rPr>
              <w:t xml:space="preserve">F: Ensure that expenditures from Sections 405, 154 and 164 funding sources are restricted </w:t>
            </w:r>
            <w:r w:rsidR="00F215FC" w:rsidRPr="004E10D6">
              <w:rPr>
                <w:rFonts w:ascii="Calibri" w:hAnsi="Calibri" w:cs="Tahoma"/>
                <w:bCs/>
                <w:sz w:val="22"/>
                <w:szCs w:val="22"/>
              </w:rPr>
              <w:t>to the uses allowed</w:t>
            </w:r>
            <w:r w:rsidRPr="004E10D6">
              <w:rPr>
                <w:rFonts w:ascii="Calibri" w:hAnsi="Calibri" w:cs="Tahoma"/>
                <w:bCs/>
                <w:sz w:val="22"/>
                <w:szCs w:val="22"/>
              </w:rPr>
              <w:t xml:space="preserve"> by those sections</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5A06CC" w:rsidRDefault="005A06CC" w:rsidP="005A06CC">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5A06CC" w:rsidRDefault="005A06CC" w:rsidP="005A06CC">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5A06CC" w:rsidRDefault="005A06CC" w:rsidP="005A06CC">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604FBD" w:rsidP="00154089">
            <w:pPr>
              <w:rPr>
                <w:rFonts w:ascii="Calibri" w:hAnsi="Calibri" w:cs="Arial"/>
                <w:sz w:val="22"/>
                <w:szCs w:val="22"/>
              </w:rPr>
            </w:pPr>
            <w:r>
              <w:rPr>
                <w:rFonts w:ascii="Calibri" w:hAnsi="Calibri" w:cs="Arial"/>
                <w:sz w:val="22"/>
                <w:szCs w:val="22"/>
              </w:rPr>
              <w:t>6</w:t>
            </w:r>
            <w:r w:rsidR="00D35B64" w:rsidRPr="0067637E">
              <w:rPr>
                <w:rFonts w:ascii="Calibri" w:hAnsi="Calibri" w:cs="Arial"/>
                <w:sz w:val="22"/>
                <w:szCs w:val="22"/>
              </w:rPr>
              <w:t>(</w:t>
            </w:r>
            <w:r w:rsidR="00C11F4F">
              <w:rPr>
                <w:rFonts w:ascii="Calibri" w:hAnsi="Calibri" w:cs="Arial"/>
                <w:sz w:val="22"/>
                <w:szCs w:val="22"/>
              </w:rPr>
              <w:t>i</w:t>
            </w:r>
            <w:r w:rsidR="00915D02" w:rsidRPr="0067637E">
              <w:rPr>
                <w:rFonts w:ascii="Calibri" w:hAnsi="Calibri" w:cs="Arial"/>
                <w:sz w:val="22"/>
                <w:szCs w:val="22"/>
              </w:rPr>
              <w:t>x</w:t>
            </w:r>
            <w:r w:rsidR="00D35B64" w:rsidRPr="0067637E">
              <w:rPr>
                <w:rFonts w:ascii="Calibri" w:hAnsi="Calibri" w:cs="Arial"/>
                <w:sz w:val="22"/>
                <w:szCs w:val="22"/>
              </w:rPr>
              <w:t>).</w:t>
            </w:r>
            <w:r w:rsidR="00D67B4E">
              <w:rPr>
                <w:rFonts w:ascii="Calibri" w:hAnsi="Calibri" w:cs="Arial"/>
                <w:sz w:val="22"/>
                <w:szCs w:val="22"/>
              </w:rPr>
              <w:t xml:space="preserve"> </w:t>
            </w:r>
            <w:r w:rsidR="00D35B64" w:rsidRPr="0067637E">
              <w:rPr>
                <w:rFonts w:ascii="Calibri" w:hAnsi="Calibri" w:cs="Arial"/>
                <w:sz w:val="22"/>
                <w:szCs w:val="22"/>
              </w:rPr>
              <w:t>Reporting requirements</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Tahoma"/>
                <w:bCs/>
                <w:sz w:val="22"/>
                <w:szCs w:val="22"/>
              </w:rPr>
            </w:pPr>
            <w:r>
              <w:rPr>
                <w:rFonts w:ascii="Calibri" w:hAnsi="Calibri" w:cs="Tahoma"/>
                <w:bCs/>
                <w:sz w:val="22"/>
                <w:szCs w:val="22"/>
              </w:rPr>
              <w:t>RA: Require (and notify) each sub</w:t>
            </w:r>
            <w:r w:rsidR="00154089">
              <w:rPr>
                <w:rFonts w:ascii="Calibri" w:hAnsi="Calibri" w:cs="Tahoma"/>
                <w:bCs/>
                <w:sz w:val="22"/>
                <w:szCs w:val="22"/>
              </w:rPr>
              <w:t>recipient</w:t>
            </w:r>
            <w:r>
              <w:rPr>
                <w:rFonts w:ascii="Calibri" w:hAnsi="Calibri" w:cs="Tahoma"/>
                <w:bCs/>
                <w:sz w:val="22"/>
                <w:szCs w:val="22"/>
              </w:rPr>
              <w:t xml:space="preserve"> to submit periodic (monthly/quarterly) and final progress reports to the SHSO using a format prescribed by the SHSO and in compliance with published deadlines</w:t>
            </w:r>
          </w:p>
          <w:p w:rsidR="00D35B64" w:rsidRDefault="00D35B64">
            <w:pPr>
              <w:rPr>
                <w:rFonts w:ascii="Calibri" w:hAnsi="Calibri" w:cs="Tahoma"/>
                <w:bCs/>
                <w:sz w:val="22"/>
                <w:szCs w:val="22"/>
              </w:rPr>
            </w:pPr>
            <w:r>
              <w:rPr>
                <w:rFonts w:ascii="Calibri" w:hAnsi="Calibri" w:cs="Tahoma"/>
                <w:b/>
                <w:bCs/>
                <w:sz w:val="20"/>
                <w:szCs w:val="20"/>
              </w:rPr>
              <w:t xml:space="preserve">Commendations: </w:t>
            </w:r>
            <w:smartTag w:uri="urn:schemas-microsoft-com:office:smarttags" w:element="State">
              <w:smartTag w:uri="urn:schemas-microsoft-com:office:smarttags" w:element="place">
                <w:r>
                  <w:rPr>
                    <w:rFonts w:ascii="Calibri" w:hAnsi="Calibri" w:cs="Tahoma"/>
                    <w:b/>
                    <w:bCs/>
                    <w:sz w:val="20"/>
                    <w:szCs w:val="20"/>
                  </w:rPr>
                  <w:t>California</w:t>
                </w:r>
              </w:smartTag>
            </w:smartTag>
            <w:r>
              <w:rPr>
                <w:rFonts w:ascii="Calibri" w:hAnsi="Calibri" w:cs="Tahoma"/>
                <w:b/>
                <w:bCs/>
                <w:sz w:val="20"/>
                <w:szCs w:val="20"/>
              </w:rPr>
              <w:t xml:space="preserve">, </w:t>
            </w:r>
            <w:smartTag w:uri="urn:schemas-microsoft-com:office:smarttags" w:element="State">
              <w:smartTag w:uri="urn:schemas-microsoft-com:office:smarttags" w:element="place">
                <w:r>
                  <w:rPr>
                    <w:rFonts w:ascii="Calibri" w:hAnsi="Calibri" w:cs="Tahoma"/>
                    <w:b/>
                    <w:bCs/>
                    <w:sz w:val="20"/>
                    <w:szCs w:val="20"/>
                  </w:rPr>
                  <w:t>Texas</w:t>
                </w:r>
              </w:smartTag>
            </w:smartTag>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631D42"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631D42" w:rsidRDefault="00631D42" w:rsidP="00631D42">
            <w:pPr>
              <w:rPr>
                <w:rFonts w:ascii="Calibri" w:hAnsi="Calibri" w:cs="Arial"/>
                <w:sz w:val="22"/>
                <w:szCs w:val="22"/>
                <w:u w:val="single"/>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631D42" w:rsidRDefault="00631D42" w:rsidP="00631D42">
            <w:pPr>
              <w:rPr>
                <w:rFonts w:ascii="Calibri" w:hAnsi="Calibri" w:cs="Arial"/>
                <w:sz w:val="22"/>
                <w:szCs w:val="22"/>
              </w:rPr>
            </w:pPr>
            <w:r>
              <w:rPr>
                <w:rFonts w:ascii="Calibri" w:hAnsi="Calibri" w:cs="Arial"/>
                <w:sz w:val="22"/>
                <w:szCs w:val="22"/>
              </w:rPr>
              <w:t xml:space="preserve">RA: Establish and implement a process to ensure that each </w:t>
            </w:r>
            <w:r w:rsidR="008463DA">
              <w:rPr>
                <w:rFonts w:ascii="Calibri" w:hAnsi="Calibri" w:cs="Arial"/>
                <w:sz w:val="22"/>
                <w:szCs w:val="22"/>
              </w:rPr>
              <w:t>subrecipient</w:t>
            </w:r>
            <w:r>
              <w:rPr>
                <w:rFonts w:ascii="Calibri" w:hAnsi="Calibri" w:cs="Arial"/>
                <w:sz w:val="22"/>
                <w:szCs w:val="22"/>
              </w:rPr>
              <w:t xml:space="preserve"> submits a complete final progress report using the SHSO prescribed format and in compliance with the stated deadline</w:t>
            </w:r>
          </w:p>
          <w:p w:rsidR="00631D42" w:rsidRDefault="00631D42" w:rsidP="00631D42">
            <w:pPr>
              <w:rPr>
                <w:rFonts w:ascii="Calibri" w:hAnsi="Calibri" w:cs="Arial"/>
                <w:b/>
                <w:sz w:val="20"/>
                <w:szCs w:val="20"/>
              </w:rPr>
            </w:pPr>
            <w:r>
              <w:rPr>
                <w:rFonts w:ascii="Calibri" w:hAnsi="Calibri" w:cs="Arial"/>
                <w:b/>
                <w:sz w:val="20"/>
                <w:szCs w:val="20"/>
              </w:rPr>
              <w:t xml:space="preserve">Resources: </w:t>
            </w:r>
            <w:hyperlink r:id="rId61" w:history="1"/>
            <w:hyperlink r:id="rId62" w:history="1">
              <w:r w:rsidR="00816E02" w:rsidRPr="00ED1A7A">
                <w:rPr>
                  <w:rStyle w:val="Hyperlink"/>
                  <w:rFonts w:ascii="Calibri" w:hAnsi="Calibri"/>
                  <w:b/>
                  <w:sz w:val="20"/>
                  <w:szCs w:val="20"/>
                </w:rPr>
                <w:t>GHSA Policies and Procedures Manual</w:t>
              </w:r>
            </w:hyperlink>
            <w:r w:rsidR="00816E02">
              <w:rPr>
                <w:rFonts w:ascii="Calibri" w:hAnsi="Calibri"/>
                <w:b/>
                <w:color w:val="000000"/>
                <w:sz w:val="20"/>
                <w:szCs w:val="20"/>
              </w:rPr>
              <w:t>, See Ch. VII</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631D42" w:rsidRDefault="00631D42" w:rsidP="00631D42">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631D42" w:rsidRDefault="00631D42" w:rsidP="00631D42">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631D42" w:rsidRPr="00015853" w:rsidRDefault="00631D42" w:rsidP="00631D42">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sidRPr="00015853">
              <w:rPr>
                <w:rFonts w:ascii="Calibri" w:hAnsi="Calibri" w:cs="Arial"/>
                <w:sz w:val="22"/>
                <w:szCs w:val="22"/>
              </w:rPr>
              <w:fldChar w:fldCharType="end"/>
            </w:r>
          </w:p>
        </w:tc>
      </w:tr>
      <w:tr w:rsidR="00631D42"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631D42" w:rsidRDefault="00631D42" w:rsidP="00631D42">
            <w:pPr>
              <w:rPr>
                <w:rFonts w:ascii="Calibri" w:hAnsi="Calibri" w:cs="Arial"/>
                <w:sz w:val="22"/>
                <w:szCs w:val="22"/>
                <w:u w:val="single"/>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631D42" w:rsidRDefault="00631D42" w:rsidP="00631D42">
            <w:pPr>
              <w:rPr>
                <w:rFonts w:ascii="Calibri" w:hAnsi="Calibri" w:cs="Arial"/>
                <w:sz w:val="22"/>
                <w:szCs w:val="22"/>
              </w:rPr>
            </w:pPr>
            <w:r>
              <w:rPr>
                <w:rFonts w:ascii="Calibri" w:hAnsi="Calibri" w:cs="Arial"/>
                <w:sz w:val="22"/>
                <w:szCs w:val="22"/>
              </w:rPr>
              <w:t xml:space="preserve">RA: Develop a process to use the information provided in the </w:t>
            </w:r>
            <w:r w:rsidR="008463DA">
              <w:rPr>
                <w:rFonts w:ascii="Calibri" w:hAnsi="Calibri" w:cs="Arial"/>
                <w:sz w:val="22"/>
                <w:szCs w:val="22"/>
              </w:rPr>
              <w:t>subrecipient</w:t>
            </w:r>
            <w:r>
              <w:rPr>
                <w:rFonts w:ascii="Calibri" w:hAnsi="Calibri" w:cs="Arial"/>
                <w:sz w:val="22"/>
                <w:szCs w:val="22"/>
              </w:rPr>
              <w:t xml:space="preserve"> final reports to develop the SHSO Annual Report and in making future project funding decisions</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631D42" w:rsidRDefault="00631D42" w:rsidP="00631D42">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631D42" w:rsidRDefault="00631D42" w:rsidP="00631D42">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631D42" w:rsidRPr="00015853" w:rsidRDefault="00631D42" w:rsidP="00631D42">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sidRPr="00015853">
              <w:rPr>
                <w:rFonts w:ascii="Calibri" w:hAnsi="Calibri" w:cs="Arial"/>
                <w:sz w:val="22"/>
                <w:szCs w:val="22"/>
              </w:rPr>
              <w:fldChar w:fldCharType="end"/>
            </w:r>
          </w:p>
        </w:tc>
      </w:tr>
      <w:tr w:rsidR="00631D42"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631D42" w:rsidRDefault="00631D42" w:rsidP="00631D42">
            <w:pPr>
              <w:rPr>
                <w:rFonts w:ascii="Calibri" w:hAnsi="Calibri" w:cs="Arial"/>
                <w:sz w:val="22"/>
                <w:szCs w:val="22"/>
                <w:u w:val="single"/>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631D42" w:rsidRDefault="00631D42" w:rsidP="00631D42">
            <w:pPr>
              <w:rPr>
                <w:rFonts w:ascii="Calibri" w:hAnsi="Calibri" w:cs="Arial"/>
                <w:sz w:val="22"/>
                <w:szCs w:val="22"/>
              </w:rPr>
            </w:pPr>
            <w:r>
              <w:rPr>
                <w:rFonts w:ascii="Calibri" w:hAnsi="Calibri" w:cs="Arial"/>
                <w:sz w:val="22"/>
                <w:szCs w:val="22"/>
              </w:rPr>
              <w:t xml:space="preserve">RA: Consider and determine for each project whether the project’s size, cost, length or scope suggests that the SHSO should have a formal scientific or process evaluation completed by a university or other third party evaluator </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631D42" w:rsidRDefault="00631D42" w:rsidP="00631D42">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631D42" w:rsidRDefault="00631D42" w:rsidP="00631D42">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631D42" w:rsidRPr="00015853" w:rsidRDefault="00631D42" w:rsidP="00631D42">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sidRPr="00015853">
              <w:rPr>
                <w:rFonts w:ascii="Calibri" w:hAnsi="Calibri" w:cs="Arial"/>
                <w:sz w:val="22"/>
                <w:szCs w:val="22"/>
              </w:rPr>
              <w:fldChar w:fldCharType="end"/>
            </w:r>
          </w:p>
        </w:tc>
      </w:tr>
      <w:tr w:rsidR="00631D42"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631D42" w:rsidRDefault="00631D42" w:rsidP="00631D42">
            <w:pPr>
              <w:rPr>
                <w:rFonts w:ascii="Calibri" w:hAnsi="Calibri" w:cs="Arial"/>
                <w:sz w:val="22"/>
                <w:szCs w:val="22"/>
                <w:u w:val="single"/>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631D42" w:rsidRDefault="00631D42" w:rsidP="00631D42">
            <w:pPr>
              <w:rPr>
                <w:rFonts w:ascii="Calibri" w:hAnsi="Calibri" w:cs="Arial"/>
                <w:sz w:val="22"/>
                <w:szCs w:val="22"/>
              </w:rPr>
            </w:pPr>
            <w:r>
              <w:rPr>
                <w:rFonts w:ascii="Calibri" w:hAnsi="Calibri" w:cs="Arial"/>
                <w:sz w:val="22"/>
                <w:szCs w:val="22"/>
              </w:rPr>
              <w:t>RA: If a formal evaluation is indicated, determine the process for selection and acquisition of the appropriate evaluation services</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631D42" w:rsidRDefault="00631D42" w:rsidP="00631D42">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631D42" w:rsidRDefault="00631D42" w:rsidP="00631D42">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631D42" w:rsidRPr="00015853" w:rsidRDefault="00631D42" w:rsidP="00631D42">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631D42"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631D42" w:rsidRDefault="00631D42" w:rsidP="00631D42">
            <w:pPr>
              <w:rPr>
                <w:rFonts w:ascii="Calibri" w:hAnsi="Calibri" w:cs="Arial"/>
                <w:sz w:val="22"/>
                <w:szCs w:val="22"/>
                <w:u w:val="single"/>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631D42" w:rsidRDefault="00631D42" w:rsidP="00631D42">
            <w:pPr>
              <w:rPr>
                <w:rFonts w:ascii="Calibri" w:hAnsi="Calibri" w:cs="Arial"/>
                <w:sz w:val="22"/>
                <w:szCs w:val="22"/>
              </w:rPr>
            </w:pPr>
            <w:r>
              <w:rPr>
                <w:rFonts w:ascii="Calibri" w:hAnsi="Calibri" w:cs="Arial"/>
                <w:sz w:val="22"/>
                <w:szCs w:val="22"/>
              </w:rPr>
              <w:t>RA: Provide a process that ensures responsibility within the SHSO for reviewing the results of all completed project evaluation reports and making a determination of how the information should be distributed and used within the future planning process</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631D42" w:rsidRDefault="00631D42" w:rsidP="00631D42">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631D42" w:rsidRDefault="00631D42" w:rsidP="00631D42">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631D42" w:rsidRPr="00015853" w:rsidRDefault="00631D42" w:rsidP="00631D42">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Default="0051346B" w:rsidP="000E2ADF">
            <w:pPr>
              <w:rPr>
                <w:rFonts w:ascii="Calibri" w:hAnsi="Calibri" w:cs="Arial"/>
                <w:sz w:val="22"/>
                <w:szCs w:val="22"/>
                <w:highlight w:val="yellow"/>
              </w:rPr>
            </w:pPr>
            <w:r>
              <w:rPr>
                <w:rFonts w:ascii="Calibri" w:hAnsi="Calibri" w:cs="Arial"/>
                <w:sz w:val="22"/>
                <w:szCs w:val="22"/>
              </w:rPr>
              <w:t>7</w:t>
            </w:r>
            <w:r w:rsidR="00D35B64">
              <w:rPr>
                <w:rFonts w:ascii="Calibri" w:hAnsi="Calibri" w:cs="Arial"/>
                <w:sz w:val="22"/>
                <w:szCs w:val="22"/>
              </w:rPr>
              <w:t>.Boiler plate requirements – sub</w:t>
            </w:r>
            <w:r w:rsidR="000E2ADF">
              <w:rPr>
                <w:rFonts w:ascii="Calibri" w:hAnsi="Calibri" w:cs="Arial"/>
                <w:sz w:val="22"/>
                <w:szCs w:val="22"/>
              </w:rPr>
              <w:t>recipient</w:t>
            </w:r>
            <w:r w:rsidR="00EC1C59">
              <w:rPr>
                <w:rFonts w:ascii="Calibri" w:hAnsi="Calibri" w:cs="Arial"/>
                <w:sz w:val="22"/>
                <w:szCs w:val="22"/>
              </w:rPr>
              <w:t xml:space="preserve"> </w:t>
            </w:r>
            <w:r w:rsidR="00D35B64">
              <w:rPr>
                <w:rFonts w:ascii="Calibri" w:hAnsi="Calibri" w:cs="Arial"/>
                <w:sz w:val="22"/>
                <w:szCs w:val="22"/>
              </w:rPr>
              <w:t xml:space="preserve">certifications and assurances </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Tahoma"/>
                <w:bCs/>
                <w:sz w:val="22"/>
                <w:szCs w:val="22"/>
              </w:rPr>
            </w:pPr>
            <w:r>
              <w:rPr>
                <w:rFonts w:ascii="Calibri" w:hAnsi="Calibri" w:cs="Tahoma"/>
                <w:bCs/>
                <w:sz w:val="22"/>
                <w:szCs w:val="22"/>
              </w:rPr>
              <w:t xml:space="preserve">F: Ensure that every </w:t>
            </w:r>
            <w:r w:rsidR="00D321DA">
              <w:rPr>
                <w:rFonts w:ascii="Calibri" w:hAnsi="Calibri" w:cs="Tahoma"/>
                <w:bCs/>
                <w:sz w:val="22"/>
                <w:szCs w:val="22"/>
              </w:rPr>
              <w:t>grant agreement</w:t>
            </w:r>
            <w:r w:rsidR="0082159F">
              <w:rPr>
                <w:rFonts w:ascii="Calibri" w:hAnsi="Calibri" w:cs="Tahoma"/>
                <w:bCs/>
                <w:sz w:val="22"/>
                <w:szCs w:val="22"/>
              </w:rPr>
              <w:t>,</w:t>
            </w:r>
            <w:r>
              <w:rPr>
                <w:rFonts w:ascii="Calibri" w:hAnsi="Calibri" w:cs="Tahoma"/>
                <w:bCs/>
                <w:sz w:val="22"/>
                <w:szCs w:val="22"/>
              </w:rPr>
              <w:t xml:space="preserve"> contract</w:t>
            </w:r>
            <w:r w:rsidRPr="00BF0902">
              <w:rPr>
                <w:rFonts w:ascii="Calibri" w:hAnsi="Calibri" w:cs="Tahoma"/>
                <w:bCs/>
                <w:sz w:val="22"/>
                <w:szCs w:val="22"/>
              </w:rPr>
              <w:t xml:space="preserve"> </w:t>
            </w:r>
            <w:r w:rsidR="0082159F" w:rsidRPr="00B34A8F">
              <w:rPr>
                <w:rFonts w:ascii="Calibri" w:hAnsi="Calibri" w:cs="Tahoma"/>
                <w:bCs/>
                <w:sz w:val="22"/>
                <w:szCs w:val="22"/>
              </w:rPr>
              <w:t>and MOU</w:t>
            </w:r>
            <w:r w:rsidR="0082159F">
              <w:rPr>
                <w:rFonts w:ascii="Calibri" w:hAnsi="Calibri" w:cs="Tahoma"/>
                <w:bCs/>
                <w:sz w:val="22"/>
                <w:szCs w:val="22"/>
                <w:u w:val="single"/>
              </w:rPr>
              <w:t xml:space="preserve"> </w:t>
            </w:r>
            <w:r>
              <w:rPr>
                <w:rFonts w:ascii="Calibri" w:hAnsi="Calibri" w:cs="Tahoma"/>
                <w:bCs/>
                <w:sz w:val="22"/>
                <w:szCs w:val="22"/>
              </w:rPr>
              <w:t>includes a</w:t>
            </w:r>
            <w:r w:rsidR="00BF0902">
              <w:rPr>
                <w:rFonts w:ascii="Calibri" w:hAnsi="Calibri" w:cs="Tahoma"/>
                <w:bCs/>
                <w:sz w:val="22"/>
                <w:szCs w:val="22"/>
              </w:rPr>
              <w:t>ll</w:t>
            </w:r>
            <w:r>
              <w:rPr>
                <w:rFonts w:ascii="Calibri" w:hAnsi="Calibri" w:cs="Tahoma"/>
                <w:bCs/>
                <w:sz w:val="22"/>
                <w:szCs w:val="22"/>
              </w:rPr>
              <w:t xml:space="preserve"> clauses required by federal statute and Executive Order and their implementing regulations and that the sub</w:t>
            </w:r>
            <w:r w:rsidR="00417D45">
              <w:rPr>
                <w:rFonts w:ascii="Calibri" w:hAnsi="Calibri" w:cs="Tahoma"/>
                <w:bCs/>
                <w:sz w:val="22"/>
                <w:szCs w:val="22"/>
              </w:rPr>
              <w:t>recipient</w:t>
            </w:r>
            <w:r>
              <w:rPr>
                <w:rFonts w:ascii="Calibri" w:hAnsi="Calibri" w:cs="Tahoma"/>
                <w:bCs/>
                <w:sz w:val="22"/>
                <w:szCs w:val="22"/>
              </w:rPr>
              <w:t xml:space="preserve"> or contractor is aware of the requirements imposed upon them (see </w:t>
            </w:r>
            <w:r w:rsidR="008054FC">
              <w:rPr>
                <w:rFonts w:ascii="Calibri" w:hAnsi="Calibri" w:cs="Tahoma"/>
                <w:bCs/>
                <w:sz w:val="22"/>
                <w:szCs w:val="22"/>
              </w:rPr>
              <w:t>7</w:t>
            </w:r>
            <w:r>
              <w:rPr>
                <w:rFonts w:ascii="Calibri" w:hAnsi="Calibri" w:cs="Tahoma"/>
                <w:bCs/>
                <w:sz w:val="22"/>
                <w:szCs w:val="22"/>
              </w:rPr>
              <w:t xml:space="preserve"> listed in MR Element)</w:t>
            </w:r>
          </w:p>
          <w:p w:rsidR="00804CA2" w:rsidRPr="00804CA2" w:rsidRDefault="00D35B64" w:rsidP="004614DA">
            <w:pPr>
              <w:rPr>
                <w:rFonts w:ascii="Calibri" w:hAnsi="Calibri" w:cs="Tahoma"/>
                <w:b/>
                <w:bCs/>
                <w:sz w:val="20"/>
                <w:szCs w:val="20"/>
              </w:rPr>
            </w:pPr>
            <w:r>
              <w:rPr>
                <w:rFonts w:ascii="Calibri" w:hAnsi="Calibri" w:cs="Tahoma"/>
                <w:b/>
                <w:bCs/>
                <w:sz w:val="20"/>
                <w:szCs w:val="20"/>
              </w:rPr>
              <w:t>Resources:</w:t>
            </w:r>
            <w:r w:rsidR="004614DA">
              <w:rPr>
                <w:rFonts w:ascii="Calibri" w:hAnsi="Calibri" w:cs="Tahoma"/>
                <w:b/>
                <w:bCs/>
                <w:sz w:val="20"/>
                <w:szCs w:val="20"/>
              </w:rPr>
              <w:t xml:space="preserve"> </w:t>
            </w:r>
            <w:r w:rsidR="004614DA">
              <w:rPr>
                <w:rFonts w:ascii="Calibri" w:hAnsi="Calibri" w:cs="Arial"/>
                <w:b/>
                <w:i/>
                <w:sz w:val="22"/>
                <w:szCs w:val="22"/>
                <w:u w:val="single"/>
                <w:bdr w:val="double" w:sz="4" w:space="0" w:color="ED7D31"/>
              </w:rPr>
              <w:t>FYs 15 &amp; 16</w:t>
            </w:r>
            <w:r w:rsidR="004614DA" w:rsidRPr="009A5DA6">
              <w:rPr>
                <w:rFonts w:ascii="Calibri" w:hAnsi="Calibri" w:cs="Arial"/>
                <w:b/>
                <w:i/>
                <w:sz w:val="22"/>
                <w:szCs w:val="22"/>
                <w:u w:val="single"/>
                <w:bdr w:val="double" w:sz="4" w:space="0" w:color="ED7D31"/>
              </w:rPr>
              <w:t>:</w:t>
            </w:r>
            <w:r w:rsidR="004614DA" w:rsidRPr="0067637E">
              <w:rPr>
                <w:rFonts w:ascii="Calibri" w:hAnsi="Calibri" w:cs="Arial"/>
                <w:b/>
                <w:sz w:val="20"/>
                <w:szCs w:val="20"/>
              </w:rPr>
              <w:t xml:space="preserve"> </w:t>
            </w:r>
            <w:hyperlink r:id="rId63" w:history="1">
              <w:r w:rsidR="00804CA2" w:rsidRPr="00804CA2">
                <w:rPr>
                  <w:rStyle w:val="Hyperlink"/>
                  <w:rFonts w:ascii="Calibri" w:hAnsi="Calibri" w:cs="Tahoma"/>
                  <w:b/>
                  <w:sz w:val="20"/>
                  <w:szCs w:val="20"/>
                </w:rPr>
                <w:t>23 CFR § 1200 Appendix A</w:t>
              </w:r>
            </w:hyperlink>
          </w:p>
          <w:p w:rsidR="00B425E0" w:rsidRDefault="004614DA" w:rsidP="004614DA">
            <w:pPr>
              <w:rPr>
                <w:rFonts w:ascii="Calibri" w:hAnsi="Calibri" w:cs="Arial"/>
                <w:b/>
                <w:sz w:val="20"/>
                <w:szCs w:val="20"/>
              </w:rPr>
            </w:pPr>
            <w:r w:rsidRPr="00A36F08">
              <w:rPr>
                <w:rFonts w:ascii="Calibri" w:hAnsi="Calibri" w:cs="Arial"/>
                <w:b/>
                <w:i/>
                <w:sz w:val="22"/>
                <w:szCs w:val="22"/>
                <w:u w:val="single"/>
                <w:bdr w:val="double" w:sz="4" w:space="0" w:color="ED7D31"/>
              </w:rPr>
              <w:t>FY</w:t>
            </w:r>
            <w:r>
              <w:rPr>
                <w:rFonts w:ascii="Calibri" w:hAnsi="Calibri" w:cs="Arial"/>
                <w:b/>
                <w:i/>
                <w:sz w:val="22"/>
                <w:szCs w:val="22"/>
                <w:u w:val="single"/>
                <w:bdr w:val="double" w:sz="4" w:space="0" w:color="ED7D31"/>
              </w:rPr>
              <w:t>17</w:t>
            </w:r>
            <w:r w:rsidRPr="00A36F08">
              <w:rPr>
                <w:rFonts w:ascii="Calibri" w:hAnsi="Calibri" w:cs="Arial"/>
                <w:b/>
                <w:i/>
                <w:sz w:val="22"/>
                <w:szCs w:val="22"/>
                <w:u w:val="single"/>
                <w:bdr w:val="double" w:sz="4" w:space="0" w:color="ED7D31"/>
              </w:rPr>
              <w:t>:</w:t>
            </w:r>
            <w:r>
              <w:rPr>
                <w:rFonts w:ascii="Calibri" w:hAnsi="Calibri" w:cs="Arial"/>
                <w:b/>
                <w:sz w:val="20"/>
                <w:szCs w:val="20"/>
              </w:rPr>
              <w:t xml:space="preserve"> </w:t>
            </w:r>
            <w:hyperlink r:id="rId64" w:history="1">
              <w:r>
                <w:rPr>
                  <w:rStyle w:val="Hyperlink"/>
                  <w:rFonts w:ascii="Calibri" w:hAnsi="Calibri" w:cs="Arial"/>
                  <w:b/>
                  <w:sz w:val="20"/>
                  <w:szCs w:val="20"/>
                </w:rPr>
                <w:t>23 CFR § 1300, Appendix A</w:t>
              </w:r>
            </w:hyperlink>
          </w:p>
          <w:p w:rsidR="00D35B64" w:rsidRDefault="00816E02" w:rsidP="004614DA">
            <w:pPr>
              <w:rPr>
                <w:rFonts w:ascii="Calibri" w:hAnsi="Calibri" w:cs="Tahoma"/>
                <w:b/>
                <w:bCs/>
                <w:sz w:val="20"/>
                <w:szCs w:val="20"/>
              </w:rPr>
            </w:pPr>
            <w:hyperlink r:id="rId65" w:history="1">
              <w:r w:rsidRPr="00ED1A7A">
                <w:rPr>
                  <w:rStyle w:val="Hyperlink"/>
                  <w:rFonts w:ascii="Calibri" w:hAnsi="Calibri"/>
                  <w:b/>
                  <w:sz w:val="20"/>
                  <w:szCs w:val="20"/>
                </w:rPr>
                <w:t>GHSA Policies and Procedures Manual</w:t>
              </w:r>
            </w:hyperlink>
            <w:r>
              <w:rPr>
                <w:rFonts w:ascii="Calibri" w:hAnsi="Calibri"/>
                <w:b/>
                <w:color w:val="000000"/>
                <w:sz w:val="20"/>
                <w:szCs w:val="20"/>
              </w:rPr>
              <w:t>, See Ch. IV</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17588" w:rsidTr="003655D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highlight w:val="yellow"/>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EC1C59" w:rsidP="00EC1C59">
            <w:pPr>
              <w:rPr>
                <w:rFonts w:ascii="Calibri" w:hAnsi="Calibri" w:cs="Tahoma"/>
                <w:bCs/>
                <w:sz w:val="22"/>
                <w:szCs w:val="22"/>
              </w:rPr>
            </w:pPr>
            <w:r w:rsidRPr="00EA3EBD">
              <w:rPr>
                <w:rFonts w:ascii="Calibri" w:hAnsi="Calibri" w:cs="Tahoma"/>
                <w:bCs/>
                <w:sz w:val="22"/>
                <w:szCs w:val="22"/>
              </w:rPr>
              <w:t xml:space="preserve">F: </w:t>
            </w:r>
            <w:r w:rsidR="00417D45" w:rsidRPr="0067637E">
              <w:rPr>
                <w:rFonts w:ascii="Calibri" w:hAnsi="Calibri" w:cs="Tahoma"/>
                <w:bCs/>
                <w:sz w:val="22"/>
                <w:szCs w:val="22"/>
              </w:rPr>
              <w:t>Buy America</w:t>
            </w:r>
            <w:r w:rsidR="00C73BB0" w:rsidRPr="0067637E">
              <w:rPr>
                <w:rFonts w:ascii="Calibri" w:hAnsi="Calibri" w:cs="Tahoma"/>
                <w:bCs/>
                <w:sz w:val="22"/>
                <w:szCs w:val="22"/>
              </w:rPr>
              <w:t xml:space="preserve"> - </w:t>
            </w:r>
            <w:r w:rsidRPr="0067637E">
              <w:rPr>
                <w:rFonts w:ascii="Calibri" w:hAnsi="Calibri" w:cs="Tahoma"/>
                <w:bCs/>
                <w:sz w:val="22"/>
                <w:szCs w:val="22"/>
              </w:rPr>
              <w:t xml:space="preserve">Ensure that all goods purchased with </w:t>
            </w:r>
            <w:r w:rsidR="003745A9" w:rsidRPr="0067637E">
              <w:rPr>
                <w:rFonts w:ascii="Calibri" w:hAnsi="Calibri" w:cs="Tahoma"/>
                <w:bCs/>
                <w:sz w:val="22"/>
                <w:szCs w:val="22"/>
              </w:rPr>
              <w:t>Federal</w:t>
            </w:r>
            <w:r w:rsidRPr="0067637E">
              <w:rPr>
                <w:rFonts w:ascii="Calibri" w:hAnsi="Calibri" w:cs="Tahoma"/>
                <w:bCs/>
                <w:sz w:val="22"/>
                <w:szCs w:val="22"/>
              </w:rPr>
              <w:t xml:space="preserve"> grant funds are manufactured or assembled in the United States unless </w:t>
            </w:r>
            <w:r w:rsidR="0067637E" w:rsidRPr="00B34A8F">
              <w:rPr>
                <w:rFonts w:ascii="Calibri" w:hAnsi="Calibri" w:cs="Tahoma"/>
                <w:bCs/>
                <w:sz w:val="22"/>
                <w:szCs w:val="22"/>
              </w:rPr>
              <w:t>under $5,000 in value</w:t>
            </w:r>
            <w:r w:rsidR="00B34A8F">
              <w:rPr>
                <w:rFonts w:ascii="Calibri" w:hAnsi="Calibri" w:cs="Tahoma"/>
                <w:bCs/>
                <w:sz w:val="22"/>
                <w:szCs w:val="22"/>
              </w:rPr>
              <w:t xml:space="preserve">; </w:t>
            </w:r>
            <w:r w:rsidR="00B93E3B">
              <w:rPr>
                <w:rFonts w:ascii="Calibri" w:hAnsi="Calibri" w:cs="Tahoma"/>
                <w:bCs/>
                <w:sz w:val="22"/>
                <w:szCs w:val="22"/>
              </w:rPr>
              <w:t xml:space="preserve">or, if $5,000 or more in value: </w:t>
            </w:r>
            <w:r w:rsidRPr="0067637E">
              <w:rPr>
                <w:rFonts w:ascii="Calibri" w:hAnsi="Calibri" w:cs="Tahoma"/>
                <w:bCs/>
                <w:sz w:val="22"/>
                <w:szCs w:val="22"/>
              </w:rPr>
              <w:t xml:space="preserve">a waiver request has been </w:t>
            </w:r>
            <w:r w:rsidR="0066488F" w:rsidRPr="0067637E">
              <w:rPr>
                <w:rFonts w:ascii="Calibri" w:hAnsi="Calibri" w:cs="Tahoma"/>
                <w:bCs/>
                <w:sz w:val="22"/>
                <w:szCs w:val="22"/>
              </w:rPr>
              <w:t xml:space="preserve">submitted by the SHSO and </w:t>
            </w:r>
            <w:r w:rsidRPr="0067637E">
              <w:rPr>
                <w:rFonts w:ascii="Calibri" w:hAnsi="Calibri" w:cs="Tahoma"/>
                <w:bCs/>
                <w:sz w:val="22"/>
                <w:szCs w:val="22"/>
              </w:rPr>
              <w:t>approved by the Secretary of Transportation</w:t>
            </w:r>
            <w:r w:rsidR="00B34A8F">
              <w:rPr>
                <w:rFonts w:ascii="Calibri" w:hAnsi="Calibri" w:cs="Tahoma"/>
                <w:bCs/>
                <w:sz w:val="22"/>
                <w:szCs w:val="22"/>
              </w:rPr>
              <w:t xml:space="preserve">; </w:t>
            </w:r>
            <w:r w:rsidR="00417D45" w:rsidRPr="0067637E">
              <w:rPr>
                <w:rFonts w:ascii="Calibri" w:hAnsi="Calibri" w:cs="Tahoma"/>
                <w:bCs/>
                <w:sz w:val="22"/>
                <w:szCs w:val="22"/>
              </w:rPr>
              <w:t>or</w:t>
            </w:r>
            <w:r w:rsidR="0067637E">
              <w:rPr>
                <w:rFonts w:ascii="Calibri" w:hAnsi="Calibri" w:cs="Tahoma"/>
                <w:bCs/>
                <w:sz w:val="22"/>
                <w:szCs w:val="22"/>
              </w:rPr>
              <w:t>,</w:t>
            </w:r>
            <w:r w:rsidR="00417D45" w:rsidRPr="0067637E">
              <w:rPr>
                <w:rFonts w:ascii="Calibri" w:hAnsi="Calibri" w:cs="Tahoma"/>
                <w:bCs/>
                <w:sz w:val="22"/>
                <w:szCs w:val="22"/>
              </w:rPr>
              <w:t xml:space="preserve"> there is a blanket waiver approved for the </w:t>
            </w:r>
            <w:r w:rsidR="00C73BB0" w:rsidRPr="0067637E">
              <w:rPr>
                <w:rFonts w:ascii="Calibri" w:hAnsi="Calibri" w:cs="Tahoma"/>
                <w:bCs/>
                <w:sz w:val="22"/>
                <w:szCs w:val="22"/>
              </w:rPr>
              <w:t xml:space="preserve">item for the </w:t>
            </w:r>
            <w:r w:rsidR="00417D45" w:rsidRPr="0067637E">
              <w:rPr>
                <w:rFonts w:ascii="Calibri" w:hAnsi="Calibri" w:cs="Tahoma"/>
                <w:bCs/>
                <w:sz w:val="22"/>
                <w:szCs w:val="22"/>
              </w:rPr>
              <w:t xml:space="preserve">applicable fiscal year </w:t>
            </w:r>
          </w:p>
          <w:p w:rsidR="00EC1C59" w:rsidRPr="00EC1C59" w:rsidRDefault="00EC1C59" w:rsidP="00B34A8F">
            <w:pPr>
              <w:rPr>
                <w:rFonts w:ascii="Calibri" w:hAnsi="Calibri" w:cs="Tahoma"/>
                <w:b/>
                <w:bCs/>
                <w:sz w:val="20"/>
                <w:szCs w:val="20"/>
                <w:u w:val="single"/>
              </w:rPr>
            </w:pPr>
            <w:r w:rsidRPr="00EA3EBD">
              <w:rPr>
                <w:rFonts w:ascii="Calibri" w:hAnsi="Calibri" w:cs="Tahoma"/>
                <w:b/>
                <w:bCs/>
                <w:sz w:val="20"/>
                <w:szCs w:val="20"/>
              </w:rPr>
              <w:t>Resources:</w:t>
            </w:r>
            <w:r w:rsidR="00417D45">
              <w:rPr>
                <w:rFonts w:ascii="Calibri" w:hAnsi="Calibri" w:cs="Tahoma"/>
                <w:b/>
                <w:bCs/>
                <w:sz w:val="20"/>
                <w:szCs w:val="20"/>
              </w:rPr>
              <w:t xml:space="preserve"> </w:t>
            </w:r>
            <w:hyperlink r:id="rId66" w:history="1"/>
            <w:r w:rsidR="00417D45">
              <w:rPr>
                <w:rFonts w:ascii="Calibri" w:hAnsi="Calibri" w:cs="Tahoma"/>
                <w:b/>
                <w:bCs/>
                <w:sz w:val="20"/>
                <w:szCs w:val="20"/>
              </w:rPr>
              <w:t xml:space="preserve"> </w:t>
            </w:r>
            <w:hyperlink r:id="rId67" w:history="1">
              <w:r w:rsidR="00B34A8F">
                <w:rPr>
                  <w:rStyle w:val="Hyperlink"/>
                  <w:rFonts w:ascii="Calibri" w:hAnsi="Calibri" w:cs="Tahoma"/>
                  <w:b/>
                  <w:bCs/>
                  <w:sz w:val="20"/>
                  <w:szCs w:val="20"/>
                </w:rPr>
                <w:t>23 USC Section 313</w:t>
              </w:r>
            </w:hyperlink>
            <w:r w:rsidR="00B34A8F">
              <w:rPr>
                <w:rFonts w:ascii="Calibri" w:hAnsi="Calibri" w:cs="Tahoma"/>
                <w:b/>
                <w:bCs/>
                <w:sz w:val="20"/>
                <w:szCs w:val="20"/>
              </w:rPr>
              <w:t xml:space="preserve"> </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D17588" w:rsidTr="000E2ADF">
        <w:trPr>
          <w:trHeight w:val="1315"/>
        </w:trPr>
        <w:tc>
          <w:tcPr>
            <w:tcW w:w="1084" w:type="pct"/>
            <w:tcBorders>
              <w:top w:val="single" w:sz="4" w:space="0" w:color="auto"/>
              <w:left w:val="single" w:sz="4" w:space="0" w:color="auto"/>
              <w:bottom w:val="single" w:sz="4" w:space="0" w:color="auto"/>
              <w:right w:val="single" w:sz="4" w:space="0" w:color="auto"/>
            </w:tcBorders>
            <w:shd w:val="clear" w:color="auto" w:fill="auto"/>
          </w:tcPr>
          <w:p w:rsidR="00EC1C59" w:rsidRDefault="00EC1C59" w:rsidP="00EC1C59">
            <w:pPr>
              <w:rPr>
                <w:rFonts w:ascii="Calibri" w:hAnsi="Calibri" w:cs="Arial"/>
                <w:sz w:val="22"/>
                <w:szCs w:val="22"/>
                <w:highlight w:val="yellow"/>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EC1C59" w:rsidRDefault="00BF0902" w:rsidP="00EC1C59">
            <w:pPr>
              <w:rPr>
                <w:rFonts w:ascii="Calibri" w:hAnsi="Calibri" w:cs="Tahoma"/>
                <w:bCs/>
                <w:sz w:val="22"/>
                <w:szCs w:val="22"/>
              </w:rPr>
            </w:pPr>
            <w:r>
              <w:rPr>
                <w:rFonts w:ascii="Calibri" w:hAnsi="Calibri" w:cs="Tahoma"/>
                <w:bCs/>
                <w:sz w:val="22"/>
                <w:szCs w:val="22"/>
              </w:rPr>
              <w:t>F</w:t>
            </w:r>
            <w:r w:rsidR="00EC1C59">
              <w:rPr>
                <w:rFonts w:ascii="Calibri" w:hAnsi="Calibri" w:cs="Tahoma"/>
                <w:bCs/>
                <w:sz w:val="22"/>
                <w:szCs w:val="22"/>
              </w:rPr>
              <w:t>: Ensure that the annual HSP</w:t>
            </w:r>
            <w:r w:rsidR="00D815CE">
              <w:rPr>
                <w:rFonts w:ascii="Calibri" w:hAnsi="Calibri" w:cs="Tahoma"/>
                <w:bCs/>
                <w:sz w:val="22"/>
                <w:szCs w:val="22"/>
              </w:rPr>
              <w:t xml:space="preserve">, </w:t>
            </w:r>
            <w:r w:rsidR="00D815CE" w:rsidRPr="00B34A8F">
              <w:rPr>
                <w:rFonts w:ascii="Calibri" w:hAnsi="Calibri" w:cs="Tahoma"/>
                <w:bCs/>
                <w:sz w:val="22"/>
                <w:szCs w:val="22"/>
              </w:rPr>
              <w:t>subrecipient agreements, contracts and MOUs</w:t>
            </w:r>
            <w:r w:rsidR="00D815CE">
              <w:rPr>
                <w:rFonts w:ascii="Calibri" w:hAnsi="Calibri" w:cs="Tahoma"/>
                <w:bCs/>
                <w:sz w:val="22"/>
                <w:szCs w:val="22"/>
                <w:u w:val="single"/>
              </w:rPr>
              <w:t xml:space="preserve"> </w:t>
            </w:r>
            <w:r w:rsidR="00EC1C59">
              <w:rPr>
                <w:rFonts w:ascii="Calibri" w:hAnsi="Calibri" w:cs="Tahoma"/>
                <w:bCs/>
                <w:sz w:val="22"/>
                <w:szCs w:val="22"/>
              </w:rPr>
              <w:t xml:space="preserve">contain the most current and the complete </w:t>
            </w:r>
            <w:r w:rsidR="003745A9">
              <w:rPr>
                <w:rFonts w:ascii="Calibri" w:hAnsi="Calibri" w:cs="Tahoma"/>
                <w:bCs/>
                <w:sz w:val="22"/>
                <w:szCs w:val="22"/>
              </w:rPr>
              <w:t>federal</w:t>
            </w:r>
            <w:r w:rsidR="00EC1C59">
              <w:rPr>
                <w:rFonts w:ascii="Calibri" w:hAnsi="Calibri" w:cs="Tahoma"/>
                <w:bCs/>
                <w:sz w:val="22"/>
                <w:szCs w:val="22"/>
              </w:rPr>
              <w:t xml:space="preserve">ly required State certifications and assurances statements </w:t>
            </w:r>
          </w:p>
          <w:p w:rsidR="00BF0902" w:rsidRPr="0067637E" w:rsidRDefault="00EC1C59" w:rsidP="00B34A8F">
            <w:pPr>
              <w:rPr>
                <w:rFonts w:ascii="Calibri" w:hAnsi="Calibri" w:cs="Tahoma"/>
                <w:bCs/>
                <w:sz w:val="22"/>
                <w:szCs w:val="22"/>
              </w:rPr>
            </w:pPr>
            <w:r w:rsidRPr="0067637E">
              <w:rPr>
                <w:rFonts w:ascii="Calibri" w:hAnsi="Calibri" w:cs="Tahoma"/>
                <w:b/>
                <w:bCs/>
                <w:sz w:val="20"/>
                <w:szCs w:val="20"/>
              </w:rPr>
              <w:t xml:space="preserve">Resources: </w:t>
            </w:r>
            <w:hyperlink r:id="rId68" w:history="1"/>
            <w:r w:rsidR="00BF0902" w:rsidRPr="0067637E">
              <w:rPr>
                <w:rFonts w:ascii="Calibri" w:hAnsi="Calibri" w:cs="Tahoma"/>
                <w:b/>
                <w:bCs/>
                <w:sz w:val="20"/>
                <w:szCs w:val="20"/>
              </w:rPr>
              <w:t xml:space="preserve"> </w:t>
            </w:r>
            <w:hyperlink r:id="rId69" w:anchor="ap23.1.1200_162.a" w:history="1">
              <w:r w:rsidR="00B34A8F">
                <w:rPr>
                  <w:rStyle w:val="Hyperlink"/>
                  <w:rFonts w:ascii="Calibri" w:hAnsi="Calibri" w:cs="Tahoma"/>
                  <w:b/>
                  <w:bCs/>
                  <w:sz w:val="20"/>
                  <w:szCs w:val="20"/>
                </w:rPr>
                <w:t>Appendix A-State Certifications and Assurances</w:t>
              </w:r>
            </w:hyperlink>
          </w:p>
        </w:tc>
        <w:tc>
          <w:tcPr>
            <w:tcW w:w="584" w:type="pct"/>
            <w:tcBorders>
              <w:top w:val="single" w:sz="4" w:space="0" w:color="auto"/>
              <w:left w:val="single" w:sz="4" w:space="0" w:color="auto"/>
              <w:bottom w:val="single" w:sz="4" w:space="0" w:color="auto"/>
              <w:right w:val="single" w:sz="4" w:space="0" w:color="auto"/>
            </w:tcBorders>
            <w:shd w:val="clear" w:color="auto" w:fill="auto"/>
          </w:tcPr>
          <w:p w:rsidR="00EC1C59" w:rsidRDefault="00EC1C59" w:rsidP="00EC1C59">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EC1C59" w:rsidRDefault="00EC1C59" w:rsidP="00EC1C59">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EC1C59" w:rsidRDefault="00EC1C59" w:rsidP="00EC1C59">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8054FC" w:rsidTr="000E2ADF">
        <w:trPr>
          <w:trHeight w:val="1315"/>
        </w:trPr>
        <w:tc>
          <w:tcPr>
            <w:tcW w:w="1084" w:type="pct"/>
            <w:tcBorders>
              <w:top w:val="single" w:sz="4" w:space="0" w:color="auto"/>
              <w:left w:val="single" w:sz="4" w:space="0" w:color="auto"/>
              <w:bottom w:val="single" w:sz="4" w:space="0" w:color="auto"/>
              <w:right w:val="single" w:sz="4" w:space="0" w:color="auto"/>
            </w:tcBorders>
            <w:shd w:val="clear" w:color="auto" w:fill="auto"/>
          </w:tcPr>
          <w:p w:rsidR="008054FC" w:rsidRDefault="008054FC" w:rsidP="008054FC">
            <w:pPr>
              <w:rPr>
                <w:rFonts w:ascii="Calibri" w:hAnsi="Calibri" w:cs="Arial"/>
                <w:sz w:val="22"/>
                <w:szCs w:val="22"/>
                <w:highlight w:val="yellow"/>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8054FC" w:rsidRDefault="008054FC" w:rsidP="00252AB4">
            <w:pPr>
              <w:rPr>
                <w:rFonts w:ascii="Calibri" w:hAnsi="Calibri" w:cs="Tahoma"/>
                <w:bCs/>
                <w:sz w:val="22"/>
                <w:szCs w:val="22"/>
              </w:rPr>
            </w:pPr>
            <w:r w:rsidRPr="0065220B">
              <w:rPr>
                <w:rFonts w:ascii="Calibri" w:hAnsi="Calibri" w:cs="Tahoma"/>
                <w:bCs/>
                <w:sz w:val="22"/>
                <w:szCs w:val="22"/>
              </w:rPr>
              <w:t xml:space="preserve">F: Ensure that no federal funds are used to check for motorcycle helmet usage (beginning with FY17) </w:t>
            </w:r>
          </w:p>
          <w:p w:rsidR="00252AB4" w:rsidRPr="0065220B" w:rsidRDefault="00252AB4" w:rsidP="00252AB4">
            <w:pPr>
              <w:rPr>
                <w:rFonts w:ascii="Calibri" w:hAnsi="Calibri" w:cs="Tahoma"/>
                <w:bCs/>
                <w:sz w:val="22"/>
                <w:szCs w:val="22"/>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54FC" w:rsidRPr="0065220B" w:rsidRDefault="008054FC" w:rsidP="008054FC">
            <w:pPr>
              <w:rPr>
                <w:rFonts w:ascii="Calibri" w:hAnsi="Calibri" w:cs="Arial"/>
                <w:sz w:val="18"/>
                <w:szCs w:val="18"/>
              </w:rPr>
            </w:pPr>
            <w:r w:rsidRPr="0065220B">
              <w:rPr>
                <w:rFonts w:ascii="Calibri" w:hAnsi="Calibri" w:cs="Arial"/>
                <w:sz w:val="18"/>
                <w:szCs w:val="18"/>
              </w:rPr>
              <w:fldChar w:fldCharType="begin">
                <w:ffData>
                  <w:name w:val="Check1"/>
                  <w:enabled/>
                  <w:calcOnExit w:val="0"/>
                  <w:checkBox>
                    <w:sizeAuto/>
                    <w:default w:val="0"/>
                    <w:checked w:val="0"/>
                  </w:checkBox>
                </w:ffData>
              </w:fldChar>
            </w:r>
            <w:r w:rsidRPr="0065220B">
              <w:rPr>
                <w:rFonts w:ascii="Calibri" w:hAnsi="Calibri" w:cs="Arial"/>
                <w:sz w:val="18"/>
                <w:szCs w:val="18"/>
              </w:rPr>
              <w:instrText xml:space="preserve"> FORMCHECKBOX </w:instrText>
            </w:r>
            <w:r w:rsidRPr="0065220B">
              <w:rPr>
                <w:rFonts w:ascii="Calibri" w:hAnsi="Calibri" w:cs="Arial"/>
                <w:sz w:val="18"/>
                <w:szCs w:val="18"/>
              </w:rPr>
            </w:r>
            <w:r w:rsidRPr="0065220B">
              <w:rPr>
                <w:rFonts w:ascii="Calibri" w:hAnsi="Calibri" w:cs="Arial"/>
                <w:sz w:val="18"/>
                <w:szCs w:val="18"/>
              </w:rPr>
              <w:fldChar w:fldCharType="end"/>
            </w:r>
            <w:r w:rsidRPr="0065220B">
              <w:rPr>
                <w:rFonts w:ascii="Calibri" w:hAnsi="Calibri" w:cs="Arial"/>
                <w:sz w:val="18"/>
                <w:szCs w:val="18"/>
              </w:rPr>
              <w:t xml:space="preserve"> Yes </w:t>
            </w:r>
            <w:r w:rsidRPr="0065220B">
              <w:rPr>
                <w:rFonts w:ascii="Calibri" w:hAnsi="Calibri" w:cs="Arial"/>
                <w:sz w:val="18"/>
                <w:szCs w:val="18"/>
              </w:rPr>
              <w:fldChar w:fldCharType="begin">
                <w:ffData>
                  <w:name w:val="Check2"/>
                  <w:enabled/>
                  <w:calcOnExit w:val="0"/>
                  <w:checkBox>
                    <w:sizeAuto/>
                    <w:default w:val="0"/>
                  </w:checkBox>
                </w:ffData>
              </w:fldChar>
            </w:r>
            <w:r w:rsidRPr="0065220B">
              <w:rPr>
                <w:rFonts w:ascii="Calibri" w:hAnsi="Calibri" w:cs="Arial"/>
                <w:sz w:val="18"/>
                <w:szCs w:val="18"/>
              </w:rPr>
              <w:instrText xml:space="preserve"> FORMCHECKBOX </w:instrText>
            </w:r>
            <w:r w:rsidRPr="0065220B">
              <w:rPr>
                <w:rFonts w:ascii="Calibri" w:hAnsi="Calibri" w:cs="Arial"/>
                <w:sz w:val="18"/>
                <w:szCs w:val="18"/>
              </w:rPr>
            </w:r>
            <w:r w:rsidRPr="0065220B">
              <w:rPr>
                <w:rFonts w:ascii="Calibri" w:hAnsi="Calibri" w:cs="Arial"/>
                <w:sz w:val="18"/>
                <w:szCs w:val="18"/>
              </w:rPr>
              <w:fldChar w:fldCharType="end"/>
            </w:r>
            <w:r w:rsidRPr="0065220B">
              <w:rPr>
                <w:rFonts w:ascii="Calibri" w:hAnsi="Calibri" w:cs="Arial"/>
                <w:sz w:val="18"/>
                <w:szCs w:val="18"/>
              </w:rPr>
              <w:t xml:space="preserve"> No</w:t>
            </w:r>
          </w:p>
          <w:p w:rsidR="008054FC" w:rsidRPr="0065220B" w:rsidRDefault="008054FC" w:rsidP="008054FC">
            <w:pPr>
              <w:rPr>
                <w:rFonts w:ascii="Calibri" w:hAnsi="Calibri" w:cs="Arial"/>
                <w:sz w:val="18"/>
                <w:szCs w:val="18"/>
              </w:rPr>
            </w:pPr>
            <w:r w:rsidRPr="0065220B">
              <w:rPr>
                <w:rFonts w:ascii="Calibri" w:hAnsi="Calibri" w:cs="Arial"/>
                <w:sz w:val="18"/>
                <w:szCs w:val="18"/>
              </w:rPr>
              <w:fldChar w:fldCharType="begin">
                <w:ffData>
                  <w:name w:val="Check4"/>
                  <w:enabled/>
                  <w:calcOnExit w:val="0"/>
                  <w:checkBox>
                    <w:sizeAuto/>
                    <w:default w:val="0"/>
                  </w:checkBox>
                </w:ffData>
              </w:fldChar>
            </w:r>
            <w:r w:rsidRPr="0065220B">
              <w:rPr>
                <w:rFonts w:ascii="Calibri" w:hAnsi="Calibri" w:cs="Arial"/>
                <w:sz w:val="18"/>
                <w:szCs w:val="18"/>
              </w:rPr>
              <w:instrText xml:space="preserve"> FORMCHECKBOX </w:instrText>
            </w:r>
            <w:r w:rsidRPr="0065220B">
              <w:rPr>
                <w:rFonts w:ascii="Calibri" w:hAnsi="Calibri" w:cs="Arial"/>
                <w:sz w:val="18"/>
                <w:szCs w:val="18"/>
              </w:rPr>
            </w:r>
            <w:r w:rsidRPr="0065220B">
              <w:rPr>
                <w:rFonts w:ascii="Calibri" w:hAnsi="Calibri" w:cs="Arial"/>
                <w:sz w:val="18"/>
                <w:szCs w:val="18"/>
              </w:rPr>
              <w:fldChar w:fldCharType="end"/>
            </w:r>
            <w:r w:rsidRPr="0065220B">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8054FC" w:rsidRDefault="008054FC" w:rsidP="008054FC">
            <w:pPr>
              <w:rPr>
                <w:rFonts w:ascii="Calibri" w:hAnsi="Calibri" w:cs="Arial"/>
                <w:sz w:val="22"/>
                <w:szCs w:val="22"/>
              </w:rPr>
            </w:pPr>
            <w:r>
              <w:rPr>
                <w:rFonts w:ascii="Calibri" w:hAnsi="Calibri" w:cs="Arial"/>
                <w:sz w:val="22"/>
                <w:szCs w:val="22"/>
              </w:rPr>
              <w:fldChar w:fldCharType="begin">
                <w:ffData>
                  <w:name w:val="Text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Calibri" w:hAnsi="Calibri" w:cs="Arial"/>
                <w:sz w:val="22"/>
                <w:szCs w:val="22"/>
              </w:rPr>
              <w:fldChar w:fldCharType="end"/>
            </w:r>
          </w:p>
        </w:tc>
      </w:tr>
      <w:tr w:rsidR="00893822" w:rsidRPr="00015853" w:rsidTr="003655D4">
        <w:tc>
          <w:tcPr>
            <w:tcW w:w="1084" w:type="pct"/>
            <w:tcBorders>
              <w:top w:val="single" w:sz="4" w:space="0" w:color="auto"/>
              <w:left w:val="single" w:sz="4" w:space="0" w:color="auto"/>
              <w:bottom w:val="single" w:sz="4" w:space="0" w:color="auto"/>
              <w:right w:val="single" w:sz="4" w:space="0" w:color="auto"/>
            </w:tcBorders>
          </w:tcPr>
          <w:p w:rsidR="00893822" w:rsidRPr="00EA3EBD" w:rsidRDefault="00893822" w:rsidP="00417D45">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893822" w:rsidRPr="00EA3EBD" w:rsidRDefault="00893822" w:rsidP="00252AB4">
            <w:pPr>
              <w:rPr>
                <w:rFonts w:ascii="Calibri" w:hAnsi="Calibri" w:cs="Arial"/>
                <w:sz w:val="22"/>
                <w:szCs w:val="22"/>
              </w:rPr>
            </w:pPr>
            <w:r w:rsidRPr="00EA3EBD">
              <w:rPr>
                <w:rFonts w:ascii="Calibri" w:hAnsi="Calibri" w:cs="Arial"/>
                <w:sz w:val="22"/>
                <w:szCs w:val="22"/>
              </w:rPr>
              <w:t>F: Ensure that all sub</w:t>
            </w:r>
            <w:r w:rsidR="00417D45">
              <w:rPr>
                <w:rFonts w:ascii="Calibri" w:hAnsi="Calibri" w:cs="Arial"/>
                <w:sz w:val="22"/>
                <w:szCs w:val="22"/>
              </w:rPr>
              <w:t>recipient</w:t>
            </w:r>
            <w:r w:rsidRPr="00EA3EBD">
              <w:rPr>
                <w:rFonts w:ascii="Calibri" w:hAnsi="Calibri" w:cs="Arial"/>
                <w:sz w:val="22"/>
                <w:szCs w:val="22"/>
              </w:rPr>
              <w:t xml:space="preserve"> agreements and contracts include the required debarment and suspension certification statement</w:t>
            </w:r>
            <w:r w:rsidR="006A69AC">
              <w:rPr>
                <w:rFonts w:ascii="Calibri" w:hAnsi="Calibri" w:cs="Arial"/>
                <w:sz w:val="22"/>
                <w:szCs w:val="22"/>
              </w:rPr>
              <w:t xml:space="preserve"> and checks the list (annually) before approving a grant</w:t>
            </w:r>
          </w:p>
          <w:p w:rsidR="00893822" w:rsidRPr="00EA3EBD" w:rsidRDefault="00893822" w:rsidP="00252AB4">
            <w:pPr>
              <w:rPr>
                <w:rFonts w:ascii="Calibri" w:hAnsi="Calibri" w:cs="Arial"/>
                <w:sz w:val="22"/>
                <w:szCs w:val="22"/>
              </w:rPr>
            </w:pPr>
            <w:r w:rsidRPr="00EA3EBD">
              <w:rPr>
                <w:rFonts w:ascii="Calibri" w:hAnsi="Calibri" w:cs="Arial"/>
                <w:b/>
                <w:bCs/>
                <w:sz w:val="20"/>
                <w:szCs w:val="20"/>
              </w:rPr>
              <w:t xml:space="preserve">Resources: </w:t>
            </w:r>
            <w:hyperlink r:id="rId70" w:anchor="ap23.1.1200_162.a" w:history="1">
              <w:r w:rsidR="00B34A8F">
                <w:rPr>
                  <w:rStyle w:val="Hyperlink"/>
                  <w:rFonts w:ascii="Calibri" w:hAnsi="Calibri" w:cs="Tahoma"/>
                  <w:b/>
                  <w:bCs/>
                  <w:sz w:val="20"/>
                  <w:szCs w:val="20"/>
                </w:rPr>
                <w:t>Appendix A-State Certifications and Assurances</w:t>
              </w:r>
            </w:hyperlink>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93822" w:rsidRDefault="00893822" w:rsidP="00893822">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893822" w:rsidRDefault="00893822" w:rsidP="00893822">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893822" w:rsidRPr="00015853" w:rsidRDefault="00893822" w:rsidP="00893822">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sidRPr="00015853">
              <w:rPr>
                <w:rFonts w:ascii="Calibri" w:hAnsi="Calibri" w:cs="Arial"/>
                <w:sz w:val="22"/>
                <w:szCs w:val="22"/>
              </w:rPr>
              <w:fldChar w:fldCharType="end"/>
            </w:r>
          </w:p>
        </w:tc>
      </w:tr>
      <w:tr w:rsidR="002A315A" w:rsidRPr="00015853" w:rsidTr="003655D4">
        <w:tc>
          <w:tcPr>
            <w:tcW w:w="1084" w:type="pct"/>
            <w:tcBorders>
              <w:top w:val="single" w:sz="4" w:space="0" w:color="auto"/>
              <w:left w:val="single" w:sz="4" w:space="0" w:color="auto"/>
              <w:bottom w:val="single" w:sz="4" w:space="0" w:color="auto"/>
              <w:right w:val="single" w:sz="4" w:space="0" w:color="auto"/>
            </w:tcBorders>
          </w:tcPr>
          <w:p w:rsidR="002A315A" w:rsidRPr="00EA3EBD" w:rsidRDefault="002A315A" w:rsidP="002A315A">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2A315A" w:rsidRPr="00436070" w:rsidRDefault="002A315A" w:rsidP="002A315A">
            <w:pPr>
              <w:rPr>
                <w:rFonts w:ascii="Calibri" w:hAnsi="Calibri" w:cs="Arial"/>
                <w:sz w:val="22"/>
                <w:szCs w:val="22"/>
              </w:rPr>
            </w:pPr>
            <w:r w:rsidRPr="00436070">
              <w:rPr>
                <w:rFonts w:ascii="Calibri" w:hAnsi="Calibri" w:cs="Arial"/>
                <w:sz w:val="22"/>
                <w:szCs w:val="22"/>
              </w:rPr>
              <w:t xml:space="preserve">RA: Develop and document the specific procedures and timelines for grant suspension and termination and ensure all </w:t>
            </w:r>
            <w:r w:rsidR="008463DA">
              <w:rPr>
                <w:rFonts w:ascii="Calibri" w:hAnsi="Calibri" w:cs="Arial"/>
                <w:sz w:val="22"/>
                <w:szCs w:val="22"/>
              </w:rPr>
              <w:t>subrecipient</w:t>
            </w:r>
            <w:r w:rsidRPr="00436070">
              <w:rPr>
                <w:rFonts w:ascii="Calibri" w:hAnsi="Calibri" w:cs="Arial"/>
                <w:sz w:val="22"/>
                <w:szCs w:val="22"/>
              </w:rPr>
              <w:t>s are aware of them</w:t>
            </w:r>
          </w:p>
        </w:tc>
        <w:tc>
          <w:tcPr>
            <w:tcW w:w="584" w:type="pct"/>
            <w:shd w:val="clear" w:color="auto" w:fill="auto"/>
          </w:tcPr>
          <w:p w:rsidR="002A315A" w:rsidRDefault="002A315A" w:rsidP="002A315A">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2A315A" w:rsidRDefault="002A315A" w:rsidP="002A315A">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Pr>
          <w:p w:rsidR="002A315A" w:rsidRPr="00015853" w:rsidRDefault="002A315A" w:rsidP="002A315A">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893822" w:rsidRPr="00015853" w:rsidTr="003655D4">
        <w:tc>
          <w:tcPr>
            <w:tcW w:w="1084" w:type="pct"/>
            <w:tcBorders>
              <w:top w:val="single" w:sz="4" w:space="0" w:color="auto"/>
              <w:left w:val="single" w:sz="4" w:space="0" w:color="auto"/>
              <w:bottom w:val="single" w:sz="4" w:space="0" w:color="auto"/>
              <w:right w:val="single" w:sz="4" w:space="0" w:color="auto"/>
            </w:tcBorders>
          </w:tcPr>
          <w:p w:rsidR="00893822" w:rsidRPr="00EA3EBD" w:rsidRDefault="00B34A8F" w:rsidP="00B34A8F">
            <w:pPr>
              <w:rPr>
                <w:rFonts w:ascii="Calibri" w:hAnsi="Calibri" w:cs="Arial"/>
                <w:sz w:val="22"/>
                <w:szCs w:val="22"/>
              </w:rPr>
            </w:pPr>
            <w:r>
              <w:rPr>
                <w:rFonts w:ascii="Calibri" w:hAnsi="Calibri" w:cs="Arial"/>
                <w:sz w:val="22"/>
                <w:szCs w:val="22"/>
              </w:rPr>
              <w:t>7</w:t>
            </w:r>
            <w:r w:rsidR="000E2ADF" w:rsidRPr="000E2ADF">
              <w:rPr>
                <w:rFonts w:ascii="Calibri" w:hAnsi="Calibri" w:cs="Arial"/>
                <w:sz w:val="22"/>
                <w:szCs w:val="22"/>
              </w:rPr>
              <w:t>a</w:t>
            </w:r>
            <w:r w:rsidR="0067637E">
              <w:rPr>
                <w:rFonts w:ascii="Calibri" w:hAnsi="Calibri" w:cs="Arial"/>
                <w:sz w:val="22"/>
                <w:szCs w:val="22"/>
              </w:rPr>
              <w:t>.</w:t>
            </w:r>
            <w:r w:rsidR="000E2ADF">
              <w:rPr>
                <w:rFonts w:ascii="Calibri" w:hAnsi="Calibri" w:cs="Arial"/>
                <w:sz w:val="22"/>
                <w:szCs w:val="22"/>
              </w:rPr>
              <w:t xml:space="preserve"> </w:t>
            </w:r>
            <w:r w:rsidRPr="004E10D6">
              <w:rPr>
                <w:rFonts w:ascii="Calibri" w:hAnsi="Calibri" w:cs="Arial"/>
                <w:sz w:val="22"/>
                <w:szCs w:val="22"/>
              </w:rPr>
              <w:t>Written procedure to ensure suspensions and debarments are identified</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39464A" w:rsidRPr="00EA3EBD" w:rsidRDefault="00B34A8F" w:rsidP="006A69AC">
            <w:pPr>
              <w:rPr>
                <w:rFonts w:ascii="Calibri" w:hAnsi="Calibri" w:cs="Arial"/>
                <w:sz w:val="20"/>
                <w:szCs w:val="20"/>
              </w:rPr>
            </w:pPr>
            <w:r>
              <w:rPr>
                <w:rFonts w:ascii="Calibri" w:hAnsi="Calibri" w:cs="Arial"/>
                <w:sz w:val="22"/>
                <w:szCs w:val="22"/>
              </w:rPr>
              <w:t>RA</w:t>
            </w:r>
            <w:r w:rsidR="00893822" w:rsidRPr="00EA3EBD">
              <w:rPr>
                <w:rFonts w:ascii="Calibri" w:hAnsi="Calibri" w:cs="Arial"/>
                <w:sz w:val="22"/>
                <w:szCs w:val="22"/>
              </w:rPr>
              <w:t>:</w:t>
            </w:r>
            <w:r w:rsidR="0039464A" w:rsidRPr="00EA3EBD">
              <w:rPr>
                <w:rFonts w:ascii="Calibri" w:hAnsi="Calibri" w:cs="Arial"/>
                <w:sz w:val="22"/>
                <w:szCs w:val="22"/>
              </w:rPr>
              <w:t xml:space="preserve"> Ensure that </w:t>
            </w:r>
            <w:r>
              <w:rPr>
                <w:rFonts w:ascii="Calibri" w:hAnsi="Calibri" w:cs="Arial"/>
                <w:sz w:val="22"/>
                <w:szCs w:val="22"/>
              </w:rPr>
              <w:t>S</w:t>
            </w:r>
            <w:r w:rsidR="0039464A" w:rsidRPr="00EA3EBD">
              <w:rPr>
                <w:rFonts w:ascii="Calibri" w:hAnsi="Calibri" w:cs="Arial"/>
                <w:sz w:val="22"/>
                <w:szCs w:val="22"/>
              </w:rPr>
              <w:t xml:space="preserve">HSO </w:t>
            </w:r>
            <w:r>
              <w:rPr>
                <w:rFonts w:ascii="Calibri" w:hAnsi="Calibri" w:cs="Arial"/>
                <w:sz w:val="22"/>
                <w:szCs w:val="22"/>
              </w:rPr>
              <w:t xml:space="preserve">has a written procedure to ensure subrecipients are not suspended or debarred such as a checklist and does check the list </w:t>
            </w:r>
            <w:r w:rsidR="006A69AC">
              <w:rPr>
                <w:rFonts w:ascii="Calibri" w:hAnsi="Calibri" w:cs="Arial"/>
                <w:sz w:val="22"/>
                <w:szCs w:val="22"/>
              </w:rPr>
              <w:t>to ensure that</w:t>
            </w:r>
            <w:r w:rsidR="0039464A" w:rsidRPr="00EA3EBD">
              <w:rPr>
                <w:rFonts w:ascii="Calibri" w:hAnsi="Calibri" w:cs="Arial"/>
                <w:sz w:val="22"/>
                <w:szCs w:val="22"/>
              </w:rPr>
              <w:t xml:space="preserve"> </w:t>
            </w:r>
            <w:r w:rsidR="003745A9" w:rsidRPr="00EA3EBD">
              <w:rPr>
                <w:rFonts w:ascii="Calibri" w:hAnsi="Calibri" w:cs="Arial"/>
                <w:sz w:val="22"/>
                <w:szCs w:val="22"/>
              </w:rPr>
              <w:t>Federal</w:t>
            </w:r>
            <w:r w:rsidR="0039464A" w:rsidRPr="00EA3EBD">
              <w:rPr>
                <w:rFonts w:ascii="Calibri" w:hAnsi="Calibri" w:cs="Arial"/>
                <w:sz w:val="22"/>
                <w:szCs w:val="22"/>
              </w:rPr>
              <w:t xml:space="preserve"> highway safety funds are made only to agencies or individuals who are not debarred or suspended</w:t>
            </w:r>
            <w:r>
              <w:rPr>
                <w:rFonts w:ascii="Calibri" w:hAnsi="Calibri" w:cs="Arial"/>
                <w:sz w:val="22"/>
                <w:szCs w:val="22"/>
              </w:rPr>
              <w:t xml:space="preserve"> at </w:t>
            </w:r>
            <w:hyperlink r:id="rId71" w:history="1">
              <w:r w:rsidR="00816E02" w:rsidRPr="00630778">
                <w:rPr>
                  <w:rStyle w:val="Hyperlink"/>
                  <w:rFonts w:ascii="Calibri" w:hAnsi="Calibri" w:cs="Arial"/>
                  <w:sz w:val="22"/>
                  <w:szCs w:val="22"/>
                </w:rPr>
                <w:t>www.SAM.gov</w:t>
              </w:r>
            </w:hyperlink>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93822" w:rsidRDefault="00893822" w:rsidP="00893822">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893822" w:rsidRDefault="00893822" w:rsidP="00893822">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893822" w:rsidRPr="00015853" w:rsidRDefault="00893822" w:rsidP="00893822">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sidRPr="00015853">
              <w:rPr>
                <w:rFonts w:ascii="Calibri" w:hAnsi="Calibri" w:cs="Arial"/>
                <w:sz w:val="22"/>
                <w:szCs w:val="22"/>
              </w:rPr>
              <w:fldChar w:fldCharType="end"/>
            </w:r>
          </w:p>
        </w:tc>
      </w:tr>
      <w:tr w:rsidR="00AE0A15" w:rsidRPr="00015853" w:rsidTr="003655D4">
        <w:tc>
          <w:tcPr>
            <w:tcW w:w="1084" w:type="pct"/>
            <w:tcBorders>
              <w:top w:val="single" w:sz="4" w:space="0" w:color="auto"/>
              <w:left w:val="single" w:sz="4" w:space="0" w:color="auto"/>
              <w:bottom w:val="single" w:sz="4" w:space="0" w:color="auto"/>
              <w:right w:val="single" w:sz="4" w:space="0" w:color="auto"/>
            </w:tcBorders>
          </w:tcPr>
          <w:p w:rsidR="00AE0A15" w:rsidRPr="004E10D6" w:rsidRDefault="00AE0A15" w:rsidP="00AE0A15">
            <w:pPr>
              <w:rPr>
                <w:rFonts w:ascii="Calibri" w:hAnsi="Calibri" w:cs="Arial"/>
                <w:sz w:val="22"/>
                <w:szCs w:val="22"/>
              </w:rPr>
            </w:pPr>
            <w:r w:rsidRPr="004E10D6">
              <w:rPr>
                <w:rFonts w:ascii="Calibri" w:hAnsi="Calibri" w:cs="Arial"/>
                <w:sz w:val="22"/>
                <w:szCs w:val="22"/>
              </w:rPr>
              <w:t>7b. Written documentation of compliance</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AE0A15" w:rsidRPr="004E10D6" w:rsidRDefault="00AE0A15" w:rsidP="00AE0A15">
            <w:pPr>
              <w:rPr>
                <w:rFonts w:ascii="Calibri" w:hAnsi="Calibri" w:cs="Arial"/>
                <w:sz w:val="22"/>
                <w:szCs w:val="22"/>
              </w:rPr>
            </w:pPr>
            <w:r w:rsidRPr="004E10D6">
              <w:rPr>
                <w:rFonts w:ascii="Calibri" w:hAnsi="Calibri" w:cs="Arial"/>
                <w:sz w:val="22"/>
                <w:szCs w:val="22"/>
              </w:rPr>
              <w:t>RA: Ensure that written documentation is maintained to validate that the SHSO is complying with the procedure to exclude suspended or disbarred agencies or individuals</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AE0A15" w:rsidRDefault="00AE0A15" w:rsidP="00AE0A15">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AE0A15" w:rsidRDefault="00AE0A15" w:rsidP="00AE0A15">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AE0A15" w:rsidRPr="00015853" w:rsidRDefault="00AE0A15" w:rsidP="00AE0A15">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Pr>
                <w:rFonts w:ascii="Calibri" w:hAnsi="Calibri" w:cs="Arial" w:hint="eastAsia"/>
                <w:sz w:val="22"/>
                <w:szCs w:val="22"/>
              </w:rPr>
              <w:t> </w:t>
            </w:r>
            <w:r w:rsidRPr="00015853">
              <w:rPr>
                <w:rFonts w:ascii="Calibri" w:hAnsi="Calibri" w:cs="Arial"/>
                <w:sz w:val="22"/>
                <w:szCs w:val="22"/>
              </w:rPr>
              <w:fldChar w:fldCharType="end"/>
            </w:r>
          </w:p>
        </w:tc>
      </w:tr>
      <w:tr w:rsidR="00D17588" w:rsidRPr="00015853" w:rsidTr="003655D4">
        <w:tc>
          <w:tcPr>
            <w:tcW w:w="1084" w:type="pct"/>
            <w:tcBorders>
              <w:top w:val="single" w:sz="4" w:space="0" w:color="auto"/>
              <w:left w:val="single" w:sz="4" w:space="0" w:color="auto"/>
              <w:bottom w:val="single" w:sz="4" w:space="0" w:color="auto"/>
              <w:right w:val="single" w:sz="4" w:space="0" w:color="auto"/>
            </w:tcBorders>
          </w:tcPr>
          <w:p w:rsidR="00D35B64" w:rsidRPr="0067637E" w:rsidRDefault="00AE0A15" w:rsidP="003739EC">
            <w:pPr>
              <w:rPr>
                <w:rFonts w:ascii="Calibri" w:hAnsi="Calibri" w:cs="Arial"/>
                <w:sz w:val="22"/>
                <w:szCs w:val="22"/>
              </w:rPr>
            </w:pPr>
            <w:r>
              <w:rPr>
                <w:rFonts w:ascii="Calibri" w:hAnsi="Calibri" w:cs="Arial"/>
                <w:sz w:val="22"/>
                <w:szCs w:val="22"/>
              </w:rPr>
              <w:t>8</w:t>
            </w:r>
            <w:r w:rsidR="00D35B64" w:rsidRPr="0067637E">
              <w:rPr>
                <w:rFonts w:ascii="Calibri" w:hAnsi="Calibri" w:cs="Arial"/>
                <w:sz w:val="22"/>
                <w:szCs w:val="22"/>
              </w:rPr>
              <w:t xml:space="preserve">. SHSO </w:t>
            </w:r>
            <w:r w:rsidR="002D18AE" w:rsidRPr="0067637E">
              <w:rPr>
                <w:rFonts w:ascii="Calibri" w:hAnsi="Calibri" w:cs="Arial"/>
                <w:sz w:val="22"/>
                <w:szCs w:val="22"/>
              </w:rPr>
              <w:t>p</w:t>
            </w:r>
            <w:r w:rsidR="00D35B64" w:rsidRPr="0067637E">
              <w:rPr>
                <w:rFonts w:ascii="Calibri" w:hAnsi="Calibri" w:cs="Arial"/>
                <w:sz w:val="22"/>
                <w:szCs w:val="22"/>
              </w:rPr>
              <w:t>la</w:t>
            </w:r>
            <w:r w:rsidR="003739EC" w:rsidRPr="0067637E">
              <w:rPr>
                <w:rFonts w:ascii="Calibri" w:hAnsi="Calibri" w:cs="Arial"/>
                <w:sz w:val="22"/>
                <w:szCs w:val="22"/>
              </w:rPr>
              <w:t>n for development of procedures for project implementation</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t>RA: Establish and implement a proc</w:t>
            </w:r>
            <w:r w:rsidR="003739EC" w:rsidRPr="0067637E">
              <w:rPr>
                <w:rFonts w:ascii="Calibri" w:hAnsi="Calibri" w:cs="Arial"/>
                <w:sz w:val="22"/>
                <w:szCs w:val="22"/>
              </w:rPr>
              <w:t>edure which details the policy for project implementation</w:t>
            </w:r>
          </w:p>
          <w:p w:rsidR="00D35B64" w:rsidRPr="0067637E" w:rsidRDefault="00D35B64" w:rsidP="00275CC3">
            <w:pPr>
              <w:rPr>
                <w:rFonts w:ascii="Calibri" w:hAnsi="Calibri" w:cs="Arial"/>
                <w:b/>
                <w:sz w:val="20"/>
                <w:szCs w:val="20"/>
              </w:rPr>
            </w:pPr>
            <w:r w:rsidRPr="0067637E">
              <w:rPr>
                <w:rFonts w:ascii="Calibri" w:hAnsi="Calibri" w:cs="Arial"/>
                <w:b/>
                <w:sz w:val="20"/>
                <w:szCs w:val="20"/>
              </w:rPr>
              <w:t xml:space="preserve">Resources: </w:t>
            </w:r>
            <w:hyperlink r:id="rId72" w:history="1"/>
            <w:r w:rsidRPr="0067637E">
              <w:rPr>
                <w:rFonts w:ascii="Calibri" w:hAnsi="Calibri" w:cs="Arial"/>
                <w:b/>
                <w:sz w:val="20"/>
                <w:szCs w:val="20"/>
              </w:rPr>
              <w:t xml:space="preserve"> </w:t>
            </w:r>
            <w:hyperlink r:id="rId73" w:history="1">
              <w:r w:rsidR="00816E02" w:rsidRPr="00ED1A7A">
                <w:rPr>
                  <w:rStyle w:val="Hyperlink"/>
                  <w:rFonts w:ascii="Calibri" w:hAnsi="Calibri"/>
                  <w:b/>
                  <w:sz w:val="20"/>
                  <w:szCs w:val="20"/>
                </w:rPr>
                <w:t>GHSA Policies and Procedures Manual</w:t>
              </w:r>
            </w:hyperlink>
            <w:r w:rsidR="00816E02">
              <w:rPr>
                <w:rFonts w:ascii="Calibri" w:hAnsi="Calibri"/>
                <w:b/>
                <w:color w:val="000000"/>
                <w:sz w:val="20"/>
                <w:szCs w:val="20"/>
              </w:rPr>
              <w:t>, See Ch. III</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17588" w:rsidRPr="00015853" w:rsidTr="003655D4">
        <w:tc>
          <w:tcPr>
            <w:tcW w:w="1084" w:type="pct"/>
            <w:tcBorders>
              <w:top w:val="single" w:sz="4" w:space="0" w:color="auto"/>
              <w:left w:val="single" w:sz="4" w:space="0" w:color="auto"/>
              <w:bottom w:val="single" w:sz="4" w:space="0" w:color="auto"/>
              <w:right w:val="single" w:sz="4" w:space="0" w:color="auto"/>
            </w:tcBorders>
          </w:tcPr>
          <w:p w:rsidR="00D35B64" w:rsidRPr="0067637E" w:rsidRDefault="00C11F4F" w:rsidP="00390146">
            <w:pPr>
              <w:rPr>
                <w:rFonts w:ascii="Calibri" w:hAnsi="Calibri" w:cs="Arial"/>
                <w:sz w:val="22"/>
                <w:szCs w:val="22"/>
              </w:rPr>
            </w:pPr>
            <w:r>
              <w:rPr>
                <w:rFonts w:ascii="Calibri" w:hAnsi="Calibri" w:cs="Arial"/>
                <w:sz w:val="22"/>
                <w:szCs w:val="22"/>
              </w:rPr>
              <w:t>8</w:t>
            </w:r>
            <w:r w:rsidR="00390146" w:rsidRPr="0067637E">
              <w:rPr>
                <w:rFonts w:ascii="Calibri" w:hAnsi="Calibri" w:cs="Arial"/>
                <w:sz w:val="22"/>
                <w:szCs w:val="22"/>
              </w:rPr>
              <w:t>a</w:t>
            </w:r>
            <w:r w:rsidR="00D35B64" w:rsidRPr="0067637E">
              <w:rPr>
                <w:rFonts w:ascii="Calibri" w:hAnsi="Calibri" w:cs="Arial"/>
                <w:sz w:val="22"/>
                <w:szCs w:val="22"/>
              </w:rPr>
              <w:t xml:space="preserve">. Project implementation schedule </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rsidP="00390146">
            <w:pPr>
              <w:rPr>
                <w:rFonts w:ascii="Calibri" w:hAnsi="Calibri" w:cs="Arial"/>
                <w:sz w:val="22"/>
                <w:szCs w:val="22"/>
              </w:rPr>
            </w:pPr>
            <w:r w:rsidRPr="0067637E">
              <w:rPr>
                <w:rFonts w:ascii="Calibri" w:hAnsi="Calibri" w:cs="Arial"/>
                <w:sz w:val="22"/>
                <w:szCs w:val="22"/>
              </w:rPr>
              <w:t xml:space="preserve">RA: Prescribe within each grant agreement the expected project milestones and deliverables to be completed by </w:t>
            </w:r>
            <w:r w:rsidRPr="0067637E">
              <w:rPr>
                <w:rFonts w:ascii="Calibri" w:hAnsi="Calibri" w:cs="Arial"/>
                <w:sz w:val="22"/>
                <w:szCs w:val="22"/>
              </w:rPr>
              <w:lastRenderedPageBreak/>
              <w:t xml:space="preserve">the </w:t>
            </w:r>
            <w:r w:rsidR="00390146" w:rsidRPr="0067637E">
              <w:rPr>
                <w:rFonts w:ascii="Calibri" w:hAnsi="Calibri" w:cs="Arial"/>
                <w:sz w:val="22"/>
                <w:szCs w:val="22"/>
              </w:rPr>
              <w:t>subrecipient</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17588" w:rsidRPr="00015853" w:rsidTr="003655D4">
        <w:tc>
          <w:tcPr>
            <w:tcW w:w="1084" w:type="pct"/>
            <w:tcBorders>
              <w:top w:val="single" w:sz="4" w:space="0" w:color="auto"/>
              <w:left w:val="single" w:sz="4" w:space="0" w:color="auto"/>
              <w:bottom w:val="single" w:sz="4" w:space="0" w:color="auto"/>
              <w:right w:val="single" w:sz="4" w:space="0" w:color="auto"/>
            </w:tcBorders>
          </w:tcPr>
          <w:p w:rsidR="00D35B64" w:rsidRPr="0067637E" w:rsidRDefault="00C11F4F">
            <w:pPr>
              <w:rPr>
                <w:rFonts w:ascii="Calibri" w:hAnsi="Calibri" w:cs="Arial"/>
                <w:sz w:val="22"/>
                <w:szCs w:val="22"/>
              </w:rPr>
            </w:pPr>
            <w:r>
              <w:rPr>
                <w:rFonts w:ascii="Calibri" w:hAnsi="Calibri" w:cs="Arial"/>
                <w:sz w:val="22"/>
                <w:szCs w:val="22"/>
              </w:rPr>
              <w:lastRenderedPageBreak/>
              <w:t>8</w:t>
            </w:r>
            <w:r w:rsidR="00390146" w:rsidRPr="0067637E">
              <w:rPr>
                <w:rFonts w:ascii="Calibri" w:hAnsi="Calibri" w:cs="Arial"/>
                <w:sz w:val="22"/>
                <w:szCs w:val="22"/>
              </w:rPr>
              <w:t>b</w:t>
            </w:r>
            <w:r w:rsidR="00D35B64" w:rsidRPr="0067637E">
              <w:rPr>
                <w:rFonts w:ascii="Calibri" w:hAnsi="Calibri" w:cs="Arial"/>
                <w:sz w:val="22"/>
                <w:szCs w:val="22"/>
              </w:rPr>
              <w:t>. Commitment of obligated funds to approved projects</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t>RA: Establish and implement a policy that describes the process, responsibility and deadline for commitment of all obligated funds to approved projects</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17588" w:rsidRPr="00015853" w:rsidTr="003655D4">
        <w:tc>
          <w:tcPr>
            <w:tcW w:w="1084" w:type="pct"/>
            <w:tcBorders>
              <w:top w:val="single" w:sz="4" w:space="0" w:color="auto"/>
              <w:left w:val="single" w:sz="4" w:space="0" w:color="auto"/>
              <w:bottom w:val="single" w:sz="4" w:space="0" w:color="auto"/>
              <w:right w:val="single" w:sz="4" w:space="0" w:color="auto"/>
            </w:tcBorders>
          </w:tcPr>
          <w:p w:rsidR="00D35B64" w:rsidRPr="0067637E" w:rsidRDefault="00C11F4F">
            <w:pPr>
              <w:rPr>
                <w:rFonts w:ascii="Calibri" w:hAnsi="Calibri" w:cs="Arial"/>
                <w:sz w:val="22"/>
                <w:szCs w:val="22"/>
              </w:rPr>
            </w:pPr>
            <w:r>
              <w:rPr>
                <w:rFonts w:ascii="Calibri" w:hAnsi="Calibri" w:cs="Arial"/>
                <w:sz w:val="22"/>
                <w:szCs w:val="22"/>
              </w:rPr>
              <w:t>8</w:t>
            </w:r>
            <w:r w:rsidR="00390146" w:rsidRPr="0067637E">
              <w:rPr>
                <w:rFonts w:ascii="Calibri" w:hAnsi="Calibri" w:cs="Arial"/>
                <w:sz w:val="22"/>
                <w:szCs w:val="22"/>
              </w:rPr>
              <w:t>c</w:t>
            </w:r>
            <w:r w:rsidR="00D35B64" w:rsidRPr="0067637E">
              <w:rPr>
                <w:rFonts w:ascii="Calibri" w:hAnsi="Calibri" w:cs="Arial"/>
                <w:sz w:val="22"/>
                <w:szCs w:val="22"/>
              </w:rPr>
              <w:t>. Pre-award/orientation sessions with project personnel</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t>RA: Conduct group or individual pre-award orientation s</w:t>
            </w:r>
            <w:r w:rsidR="00390146" w:rsidRPr="0067637E">
              <w:rPr>
                <w:rFonts w:ascii="Calibri" w:hAnsi="Calibri" w:cs="Arial"/>
                <w:sz w:val="22"/>
                <w:szCs w:val="22"/>
              </w:rPr>
              <w:t xml:space="preserve">eminars or briefings </w:t>
            </w:r>
            <w:r w:rsidR="0097014A">
              <w:rPr>
                <w:rFonts w:ascii="Calibri" w:hAnsi="Calibri" w:cs="Arial"/>
                <w:sz w:val="22"/>
                <w:szCs w:val="22"/>
              </w:rPr>
              <w:t>for</w:t>
            </w:r>
            <w:r w:rsidR="00390146" w:rsidRPr="0067637E">
              <w:rPr>
                <w:rFonts w:ascii="Calibri" w:hAnsi="Calibri" w:cs="Arial"/>
                <w:sz w:val="22"/>
                <w:szCs w:val="22"/>
              </w:rPr>
              <w:t xml:space="preserve"> all subrecipient</w:t>
            </w:r>
            <w:r w:rsidRPr="0067637E">
              <w:rPr>
                <w:rFonts w:ascii="Calibri" w:hAnsi="Calibri" w:cs="Arial"/>
                <w:sz w:val="22"/>
                <w:szCs w:val="22"/>
              </w:rPr>
              <w:t xml:space="preserve"> personnel and ensure that all new and high value/risk grantees attend the training</w:t>
            </w:r>
          </w:p>
          <w:p w:rsidR="00D35B64" w:rsidRPr="0067637E" w:rsidRDefault="00D35B64">
            <w:pPr>
              <w:rPr>
                <w:rFonts w:ascii="Calibri" w:hAnsi="Calibri" w:cs="Arial"/>
                <w:b/>
                <w:sz w:val="20"/>
                <w:szCs w:val="20"/>
              </w:rPr>
            </w:pPr>
            <w:r w:rsidRPr="0067637E">
              <w:rPr>
                <w:rFonts w:ascii="Calibri" w:hAnsi="Calibri" w:cs="Arial"/>
                <w:b/>
                <w:sz w:val="20"/>
                <w:szCs w:val="20"/>
              </w:rPr>
              <w:t xml:space="preserve">Resources: </w:t>
            </w:r>
            <w:smartTag w:uri="urn:schemas-microsoft-com:office:smarttags" w:element="State">
              <w:smartTag w:uri="urn:schemas-microsoft-com:office:smarttags" w:element="place">
                <w:r w:rsidRPr="0067637E">
                  <w:rPr>
                    <w:rFonts w:ascii="Calibri" w:hAnsi="Calibri" w:cs="Arial"/>
                    <w:b/>
                    <w:sz w:val="20"/>
                    <w:szCs w:val="20"/>
                  </w:rPr>
                  <w:t>New Jersey</w:t>
                </w:r>
              </w:smartTag>
            </w:smartTag>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17588" w:rsidRPr="00015853" w:rsidTr="003655D4">
        <w:tc>
          <w:tcPr>
            <w:tcW w:w="1084"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RA: Develop and distribute a sub</w:t>
            </w:r>
            <w:r w:rsidR="00390146">
              <w:rPr>
                <w:rFonts w:ascii="Calibri" w:hAnsi="Calibri" w:cs="Arial"/>
                <w:sz w:val="22"/>
                <w:szCs w:val="22"/>
              </w:rPr>
              <w:t>recipient</w:t>
            </w:r>
            <w:r>
              <w:rPr>
                <w:rFonts w:ascii="Calibri" w:hAnsi="Calibri" w:cs="Arial"/>
                <w:sz w:val="22"/>
                <w:szCs w:val="22"/>
              </w:rPr>
              <w:t xml:space="preserve"> Project Director’s Manual (or make web link available) to all </w:t>
            </w:r>
            <w:r w:rsidR="008463DA">
              <w:rPr>
                <w:rFonts w:ascii="Calibri" w:hAnsi="Calibri" w:cs="Arial"/>
                <w:sz w:val="22"/>
                <w:szCs w:val="22"/>
              </w:rPr>
              <w:t>subrecipient</w:t>
            </w:r>
            <w:r>
              <w:rPr>
                <w:rFonts w:ascii="Calibri" w:hAnsi="Calibri" w:cs="Arial"/>
                <w:sz w:val="22"/>
                <w:szCs w:val="22"/>
              </w:rPr>
              <w:t>s</w:t>
            </w:r>
          </w:p>
          <w:p w:rsidR="00D35B64" w:rsidRDefault="00D35B64">
            <w:pPr>
              <w:rPr>
                <w:rFonts w:ascii="Calibri" w:hAnsi="Calibri" w:cs="Arial"/>
                <w:b/>
                <w:sz w:val="20"/>
                <w:szCs w:val="20"/>
              </w:rPr>
            </w:pPr>
            <w:r>
              <w:rPr>
                <w:rFonts w:ascii="Calibri" w:hAnsi="Calibri" w:cs="Arial"/>
                <w:b/>
                <w:sz w:val="20"/>
                <w:szCs w:val="20"/>
              </w:rPr>
              <w:t xml:space="preserve">Resources: </w:t>
            </w:r>
            <w:smartTag w:uri="urn:schemas-microsoft-com:office:smarttags" w:element="State">
              <w:smartTag w:uri="urn:schemas-microsoft-com:office:smarttags" w:element="place">
                <w:r>
                  <w:rPr>
                    <w:rFonts w:ascii="Calibri" w:hAnsi="Calibri" w:cs="Arial"/>
                    <w:b/>
                    <w:sz w:val="20"/>
                    <w:szCs w:val="20"/>
                  </w:rPr>
                  <w:t>Nebraska</w:t>
                </w:r>
              </w:smartTag>
            </w:smartTag>
            <w:r>
              <w:rPr>
                <w:rFonts w:ascii="Calibri" w:hAnsi="Calibri" w:cs="Arial"/>
                <w:b/>
                <w:sz w:val="20"/>
                <w:szCs w:val="20"/>
              </w:rPr>
              <w:t xml:space="preserve">, </w:t>
            </w:r>
            <w:smartTag w:uri="urn:schemas-microsoft-com:office:smarttags" w:element="State">
              <w:smartTag w:uri="urn:schemas-microsoft-com:office:smarttags" w:element="place">
                <w:r>
                  <w:rPr>
                    <w:rFonts w:ascii="Calibri" w:hAnsi="Calibri" w:cs="Arial"/>
                    <w:b/>
                    <w:sz w:val="20"/>
                    <w:szCs w:val="20"/>
                  </w:rPr>
                  <w:t>North Carolina</w:t>
                </w:r>
              </w:smartTag>
            </w:smartTag>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17588" w:rsidRPr="00015853" w:rsidTr="003655D4">
        <w:tc>
          <w:tcPr>
            <w:tcW w:w="1084"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 xml:space="preserve">RA: Develop and use a checklist to ensure that all key grant elements </w:t>
            </w:r>
            <w:r w:rsidR="005842B4" w:rsidRPr="00EA3EBD">
              <w:rPr>
                <w:rFonts w:ascii="Calibri" w:hAnsi="Calibri" w:cs="Arial"/>
                <w:sz w:val="22"/>
                <w:szCs w:val="22"/>
              </w:rPr>
              <w:t>(including other issues e.g. A-133 audits)</w:t>
            </w:r>
            <w:r w:rsidR="005842B4">
              <w:rPr>
                <w:rFonts w:ascii="Calibri" w:hAnsi="Calibri" w:cs="Arial"/>
                <w:sz w:val="22"/>
                <w:szCs w:val="22"/>
                <w:u w:val="single"/>
              </w:rPr>
              <w:t xml:space="preserve"> </w:t>
            </w:r>
            <w:r>
              <w:rPr>
                <w:rFonts w:ascii="Calibri" w:hAnsi="Calibri" w:cs="Arial"/>
                <w:sz w:val="22"/>
                <w:szCs w:val="22"/>
              </w:rPr>
              <w:t>are reviewed by the SHSO with sub</w:t>
            </w:r>
            <w:r w:rsidR="004925FD">
              <w:rPr>
                <w:rFonts w:ascii="Calibri" w:hAnsi="Calibri" w:cs="Arial"/>
                <w:sz w:val="22"/>
                <w:szCs w:val="22"/>
              </w:rPr>
              <w:t>recipient</w:t>
            </w:r>
            <w:r>
              <w:rPr>
                <w:rFonts w:ascii="Calibri" w:hAnsi="Calibri" w:cs="Arial"/>
                <w:sz w:val="22"/>
                <w:szCs w:val="22"/>
              </w:rPr>
              <w:t>s either during negotiations or at a pre-award conference</w:t>
            </w:r>
          </w:p>
          <w:p w:rsidR="00D35B64" w:rsidRDefault="00D35B64" w:rsidP="00275CC3">
            <w:pPr>
              <w:rPr>
                <w:rFonts w:ascii="Calibri" w:hAnsi="Calibri" w:cs="Arial"/>
                <w:b/>
                <w:sz w:val="20"/>
                <w:szCs w:val="20"/>
              </w:rPr>
            </w:pPr>
            <w:r>
              <w:rPr>
                <w:rFonts w:ascii="Calibri" w:hAnsi="Calibri" w:cs="Arial"/>
                <w:b/>
                <w:sz w:val="20"/>
                <w:szCs w:val="20"/>
              </w:rPr>
              <w:t xml:space="preserve">Resources: </w:t>
            </w:r>
            <w:r w:rsidR="005842B4" w:rsidRPr="005842B4">
              <w:rPr>
                <w:rFonts w:ascii="Calibri" w:hAnsi="Calibri" w:cs="Tahoma"/>
                <w:b/>
                <w:bCs/>
                <w:sz w:val="20"/>
                <w:szCs w:val="20"/>
              </w:rPr>
              <w:fldChar w:fldCharType="begin"/>
            </w:r>
            <w:r w:rsidR="005842B4">
              <w:rPr>
                <w:rFonts w:ascii="Calibri" w:hAnsi="Calibri" w:cs="Tahoma"/>
                <w:b/>
                <w:bCs/>
                <w:sz w:val="20"/>
                <w:szCs w:val="20"/>
              </w:rPr>
              <w:instrText>HYPERLINK "http://www.ghsa.org/html/resources/files/doc/mgmt/polproc/Ch5_12.2010.doc"</w:instrText>
            </w:r>
            <w:r w:rsidR="005842B4" w:rsidRPr="005842B4">
              <w:rPr>
                <w:rFonts w:ascii="Calibri" w:hAnsi="Calibri" w:cs="Tahoma"/>
                <w:b/>
                <w:bCs/>
                <w:sz w:val="20"/>
                <w:szCs w:val="20"/>
              </w:rPr>
            </w:r>
            <w:r w:rsidR="005842B4" w:rsidRPr="005842B4">
              <w:rPr>
                <w:rFonts w:ascii="Calibri" w:hAnsi="Calibri" w:cs="Tahoma"/>
                <w:b/>
                <w:bCs/>
                <w:sz w:val="20"/>
                <w:szCs w:val="20"/>
              </w:rPr>
              <w:fldChar w:fldCharType="separate"/>
            </w:r>
            <w:r w:rsidR="005842B4" w:rsidRPr="005842B4">
              <w:rPr>
                <w:rFonts w:ascii="Calibri" w:hAnsi="Calibri" w:cs="Tahoma"/>
                <w:b/>
                <w:bCs/>
                <w:sz w:val="20"/>
                <w:szCs w:val="20"/>
              </w:rPr>
              <w:fldChar w:fldCharType="end"/>
            </w:r>
            <w:r w:rsidR="00816E02" w:rsidRPr="00ED1A7A">
              <w:rPr>
                <w:rFonts w:ascii="Calibri" w:hAnsi="Calibri"/>
                <w:b/>
                <w:color w:val="000000"/>
                <w:sz w:val="20"/>
                <w:szCs w:val="20"/>
              </w:rPr>
              <w:fldChar w:fldCharType="begin"/>
            </w:r>
            <w:r w:rsidR="00816E02" w:rsidRPr="00ED1A7A">
              <w:rPr>
                <w:rFonts w:ascii="Calibri" w:hAnsi="Calibri"/>
                <w:b/>
                <w:color w:val="000000"/>
                <w:sz w:val="20"/>
                <w:szCs w:val="20"/>
              </w:rPr>
              <w:instrText>HYPERLINK "http://www.ghsa.org/resources/ghsa-policies-and-procedures-manual"</w:instrText>
            </w:r>
            <w:r w:rsidR="00816E02" w:rsidRPr="00ED1A7A">
              <w:rPr>
                <w:rFonts w:ascii="Calibri" w:hAnsi="Calibri"/>
                <w:b/>
                <w:color w:val="000000"/>
                <w:sz w:val="20"/>
                <w:szCs w:val="20"/>
              </w:rPr>
            </w:r>
            <w:r w:rsidR="00816E02" w:rsidRPr="00ED1A7A">
              <w:rPr>
                <w:rFonts w:ascii="Calibri" w:hAnsi="Calibri"/>
                <w:b/>
                <w:color w:val="000000"/>
                <w:sz w:val="20"/>
                <w:szCs w:val="20"/>
              </w:rPr>
              <w:fldChar w:fldCharType="separate"/>
            </w:r>
            <w:r w:rsidR="00816E02" w:rsidRPr="00ED1A7A">
              <w:rPr>
                <w:rStyle w:val="Hyperlink"/>
                <w:rFonts w:ascii="Calibri" w:hAnsi="Calibri"/>
                <w:b/>
                <w:sz w:val="20"/>
                <w:szCs w:val="20"/>
              </w:rPr>
              <w:t>GHSA Policies and Procedures Manual</w:t>
            </w:r>
            <w:r w:rsidR="00816E02" w:rsidRPr="00ED1A7A">
              <w:rPr>
                <w:rFonts w:ascii="Calibri" w:hAnsi="Calibri"/>
                <w:b/>
                <w:color w:val="000000"/>
                <w:sz w:val="20"/>
                <w:szCs w:val="20"/>
              </w:rPr>
              <w:fldChar w:fldCharType="end"/>
            </w:r>
            <w:r w:rsidR="00816E02">
              <w:rPr>
                <w:rFonts w:ascii="Calibri" w:hAnsi="Calibri"/>
                <w:b/>
                <w:color w:val="000000"/>
                <w:sz w:val="20"/>
                <w:szCs w:val="20"/>
              </w:rPr>
              <w:t>, See Ch. IV Sec. C</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17588" w:rsidRPr="00015853" w:rsidTr="003655D4">
        <w:tc>
          <w:tcPr>
            <w:tcW w:w="1084"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4925FD">
            <w:pPr>
              <w:rPr>
                <w:rFonts w:ascii="Calibri" w:hAnsi="Calibri" w:cs="Arial"/>
                <w:sz w:val="22"/>
                <w:szCs w:val="22"/>
              </w:rPr>
            </w:pPr>
            <w:r>
              <w:rPr>
                <w:rFonts w:ascii="Calibri" w:hAnsi="Calibri" w:cs="Arial"/>
                <w:sz w:val="22"/>
                <w:szCs w:val="22"/>
              </w:rPr>
              <w:t>RA: Document in the file all guidance given to sub</w:t>
            </w:r>
            <w:r w:rsidR="004925FD">
              <w:rPr>
                <w:rFonts w:ascii="Calibri" w:hAnsi="Calibri" w:cs="Arial"/>
                <w:sz w:val="22"/>
                <w:szCs w:val="22"/>
              </w:rPr>
              <w:t>recipient</w:t>
            </w:r>
            <w:r>
              <w:rPr>
                <w:rFonts w:ascii="Calibri" w:hAnsi="Calibri" w:cs="Arial"/>
                <w:sz w:val="22"/>
                <w:szCs w:val="22"/>
              </w:rPr>
              <w:t>s including phone conversations if significant items are discussed</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17588" w:rsidRPr="00015853" w:rsidTr="003655D4">
        <w:tc>
          <w:tcPr>
            <w:tcW w:w="1084"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RA:  Ensure that multiple year grants are correctly identified within the SHSO records in the current and subsequent years and correctly reflects the approved division of expenditures among the years</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17588" w:rsidRPr="00015853" w:rsidTr="003655D4">
        <w:tc>
          <w:tcPr>
            <w:tcW w:w="1084"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4925FD">
            <w:pPr>
              <w:rPr>
                <w:rFonts w:ascii="Calibri" w:hAnsi="Calibri" w:cs="Arial"/>
                <w:sz w:val="22"/>
                <w:szCs w:val="22"/>
              </w:rPr>
            </w:pPr>
            <w:r>
              <w:rPr>
                <w:rFonts w:ascii="Calibri" w:hAnsi="Calibri" w:cs="Arial"/>
                <w:sz w:val="22"/>
                <w:szCs w:val="22"/>
              </w:rPr>
              <w:t>RA: Provide for the evaluation of the sub</w:t>
            </w:r>
            <w:r w:rsidR="004925FD">
              <w:rPr>
                <w:rFonts w:ascii="Calibri" w:hAnsi="Calibri" w:cs="Arial"/>
                <w:sz w:val="22"/>
                <w:szCs w:val="22"/>
              </w:rPr>
              <w:t>recipient</w:t>
            </w:r>
            <w:r>
              <w:rPr>
                <w:rFonts w:ascii="Calibri" w:hAnsi="Calibri" w:cs="Arial"/>
                <w:sz w:val="22"/>
                <w:szCs w:val="22"/>
              </w:rPr>
              <w:t>’s performance each year of a multiple year grant and use the results in the consideration of continuing the grant</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17588" w:rsidRPr="00015853" w:rsidTr="003655D4">
        <w:tc>
          <w:tcPr>
            <w:tcW w:w="1084" w:type="pct"/>
            <w:tcBorders>
              <w:top w:val="single" w:sz="4" w:space="0" w:color="auto"/>
              <w:left w:val="single" w:sz="4" w:space="0" w:color="auto"/>
              <w:bottom w:val="single" w:sz="4" w:space="0" w:color="auto"/>
              <w:right w:val="single" w:sz="4" w:space="0" w:color="auto"/>
            </w:tcBorders>
          </w:tcPr>
          <w:p w:rsidR="00D35B64" w:rsidRPr="0067637E" w:rsidRDefault="00A36F08" w:rsidP="00105D48">
            <w:pPr>
              <w:rPr>
                <w:rFonts w:ascii="Calibri" w:hAnsi="Calibri" w:cs="Arial"/>
                <w:sz w:val="22"/>
                <w:szCs w:val="22"/>
              </w:rPr>
            </w:pPr>
            <w:r>
              <w:rPr>
                <w:rFonts w:ascii="Calibri" w:hAnsi="Calibri" w:cs="Arial"/>
                <w:sz w:val="22"/>
                <w:szCs w:val="22"/>
              </w:rPr>
              <w:t>9</w:t>
            </w:r>
            <w:r w:rsidR="00D35B64" w:rsidRPr="0067637E">
              <w:rPr>
                <w:rFonts w:ascii="Calibri" w:hAnsi="Calibri" w:cs="Arial"/>
                <w:sz w:val="22"/>
                <w:szCs w:val="22"/>
              </w:rPr>
              <w:t xml:space="preserve">. SHSO </w:t>
            </w:r>
            <w:r w:rsidR="005842B4" w:rsidRPr="0067637E">
              <w:rPr>
                <w:rFonts w:ascii="Calibri" w:hAnsi="Calibri" w:cs="Arial"/>
                <w:sz w:val="22"/>
                <w:szCs w:val="22"/>
              </w:rPr>
              <w:t xml:space="preserve">award of grants and contracts </w:t>
            </w:r>
            <w:r w:rsidR="00105D48" w:rsidRPr="0067637E">
              <w:rPr>
                <w:rFonts w:ascii="Calibri" w:hAnsi="Calibri" w:cs="Arial"/>
                <w:sz w:val="22"/>
                <w:szCs w:val="22"/>
              </w:rPr>
              <w:t>prior to project start date</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rsidP="00BF5E01">
            <w:pPr>
              <w:rPr>
                <w:rFonts w:ascii="Calibri" w:hAnsi="Calibri" w:cs="Arial"/>
                <w:sz w:val="22"/>
                <w:szCs w:val="22"/>
              </w:rPr>
            </w:pPr>
            <w:r w:rsidRPr="0067637E">
              <w:rPr>
                <w:rFonts w:ascii="Calibri" w:hAnsi="Calibri" w:cs="Arial"/>
                <w:sz w:val="22"/>
                <w:szCs w:val="22"/>
              </w:rPr>
              <w:t xml:space="preserve">RA: </w:t>
            </w:r>
            <w:r w:rsidR="005842B4" w:rsidRPr="0067637E">
              <w:rPr>
                <w:rFonts w:ascii="Calibri" w:hAnsi="Calibri" w:cs="Arial"/>
                <w:sz w:val="22"/>
                <w:szCs w:val="22"/>
              </w:rPr>
              <w:t xml:space="preserve">Ensure that </w:t>
            </w:r>
            <w:r w:rsidR="00105D48" w:rsidRPr="0067637E">
              <w:rPr>
                <w:rFonts w:ascii="Calibri" w:hAnsi="Calibri" w:cs="Arial"/>
                <w:sz w:val="22"/>
                <w:szCs w:val="22"/>
              </w:rPr>
              <w:t xml:space="preserve">projects/contracts do not </w:t>
            </w:r>
            <w:r w:rsidR="00BF5E01" w:rsidRPr="0067637E">
              <w:rPr>
                <w:rFonts w:ascii="Calibri" w:hAnsi="Calibri" w:cs="Arial"/>
                <w:sz w:val="22"/>
                <w:szCs w:val="22"/>
              </w:rPr>
              <w:t xml:space="preserve">begin work </w:t>
            </w:r>
            <w:r w:rsidR="00105D48" w:rsidRPr="0067637E">
              <w:rPr>
                <w:rFonts w:ascii="Calibri" w:hAnsi="Calibri" w:cs="Arial"/>
                <w:sz w:val="22"/>
                <w:szCs w:val="22"/>
              </w:rPr>
              <w:t xml:space="preserve">before start date and that </w:t>
            </w:r>
            <w:r w:rsidR="005842B4" w:rsidRPr="0067637E">
              <w:rPr>
                <w:rFonts w:ascii="Calibri" w:hAnsi="Calibri" w:cs="Arial"/>
                <w:sz w:val="22"/>
                <w:szCs w:val="22"/>
              </w:rPr>
              <w:t>there are no significant delays in executing agree</w:t>
            </w:r>
            <w:r w:rsidR="00105D48" w:rsidRPr="0067637E">
              <w:rPr>
                <w:rFonts w:ascii="Calibri" w:hAnsi="Calibri" w:cs="Arial"/>
                <w:sz w:val="22"/>
                <w:szCs w:val="22"/>
              </w:rPr>
              <w:t xml:space="preserve">ments and implementing projects. </w:t>
            </w:r>
            <w:r w:rsidR="00105D48" w:rsidRPr="0067637E">
              <w:rPr>
                <w:rFonts w:ascii="Calibri" w:hAnsi="Calibri" w:cs="Arial"/>
                <w:sz w:val="22"/>
                <w:szCs w:val="22"/>
              </w:rPr>
              <w:lastRenderedPageBreak/>
              <w:t>D</w:t>
            </w:r>
            <w:r w:rsidR="005842B4" w:rsidRPr="0067637E">
              <w:rPr>
                <w:rFonts w:ascii="Calibri" w:hAnsi="Calibri" w:cs="Arial"/>
                <w:sz w:val="22"/>
                <w:szCs w:val="22"/>
              </w:rPr>
              <w:t>ocument the cause should any such delays occur</w:t>
            </w:r>
            <w:r w:rsidR="00105D48" w:rsidRPr="0067637E">
              <w:rPr>
                <w:rFonts w:ascii="Calibri" w:hAnsi="Calibri" w:cs="Arial"/>
                <w:sz w:val="22"/>
                <w:szCs w:val="22"/>
              </w:rPr>
              <w:t>.</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32"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17588" w:rsidRPr="00015853" w:rsidTr="003655D4">
        <w:tc>
          <w:tcPr>
            <w:tcW w:w="1084" w:type="pct"/>
            <w:tcBorders>
              <w:top w:val="single" w:sz="4" w:space="0" w:color="auto"/>
              <w:left w:val="single" w:sz="4" w:space="0" w:color="auto"/>
              <w:bottom w:val="single" w:sz="4" w:space="0" w:color="auto"/>
              <w:right w:val="single" w:sz="4" w:space="0" w:color="auto"/>
            </w:tcBorders>
          </w:tcPr>
          <w:p w:rsidR="00D35B64" w:rsidRPr="0067637E" w:rsidRDefault="00A36F08" w:rsidP="00E94223">
            <w:pPr>
              <w:rPr>
                <w:rFonts w:ascii="Calibri" w:hAnsi="Calibri" w:cs="Arial"/>
                <w:sz w:val="22"/>
                <w:szCs w:val="22"/>
              </w:rPr>
            </w:pPr>
            <w:r>
              <w:rPr>
                <w:rFonts w:ascii="Calibri" w:hAnsi="Calibri" w:cs="Arial"/>
                <w:sz w:val="22"/>
                <w:szCs w:val="22"/>
              </w:rPr>
              <w:lastRenderedPageBreak/>
              <w:t>10</w:t>
            </w:r>
            <w:r w:rsidR="00D35B64" w:rsidRPr="0067637E">
              <w:rPr>
                <w:rFonts w:ascii="Calibri" w:hAnsi="Calibri" w:cs="Arial"/>
                <w:sz w:val="22"/>
                <w:szCs w:val="22"/>
              </w:rPr>
              <w:t xml:space="preserve">. </w:t>
            </w:r>
            <w:r w:rsidR="00E94223" w:rsidRPr="0067637E">
              <w:rPr>
                <w:rFonts w:ascii="Calibri" w:hAnsi="Calibri" w:cs="Arial"/>
                <w:sz w:val="22"/>
                <w:szCs w:val="22"/>
              </w:rPr>
              <w:t>Streamline grant process to r</w:t>
            </w:r>
            <w:r w:rsidR="00D35B64" w:rsidRPr="0067637E">
              <w:rPr>
                <w:rFonts w:ascii="Calibri" w:hAnsi="Calibri" w:cs="Arial"/>
                <w:sz w:val="22"/>
                <w:szCs w:val="22"/>
              </w:rPr>
              <w:t xml:space="preserve">educe paperwork </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t xml:space="preserve">RA: Investigate the </w:t>
            </w:r>
            <w:r w:rsidR="00BF5E01" w:rsidRPr="0067637E">
              <w:rPr>
                <w:rFonts w:ascii="Calibri" w:hAnsi="Calibri" w:cs="Arial"/>
                <w:sz w:val="22"/>
                <w:szCs w:val="22"/>
              </w:rPr>
              <w:t xml:space="preserve">streamlining of paperwork or </w:t>
            </w:r>
            <w:r w:rsidR="00870FC1">
              <w:rPr>
                <w:rFonts w:ascii="Calibri" w:hAnsi="Calibri" w:cs="Arial"/>
                <w:sz w:val="22"/>
                <w:szCs w:val="22"/>
              </w:rPr>
              <w:t>development of a</w:t>
            </w:r>
            <w:r w:rsidRPr="0067637E">
              <w:rPr>
                <w:rFonts w:ascii="Calibri" w:hAnsi="Calibri" w:cs="Arial"/>
                <w:sz w:val="22"/>
                <w:szCs w:val="22"/>
              </w:rPr>
              <w:t xml:space="preserve"> system for development guidance, submission, processing and tracking of grant proposals, reports, financial claims and monitoring reports</w:t>
            </w:r>
          </w:p>
          <w:p w:rsidR="00D35B64" w:rsidRPr="0067637E" w:rsidRDefault="00D35B64">
            <w:pPr>
              <w:rPr>
                <w:rFonts w:ascii="Calibri" w:hAnsi="Calibri" w:cs="Arial"/>
                <w:b/>
                <w:sz w:val="20"/>
                <w:szCs w:val="20"/>
              </w:rPr>
            </w:pPr>
            <w:r w:rsidRPr="0067637E">
              <w:rPr>
                <w:rFonts w:ascii="Calibri" w:hAnsi="Calibri" w:cs="Arial"/>
                <w:b/>
                <w:sz w:val="20"/>
                <w:szCs w:val="20"/>
              </w:rPr>
              <w:t xml:space="preserve">Commendations: </w:t>
            </w:r>
            <w:smartTag w:uri="urn:schemas-microsoft-com:office:smarttags" w:element="State">
              <w:smartTag w:uri="urn:schemas-microsoft-com:office:smarttags" w:element="place">
                <w:r w:rsidRPr="0067637E">
                  <w:rPr>
                    <w:rFonts w:ascii="Calibri" w:hAnsi="Calibri" w:cs="Arial"/>
                    <w:b/>
                    <w:sz w:val="20"/>
                    <w:szCs w:val="20"/>
                  </w:rPr>
                  <w:t>Connecticut</w:t>
                </w:r>
              </w:smartTag>
            </w:smartTag>
            <w:r w:rsidRPr="0067637E">
              <w:rPr>
                <w:rFonts w:ascii="Calibri" w:hAnsi="Calibri" w:cs="Arial"/>
                <w:b/>
                <w:sz w:val="20"/>
                <w:szCs w:val="20"/>
              </w:rPr>
              <w:t xml:space="preserve">, </w:t>
            </w:r>
            <w:smartTag w:uri="urn:schemas-microsoft-com:office:smarttags" w:element="country-region">
              <w:smartTag w:uri="urn:schemas-microsoft-com:office:smarttags" w:element="place">
                <w:r w:rsidRPr="0067637E">
                  <w:rPr>
                    <w:rFonts w:ascii="Calibri" w:hAnsi="Calibri" w:cs="Arial"/>
                    <w:b/>
                    <w:sz w:val="20"/>
                    <w:szCs w:val="20"/>
                  </w:rPr>
                  <w:t>Georgia</w:t>
                </w:r>
              </w:smartTag>
            </w:smartTag>
            <w:r w:rsidRPr="0067637E">
              <w:rPr>
                <w:rFonts w:ascii="Calibri" w:hAnsi="Calibri" w:cs="Arial"/>
                <w:b/>
                <w:sz w:val="20"/>
                <w:szCs w:val="20"/>
              </w:rPr>
              <w:t xml:space="preserve">, </w:t>
            </w:r>
            <w:smartTag w:uri="urn:schemas-microsoft-com:office:smarttags" w:element="State">
              <w:smartTag w:uri="urn:schemas-microsoft-com:office:smarttags" w:element="place">
                <w:r w:rsidRPr="0067637E">
                  <w:rPr>
                    <w:rFonts w:ascii="Calibri" w:hAnsi="Calibri" w:cs="Arial"/>
                    <w:b/>
                    <w:sz w:val="20"/>
                    <w:szCs w:val="20"/>
                  </w:rPr>
                  <w:t>Maine</w:t>
                </w:r>
              </w:smartTag>
            </w:smartTag>
            <w:r w:rsidRPr="0067637E">
              <w:rPr>
                <w:rFonts w:ascii="Calibri" w:hAnsi="Calibri" w:cs="Arial"/>
                <w:b/>
                <w:sz w:val="20"/>
                <w:szCs w:val="20"/>
              </w:rPr>
              <w:t xml:space="preserve">, </w:t>
            </w:r>
            <w:smartTag w:uri="urn:schemas-microsoft-com:office:smarttags" w:element="State">
              <w:smartTag w:uri="urn:schemas-microsoft-com:office:smarttags" w:element="place">
                <w:r w:rsidRPr="0067637E">
                  <w:rPr>
                    <w:rFonts w:ascii="Calibri" w:hAnsi="Calibri" w:cs="Arial"/>
                    <w:b/>
                    <w:sz w:val="20"/>
                    <w:szCs w:val="20"/>
                  </w:rPr>
                  <w:t>Michigan</w:t>
                </w:r>
              </w:smartTag>
            </w:smartTag>
            <w:r w:rsidRPr="0067637E">
              <w:rPr>
                <w:rFonts w:ascii="Calibri" w:hAnsi="Calibri" w:cs="Arial"/>
                <w:b/>
                <w:sz w:val="20"/>
                <w:szCs w:val="20"/>
              </w:rPr>
              <w:t xml:space="preserve">, </w:t>
            </w:r>
            <w:smartTag w:uri="urn:schemas-microsoft-com:office:smarttags" w:element="State">
              <w:smartTag w:uri="urn:schemas-microsoft-com:office:smarttags" w:element="place">
                <w:r w:rsidRPr="0067637E">
                  <w:rPr>
                    <w:rFonts w:ascii="Calibri" w:hAnsi="Calibri" w:cs="Arial"/>
                    <w:b/>
                    <w:sz w:val="20"/>
                    <w:szCs w:val="20"/>
                  </w:rPr>
                  <w:t>New Jersey</w:t>
                </w:r>
              </w:smartTag>
            </w:smartTag>
            <w:r w:rsidRPr="0067637E">
              <w:rPr>
                <w:rFonts w:ascii="Calibri" w:hAnsi="Calibri" w:cs="Arial"/>
                <w:b/>
                <w:sz w:val="20"/>
                <w:szCs w:val="20"/>
              </w:rPr>
              <w:t xml:space="preserve">, </w:t>
            </w:r>
            <w:smartTag w:uri="urn:schemas-microsoft-com:office:smarttags" w:element="place">
              <w:smartTag w:uri="urn:schemas-microsoft-com:office:smarttags" w:element="City">
                <w:r w:rsidRPr="0067637E">
                  <w:rPr>
                    <w:rFonts w:ascii="Calibri" w:hAnsi="Calibri" w:cs="Arial"/>
                    <w:b/>
                    <w:sz w:val="20"/>
                    <w:szCs w:val="20"/>
                  </w:rPr>
                  <w:t>New York</w:t>
                </w:r>
              </w:smartTag>
              <w:r w:rsidRPr="0067637E">
                <w:rPr>
                  <w:rFonts w:ascii="Calibri" w:hAnsi="Calibri" w:cs="Arial"/>
                  <w:b/>
                  <w:sz w:val="20"/>
                  <w:szCs w:val="20"/>
                </w:rPr>
                <w:t xml:space="preserve">, </w:t>
              </w:r>
              <w:smartTag w:uri="urn:schemas-microsoft-com:office:smarttags" w:element="State">
                <w:r w:rsidRPr="0067637E">
                  <w:rPr>
                    <w:rFonts w:ascii="Calibri" w:hAnsi="Calibri" w:cs="Arial"/>
                    <w:b/>
                    <w:sz w:val="20"/>
                    <w:szCs w:val="20"/>
                  </w:rPr>
                  <w:t>Pennsylvania</w:t>
                </w:r>
              </w:smartTag>
            </w:smartTag>
            <w:r w:rsidRPr="0067637E">
              <w:rPr>
                <w:rFonts w:ascii="Calibri" w:hAnsi="Calibri" w:cs="Arial"/>
                <w:b/>
                <w:sz w:val="20"/>
                <w:szCs w:val="20"/>
              </w:rPr>
              <w:t xml:space="preserve">, </w:t>
            </w:r>
            <w:smartTag w:uri="urn:schemas-microsoft-com:office:smarttags" w:element="State">
              <w:smartTag w:uri="urn:schemas-microsoft-com:office:smarttags" w:element="place">
                <w:r w:rsidRPr="0067637E">
                  <w:rPr>
                    <w:rFonts w:ascii="Calibri" w:hAnsi="Calibri" w:cs="Arial"/>
                    <w:b/>
                    <w:sz w:val="20"/>
                    <w:szCs w:val="20"/>
                  </w:rPr>
                  <w:t>Texas</w:t>
                </w:r>
              </w:smartTag>
            </w:smartTag>
            <w:r w:rsidRPr="0067637E">
              <w:rPr>
                <w:rFonts w:ascii="Calibri" w:hAnsi="Calibri" w:cs="Arial"/>
                <w:b/>
                <w:sz w:val="20"/>
                <w:szCs w:val="20"/>
              </w:rPr>
              <w:t xml:space="preserve">, </w:t>
            </w:r>
            <w:smartTag w:uri="urn:schemas-microsoft-com:office:smarttags" w:element="State">
              <w:smartTag w:uri="urn:schemas-microsoft-com:office:smarttags" w:element="place">
                <w:r w:rsidRPr="0067637E">
                  <w:rPr>
                    <w:rFonts w:ascii="Calibri" w:hAnsi="Calibri" w:cs="Arial"/>
                    <w:b/>
                    <w:sz w:val="20"/>
                    <w:szCs w:val="20"/>
                  </w:rPr>
                  <w:t>Vermont</w:t>
                </w:r>
              </w:smartTag>
            </w:smartTag>
            <w:r w:rsidRPr="0067637E">
              <w:rPr>
                <w:rFonts w:ascii="Calibri" w:hAnsi="Calibri" w:cs="Arial"/>
                <w:b/>
                <w:sz w:val="20"/>
                <w:szCs w:val="20"/>
              </w:rPr>
              <w:t xml:space="preserve"> </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BF5E01" w:rsidRPr="00015853" w:rsidTr="003655D4">
        <w:tc>
          <w:tcPr>
            <w:tcW w:w="1084" w:type="pct"/>
            <w:tcBorders>
              <w:top w:val="single" w:sz="4" w:space="0" w:color="auto"/>
              <w:left w:val="single" w:sz="4" w:space="0" w:color="auto"/>
              <w:bottom w:val="single" w:sz="4" w:space="0" w:color="auto"/>
              <w:right w:val="single" w:sz="4" w:space="0" w:color="auto"/>
            </w:tcBorders>
          </w:tcPr>
          <w:p w:rsidR="00BF5E01" w:rsidRDefault="00BF5E01" w:rsidP="00BF5E01">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BF5E01" w:rsidRDefault="00BF5E01" w:rsidP="00BF5E01">
            <w:pPr>
              <w:rPr>
                <w:rFonts w:ascii="Calibri" w:hAnsi="Calibri" w:cs="Arial"/>
                <w:sz w:val="22"/>
                <w:szCs w:val="22"/>
              </w:rPr>
            </w:pPr>
            <w:r>
              <w:rPr>
                <w:rFonts w:ascii="Calibri" w:hAnsi="Calibri" w:cs="Arial"/>
                <w:sz w:val="22"/>
                <w:szCs w:val="22"/>
              </w:rPr>
              <w:t>RA: In lieu of an electronic system, ensure the maximum use and coordination of electronic software to reduce administrative tasks, the number of databases or spreadsheets used and the amount of paperwork generated to track grant-related information efficiently</w:t>
            </w:r>
          </w:p>
          <w:p w:rsidR="00BF5E01" w:rsidRDefault="00BF5E01" w:rsidP="00BF5E01">
            <w:pPr>
              <w:rPr>
                <w:rFonts w:ascii="Calibri" w:hAnsi="Calibri" w:cs="Arial"/>
                <w:b/>
                <w:sz w:val="20"/>
                <w:szCs w:val="20"/>
              </w:rPr>
            </w:pPr>
            <w:r>
              <w:rPr>
                <w:rFonts w:ascii="Calibri" w:hAnsi="Calibri" w:cs="Arial"/>
                <w:b/>
                <w:sz w:val="20"/>
                <w:szCs w:val="20"/>
              </w:rPr>
              <w:t xml:space="preserve">Commendations: </w:t>
            </w:r>
            <w:smartTag w:uri="urn:schemas-microsoft-com:office:smarttags" w:element="State">
              <w:smartTag w:uri="urn:schemas-microsoft-com:office:smarttags" w:element="place">
                <w:r>
                  <w:rPr>
                    <w:rFonts w:ascii="Calibri" w:hAnsi="Calibri" w:cs="Arial"/>
                    <w:b/>
                    <w:sz w:val="20"/>
                    <w:szCs w:val="20"/>
                  </w:rPr>
                  <w:t>Missouri</w:t>
                </w:r>
              </w:smartTag>
            </w:smartTag>
          </w:p>
        </w:tc>
        <w:tc>
          <w:tcPr>
            <w:tcW w:w="584" w:type="pct"/>
            <w:tcBorders>
              <w:top w:val="single" w:sz="4" w:space="0" w:color="auto"/>
              <w:left w:val="single" w:sz="4" w:space="0" w:color="auto"/>
              <w:bottom w:val="single" w:sz="4" w:space="0" w:color="auto"/>
              <w:right w:val="single" w:sz="4" w:space="0" w:color="auto"/>
            </w:tcBorders>
            <w:shd w:val="clear" w:color="auto" w:fill="auto"/>
          </w:tcPr>
          <w:p w:rsidR="00BF5E01" w:rsidRDefault="00BF5E01" w:rsidP="00BF5E01">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BF5E01" w:rsidRDefault="00BF5E01" w:rsidP="00BF5E01">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BF5E01" w:rsidRPr="00015853" w:rsidRDefault="00BF5E01" w:rsidP="00BF5E01">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17588" w:rsidRPr="00015853" w:rsidTr="003655D4">
        <w:tc>
          <w:tcPr>
            <w:tcW w:w="1084"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BF5E01">
            <w:pPr>
              <w:rPr>
                <w:rFonts w:ascii="Calibri" w:hAnsi="Calibri" w:cs="Arial"/>
                <w:sz w:val="22"/>
                <w:szCs w:val="22"/>
              </w:rPr>
            </w:pPr>
            <w:r>
              <w:rPr>
                <w:rFonts w:ascii="Calibri" w:hAnsi="Calibri" w:cs="Arial"/>
                <w:sz w:val="22"/>
                <w:szCs w:val="22"/>
              </w:rPr>
              <w:t xml:space="preserve">RA: </w:t>
            </w:r>
            <w:r w:rsidR="00BF5E01">
              <w:rPr>
                <w:rFonts w:ascii="Calibri" w:hAnsi="Calibri" w:cs="Arial"/>
                <w:sz w:val="22"/>
                <w:szCs w:val="22"/>
              </w:rPr>
              <w:t>If applicable, e</w:t>
            </w:r>
            <w:r>
              <w:rPr>
                <w:rFonts w:ascii="Calibri" w:hAnsi="Calibri" w:cs="Arial"/>
                <w:sz w:val="22"/>
                <w:szCs w:val="22"/>
              </w:rPr>
              <w:t xml:space="preserve">stablish policy and procedures which specifically apply to the unique features of the electronic grant management system to ensure full compliance of the system with all applicable State and </w:t>
            </w:r>
            <w:r w:rsidR="003745A9">
              <w:rPr>
                <w:rFonts w:ascii="Calibri" w:hAnsi="Calibri" w:cs="Arial"/>
                <w:sz w:val="22"/>
                <w:szCs w:val="22"/>
              </w:rPr>
              <w:t>Federal</w:t>
            </w:r>
            <w:r>
              <w:rPr>
                <w:rFonts w:ascii="Calibri" w:hAnsi="Calibri" w:cs="Arial"/>
                <w:sz w:val="22"/>
                <w:szCs w:val="22"/>
              </w:rPr>
              <w:t xml:space="preserve"> regulations, policies and business rules</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17588" w:rsidRPr="00015853" w:rsidTr="003655D4">
        <w:tc>
          <w:tcPr>
            <w:tcW w:w="1084"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A36F08">
            <w:pPr>
              <w:rPr>
                <w:rFonts w:ascii="Calibri" w:hAnsi="Calibri" w:cs="Arial"/>
                <w:sz w:val="22"/>
                <w:szCs w:val="22"/>
              </w:rPr>
            </w:pPr>
            <w:r>
              <w:rPr>
                <w:rFonts w:ascii="Calibri" w:hAnsi="Calibri" w:cs="Arial"/>
                <w:sz w:val="22"/>
                <w:szCs w:val="22"/>
              </w:rPr>
              <w:t>RA: Ensure that staff are adequately trained and coached to ensure that all staff fully and consistently utilize the electronic system features</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17588" w:rsidRPr="00015853" w:rsidTr="003655D4">
        <w:tc>
          <w:tcPr>
            <w:tcW w:w="1084"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E94223">
            <w:pPr>
              <w:rPr>
                <w:rFonts w:ascii="Calibri" w:hAnsi="Calibri" w:cs="Arial"/>
                <w:sz w:val="22"/>
                <w:szCs w:val="22"/>
              </w:rPr>
            </w:pPr>
            <w:r>
              <w:rPr>
                <w:rFonts w:ascii="Calibri" w:hAnsi="Calibri" w:cs="Arial"/>
                <w:sz w:val="22"/>
                <w:szCs w:val="22"/>
              </w:rPr>
              <w:t>RA: Where feasible, encourage sub</w:t>
            </w:r>
            <w:r w:rsidR="00E94223">
              <w:rPr>
                <w:rFonts w:ascii="Calibri" w:hAnsi="Calibri" w:cs="Arial"/>
                <w:sz w:val="22"/>
                <w:szCs w:val="22"/>
              </w:rPr>
              <w:t>recipients</w:t>
            </w:r>
            <w:r>
              <w:rPr>
                <w:rFonts w:ascii="Calibri" w:hAnsi="Calibri" w:cs="Arial"/>
                <w:sz w:val="22"/>
                <w:szCs w:val="22"/>
              </w:rPr>
              <w:t xml:space="preserve"> being funded for multiple activities to complete one grant agreement provided all </w:t>
            </w:r>
            <w:r w:rsidR="003745A9">
              <w:rPr>
                <w:rFonts w:ascii="Calibri" w:hAnsi="Calibri" w:cs="Arial"/>
                <w:sz w:val="22"/>
                <w:szCs w:val="22"/>
              </w:rPr>
              <w:t>Federal</w:t>
            </w:r>
            <w:r>
              <w:rPr>
                <w:rFonts w:ascii="Calibri" w:hAnsi="Calibri" w:cs="Arial"/>
                <w:sz w:val="22"/>
                <w:szCs w:val="22"/>
              </w:rPr>
              <w:t xml:space="preserve"> funding sources are appropriately identified and able to be separately tracked by the SHSO</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17588" w:rsidRPr="00015853" w:rsidTr="003655D4">
        <w:tc>
          <w:tcPr>
            <w:tcW w:w="1084"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E94223">
            <w:pPr>
              <w:rPr>
                <w:rFonts w:ascii="Calibri" w:hAnsi="Calibri" w:cs="Arial"/>
                <w:sz w:val="22"/>
                <w:szCs w:val="22"/>
              </w:rPr>
            </w:pPr>
            <w:r>
              <w:rPr>
                <w:rFonts w:ascii="Calibri" w:hAnsi="Calibri" w:cs="Arial"/>
                <w:sz w:val="22"/>
                <w:szCs w:val="22"/>
              </w:rPr>
              <w:t>RA: Where feasible, consider allowing a sub</w:t>
            </w:r>
            <w:r w:rsidR="00E94223">
              <w:rPr>
                <w:rFonts w:ascii="Calibri" w:hAnsi="Calibri" w:cs="Arial"/>
                <w:sz w:val="22"/>
                <w:szCs w:val="22"/>
              </w:rPr>
              <w:t>recipient</w:t>
            </w:r>
            <w:r>
              <w:rPr>
                <w:rFonts w:ascii="Calibri" w:hAnsi="Calibri" w:cs="Arial"/>
                <w:sz w:val="22"/>
                <w:szCs w:val="22"/>
              </w:rPr>
              <w:t xml:space="preserve"> to enter into a multi-year agreement and if so, provide for annual review and authorization</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17588" w:rsidRPr="00015853" w:rsidTr="003655D4">
        <w:tc>
          <w:tcPr>
            <w:tcW w:w="1084"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 xml:space="preserve">RA: Ensure that the grant objectives and deliverables are identified by </w:t>
            </w:r>
            <w:r w:rsidR="003745A9">
              <w:rPr>
                <w:rFonts w:ascii="Calibri" w:hAnsi="Calibri" w:cs="Arial"/>
                <w:sz w:val="22"/>
                <w:szCs w:val="22"/>
              </w:rPr>
              <w:t>Federal</w:t>
            </w:r>
            <w:r>
              <w:rPr>
                <w:rFonts w:ascii="Calibri" w:hAnsi="Calibri" w:cs="Arial"/>
                <w:sz w:val="22"/>
                <w:szCs w:val="22"/>
              </w:rPr>
              <w:t xml:space="preserve"> fiscal year in the grant agreements and contracts</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17588" w:rsidRPr="00015853" w:rsidTr="003655D4">
        <w:tc>
          <w:tcPr>
            <w:tcW w:w="1084" w:type="pct"/>
            <w:tcBorders>
              <w:top w:val="single" w:sz="4" w:space="0" w:color="auto"/>
              <w:left w:val="single" w:sz="4" w:space="0" w:color="auto"/>
              <w:bottom w:val="single" w:sz="4" w:space="0" w:color="auto"/>
              <w:right w:val="single" w:sz="4" w:space="0" w:color="auto"/>
            </w:tcBorders>
          </w:tcPr>
          <w:p w:rsidR="00D35B64" w:rsidRDefault="00D35B64">
            <w:pPr>
              <w:rPr>
                <w:rFonts w:ascii="Calibri" w:hAnsi="Calibri" w:cs="Arial"/>
                <w:sz w:val="22"/>
                <w:szCs w:val="22"/>
              </w:rPr>
            </w:pP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E94223">
            <w:pPr>
              <w:rPr>
                <w:rFonts w:ascii="Calibri" w:hAnsi="Calibri" w:cs="Arial"/>
                <w:sz w:val="22"/>
                <w:szCs w:val="22"/>
              </w:rPr>
            </w:pPr>
            <w:r>
              <w:rPr>
                <w:rFonts w:ascii="Calibri" w:hAnsi="Calibri"/>
                <w:color w:val="000000"/>
                <w:sz w:val="22"/>
                <w:szCs w:val="22"/>
              </w:rPr>
              <w:t>RA:  If a sub</w:t>
            </w:r>
            <w:r w:rsidR="00E94223">
              <w:rPr>
                <w:rFonts w:ascii="Calibri" w:hAnsi="Calibri"/>
                <w:color w:val="000000"/>
                <w:sz w:val="22"/>
                <w:szCs w:val="22"/>
              </w:rPr>
              <w:t>recipient</w:t>
            </w:r>
            <w:r>
              <w:rPr>
                <w:rFonts w:ascii="Calibri" w:hAnsi="Calibri"/>
                <w:color w:val="000000"/>
                <w:sz w:val="22"/>
                <w:szCs w:val="22"/>
              </w:rPr>
              <w:t xml:space="preserve"> is unable to purchase equipment valued at $5,000 or more in the first year, ensure that the SHSO repeats their request for prior approval by NHTSA for purchase of the equipment in the second year</w:t>
            </w:r>
            <w:r w:rsidR="001E749A">
              <w:rPr>
                <w:rFonts w:ascii="Calibri" w:hAnsi="Calibri"/>
                <w:color w:val="000000"/>
                <w:sz w:val="22"/>
                <w:szCs w:val="22"/>
              </w:rPr>
              <w:t xml:space="preserve"> of multi-year agreement</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32"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bl>
    <w:p w:rsidR="00D35B64" w:rsidRDefault="00D35B64">
      <w:pPr>
        <w:ind w:right="-540"/>
        <w:rPr>
          <w:rFonts w:ascii="Calibri" w:hAnsi="Calibri" w:cs="Arial"/>
          <w:b/>
          <w:highlight w:val="yellow"/>
        </w:rPr>
      </w:pPr>
    </w:p>
    <w:p w:rsidR="00A36F08" w:rsidRPr="00764258" w:rsidRDefault="00A36F08" w:rsidP="00A36F08">
      <w:pPr>
        <w:rPr>
          <w:rFonts w:ascii="Calibri" w:hAnsi="Calibri" w:cs="Arial"/>
          <w:b/>
          <w:i/>
          <w:sz w:val="22"/>
          <w:szCs w:val="22"/>
          <w:u w:val="single"/>
        </w:rPr>
      </w:pPr>
      <w:r>
        <w:rPr>
          <w:rFonts w:ascii="Calibri" w:hAnsi="Calibri" w:cs="Arial"/>
          <w:b/>
          <w:highlight w:val="yellow"/>
        </w:rPr>
        <w:t xml:space="preserve">II – </w:t>
      </w:r>
      <w:r w:rsidR="00445F8D">
        <w:rPr>
          <w:rFonts w:ascii="Calibri" w:hAnsi="Calibri" w:cs="Arial"/>
          <w:b/>
          <w:highlight w:val="yellow"/>
        </w:rPr>
        <w:t>F</w:t>
      </w:r>
      <w:r w:rsidR="007C1E69">
        <w:rPr>
          <w:rFonts w:ascii="Calibri" w:hAnsi="Calibri" w:cs="Arial"/>
          <w:b/>
          <w:highlight w:val="yellow"/>
        </w:rPr>
        <w:t>:</w:t>
      </w:r>
      <w:r>
        <w:rPr>
          <w:rFonts w:ascii="Calibri" w:hAnsi="Calibri" w:cs="Arial"/>
          <w:b/>
          <w:highlight w:val="yellow"/>
        </w:rPr>
        <w:t xml:space="preserve"> Monitoring/Subrecipient Risk Evaluation </w:t>
      </w:r>
      <w:r w:rsidRPr="00A36F08">
        <w:rPr>
          <w:rFonts w:ascii="Calibri" w:hAnsi="Calibri" w:cs="Arial"/>
          <w:b/>
          <w:i/>
          <w:sz w:val="22"/>
          <w:szCs w:val="22"/>
          <w:u w:val="single"/>
          <w:bdr w:val="double" w:sz="4" w:space="0" w:color="ED7D31"/>
        </w:rPr>
        <w:t>FY16 &amp; beyond:</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5386"/>
        <w:gridCol w:w="1605"/>
        <w:gridCol w:w="4133"/>
      </w:tblGrid>
      <w:tr w:rsidR="00A36F08" w:rsidTr="00252AB4">
        <w:trPr>
          <w:tblHeader/>
        </w:trPr>
        <w:tc>
          <w:tcPr>
            <w:tcW w:w="1084" w:type="pct"/>
            <w:shd w:val="clear" w:color="auto" w:fill="F3F3F3"/>
          </w:tcPr>
          <w:p w:rsidR="00A36F08" w:rsidRDefault="00A36F08" w:rsidP="005426D0">
            <w:pPr>
              <w:jc w:val="center"/>
              <w:rPr>
                <w:rFonts w:ascii="Calibri" w:hAnsi="Calibri" w:cs="Arial"/>
                <w:b/>
                <w:sz w:val="20"/>
                <w:szCs w:val="20"/>
              </w:rPr>
            </w:pPr>
            <w:r>
              <w:rPr>
                <w:rFonts w:ascii="Calibri" w:hAnsi="Calibri" w:cs="Arial"/>
                <w:b/>
                <w:sz w:val="20"/>
                <w:szCs w:val="20"/>
              </w:rPr>
              <w:t>MR Element</w:t>
            </w:r>
          </w:p>
        </w:tc>
        <w:tc>
          <w:tcPr>
            <w:tcW w:w="1896" w:type="pct"/>
            <w:shd w:val="clear" w:color="auto" w:fill="F3F3F3"/>
          </w:tcPr>
          <w:p w:rsidR="00A36F08" w:rsidRDefault="00A36F08" w:rsidP="005426D0">
            <w:pPr>
              <w:rPr>
                <w:rFonts w:ascii="Calibri" w:hAnsi="Calibri" w:cs="Arial"/>
                <w:b/>
                <w:sz w:val="20"/>
                <w:szCs w:val="20"/>
              </w:rPr>
            </w:pPr>
            <w:r>
              <w:rPr>
                <w:rFonts w:ascii="Calibri" w:hAnsi="Calibri" w:cs="Arial"/>
                <w:b/>
                <w:sz w:val="20"/>
                <w:szCs w:val="20"/>
              </w:rPr>
              <w:t xml:space="preserve">(F) Required Action (RA) Recommended Action  </w:t>
            </w:r>
          </w:p>
          <w:p w:rsidR="00A36F08" w:rsidRDefault="00A36F08" w:rsidP="005426D0">
            <w:pPr>
              <w:rPr>
                <w:rFonts w:ascii="Calibri" w:hAnsi="Calibri" w:cs="Arial"/>
                <w:b/>
                <w:sz w:val="20"/>
                <w:szCs w:val="20"/>
              </w:rPr>
            </w:pPr>
            <w:r>
              <w:rPr>
                <w:rFonts w:ascii="Calibri" w:hAnsi="Calibri" w:cs="Arial"/>
                <w:b/>
                <w:sz w:val="20"/>
                <w:szCs w:val="20"/>
              </w:rPr>
              <w:t>Resources/Commendations</w:t>
            </w:r>
          </w:p>
        </w:tc>
        <w:tc>
          <w:tcPr>
            <w:tcW w:w="565" w:type="pct"/>
            <w:shd w:val="clear" w:color="auto" w:fill="F3F3F3"/>
          </w:tcPr>
          <w:p w:rsidR="00A36F08" w:rsidRDefault="00A36F08" w:rsidP="005426D0">
            <w:pPr>
              <w:rPr>
                <w:rFonts w:ascii="Calibri" w:hAnsi="Calibri" w:cs="Arial"/>
                <w:b/>
                <w:sz w:val="20"/>
                <w:szCs w:val="20"/>
              </w:rPr>
            </w:pPr>
            <w:r>
              <w:rPr>
                <w:rFonts w:ascii="Calibri" w:hAnsi="Calibri" w:cs="Arial"/>
                <w:b/>
                <w:sz w:val="20"/>
                <w:szCs w:val="20"/>
              </w:rPr>
              <w:t>Criteria Met?</w:t>
            </w:r>
          </w:p>
        </w:tc>
        <w:tc>
          <w:tcPr>
            <w:tcW w:w="1455" w:type="pct"/>
            <w:shd w:val="clear" w:color="auto" w:fill="F3F3F3"/>
          </w:tcPr>
          <w:p w:rsidR="00A36F08" w:rsidRDefault="00A36F08" w:rsidP="005426D0">
            <w:pPr>
              <w:jc w:val="center"/>
              <w:rPr>
                <w:rFonts w:ascii="Calibri" w:hAnsi="Calibri" w:cs="Arial"/>
                <w:b/>
                <w:sz w:val="20"/>
                <w:szCs w:val="20"/>
              </w:rPr>
            </w:pPr>
            <w:r>
              <w:rPr>
                <w:rFonts w:ascii="Calibri" w:hAnsi="Calibri" w:cs="Arial"/>
                <w:b/>
                <w:sz w:val="20"/>
                <w:szCs w:val="20"/>
              </w:rPr>
              <w:t>SHSO Response and Timeline</w:t>
            </w:r>
          </w:p>
        </w:tc>
      </w:tr>
      <w:tr w:rsidR="00A36F08" w:rsidRPr="00015853" w:rsidTr="00252AB4">
        <w:tc>
          <w:tcPr>
            <w:tcW w:w="1084" w:type="pct"/>
          </w:tcPr>
          <w:p w:rsidR="00A36F08" w:rsidRPr="004E10D6" w:rsidRDefault="00A36F08" w:rsidP="00A36F08">
            <w:pPr>
              <w:rPr>
                <w:rFonts w:ascii="Calibri" w:hAnsi="Calibri" w:cs="Arial"/>
                <w:sz w:val="22"/>
                <w:szCs w:val="22"/>
              </w:rPr>
            </w:pPr>
            <w:r w:rsidRPr="004E10D6">
              <w:rPr>
                <w:rFonts w:ascii="Calibri" w:hAnsi="Calibri" w:cs="Arial"/>
                <w:sz w:val="22"/>
                <w:szCs w:val="22"/>
              </w:rPr>
              <w:t>1. Evidence of SHSO evaluation of subrecipient risk of noncompliance</w:t>
            </w:r>
          </w:p>
        </w:tc>
        <w:tc>
          <w:tcPr>
            <w:tcW w:w="1896" w:type="pct"/>
            <w:shd w:val="clear" w:color="auto" w:fill="auto"/>
          </w:tcPr>
          <w:p w:rsidR="00A36F08" w:rsidRPr="004E10D6" w:rsidRDefault="00A36F08" w:rsidP="005426D0">
            <w:pPr>
              <w:rPr>
                <w:rFonts w:ascii="Calibri" w:hAnsi="Calibri" w:cs="Arial"/>
                <w:sz w:val="22"/>
                <w:szCs w:val="22"/>
              </w:rPr>
            </w:pPr>
            <w:r w:rsidRPr="004E10D6">
              <w:rPr>
                <w:rFonts w:ascii="Calibri" w:hAnsi="Calibri" w:cs="Arial"/>
                <w:sz w:val="22"/>
                <w:szCs w:val="22"/>
              </w:rPr>
              <w:t xml:space="preserve">F:  </w:t>
            </w:r>
            <w:r w:rsidR="00614AF8" w:rsidRPr="004E10D6">
              <w:rPr>
                <w:rFonts w:ascii="Calibri" w:hAnsi="Calibri" w:cs="Arial"/>
                <w:sz w:val="22"/>
                <w:szCs w:val="22"/>
              </w:rPr>
              <w:t xml:space="preserve">Ensure that the SHSO has established a procedure and documents in writing the annual evaluation of every </w:t>
            </w:r>
            <w:r w:rsidR="00870FC1" w:rsidRPr="004E10D6">
              <w:rPr>
                <w:rFonts w:ascii="Calibri" w:hAnsi="Calibri" w:cs="Arial"/>
                <w:sz w:val="22"/>
                <w:szCs w:val="22"/>
              </w:rPr>
              <w:t>subrecipient ‘</w:t>
            </w:r>
            <w:r w:rsidR="00614AF8" w:rsidRPr="004E10D6">
              <w:rPr>
                <w:rFonts w:ascii="Calibri" w:hAnsi="Calibri" w:cs="Arial"/>
                <w:sz w:val="22"/>
                <w:szCs w:val="22"/>
              </w:rPr>
              <w:t>s risk of noncompliance for the purpose of determining the appropriate monitoring</w:t>
            </w:r>
          </w:p>
          <w:p w:rsidR="00614AF8" w:rsidRPr="004E10D6" w:rsidRDefault="00614AF8" w:rsidP="005426D0">
            <w:pPr>
              <w:rPr>
                <w:rFonts w:ascii="Calibri" w:hAnsi="Calibri" w:cs="Arial"/>
                <w:b/>
                <w:sz w:val="20"/>
                <w:szCs w:val="20"/>
              </w:rPr>
            </w:pPr>
            <w:r w:rsidRPr="004E10D6">
              <w:rPr>
                <w:rFonts w:ascii="Calibri" w:hAnsi="Calibri" w:cs="Arial"/>
                <w:b/>
                <w:sz w:val="20"/>
                <w:szCs w:val="20"/>
              </w:rPr>
              <w:t xml:space="preserve">Resources: </w:t>
            </w:r>
            <w:hyperlink r:id="rId74" w:history="1">
              <w:r w:rsidRPr="004E10D6">
                <w:rPr>
                  <w:rStyle w:val="Hyperlink"/>
                  <w:rFonts w:ascii="Calibri" w:hAnsi="Calibri" w:cs="Arial"/>
                  <w:b/>
                  <w:sz w:val="20"/>
                  <w:szCs w:val="20"/>
                  <w:u w:val="none"/>
                </w:rPr>
                <w:t>2 CFR Part 200.331(b)</w:t>
              </w:r>
            </w:hyperlink>
            <w:r w:rsidRPr="004E10D6">
              <w:rPr>
                <w:rFonts w:ascii="Calibri" w:hAnsi="Calibri" w:cs="Arial"/>
                <w:b/>
                <w:sz w:val="20"/>
                <w:szCs w:val="20"/>
              </w:rPr>
              <w:t xml:space="preserve"> </w:t>
            </w:r>
          </w:p>
        </w:tc>
        <w:tc>
          <w:tcPr>
            <w:tcW w:w="565" w:type="pct"/>
            <w:shd w:val="clear" w:color="auto" w:fill="auto"/>
          </w:tcPr>
          <w:p w:rsidR="00A36F08" w:rsidRDefault="00A36F08" w:rsidP="005426D0">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A36F08" w:rsidRPr="00015853" w:rsidRDefault="00A36F08" w:rsidP="005426D0">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A36F08" w:rsidRPr="00015853" w:rsidTr="00252AB4">
        <w:tc>
          <w:tcPr>
            <w:tcW w:w="1084" w:type="pct"/>
          </w:tcPr>
          <w:p w:rsidR="00A36F08" w:rsidRPr="004E10D6" w:rsidRDefault="00A36F08" w:rsidP="005426D0">
            <w:pPr>
              <w:rPr>
                <w:rFonts w:ascii="Calibri" w:hAnsi="Calibri" w:cs="Arial"/>
                <w:sz w:val="22"/>
                <w:szCs w:val="22"/>
              </w:rPr>
            </w:pPr>
          </w:p>
        </w:tc>
        <w:tc>
          <w:tcPr>
            <w:tcW w:w="1896" w:type="pct"/>
            <w:shd w:val="clear" w:color="auto" w:fill="auto"/>
          </w:tcPr>
          <w:p w:rsidR="00A36F08" w:rsidRPr="004E10D6" w:rsidRDefault="00614AF8" w:rsidP="00A76D26">
            <w:pPr>
              <w:rPr>
                <w:rFonts w:ascii="Calibri" w:hAnsi="Calibri" w:cs="Arial"/>
                <w:sz w:val="22"/>
                <w:szCs w:val="22"/>
              </w:rPr>
            </w:pPr>
            <w:r w:rsidRPr="00B425E0">
              <w:rPr>
                <w:rFonts w:ascii="Calibri" w:hAnsi="Calibri" w:cs="Arial"/>
                <w:b/>
                <w:sz w:val="22"/>
                <w:szCs w:val="22"/>
              </w:rPr>
              <w:t>NHTSA TIP</w:t>
            </w:r>
            <w:r w:rsidRPr="004E10D6">
              <w:rPr>
                <w:rFonts w:ascii="Calibri" w:hAnsi="Calibri" w:cs="Arial"/>
                <w:sz w:val="22"/>
                <w:szCs w:val="22"/>
              </w:rPr>
              <w:t xml:space="preserve">: </w:t>
            </w:r>
            <w:r w:rsidR="00A76D26" w:rsidRPr="004E10D6">
              <w:rPr>
                <w:rFonts w:ascii="Calibri" w:hAnsi="Calibri" w:cs="Arial"/>
                <w:sz w:val="22"/>
                <w:szCs w:val="22"/>
              </w:rPr>
              <w:t>SHSOs should c</w:t>
            </w:r>
            <w:r w:rsidRPr="004E10D6">
              <w:rPr>
                <w:rFonts w:ascii="Calibri" w:hAnsi="Calibri" w:cs="Arial"/>
                <w:sz w:val="22"/>
                <w:szCs w:val="22"/>
              </w:rPr>
              <w:t xml:space="preserve">onsider the following: subrecipient’s prior experience with the same or similar subawards; results of previous audits; whether there </w:t>
            </w:r>
            <w:r w:rsidR="00176A5C" w:rsidRPr="004E10D6">
              <w:rPr>
                <w:rFonts w:ascii="Calibri" w:hAnsi="Calibri" w:cs="Arial"/>
                <w:sz w:val="22"/>
                <w:szCs w:val="22"/>
              </w:rPr>
              <w:t>are</w:t>
            </w:r>
            <w:r w:rsidRPr="004E10D6">
              <w:rPr>
                <w:rFonts w:ascii="Calibri" w:hAnsi="Calibri" w:cs="Arial"/>
                <w:sz w:val="22"/>
                <w:szCs w:val="22"/>
              </w:rPr>
              <w:t xml:space="preserve"> new personnel or new/substantially changed systems; and, extent and results of any Federal awarding agency monitoring.</w:t>
            </w:r>
          </w:p>
        </w:tc>
        <w:tc>
          <w:tcPr>
            <w:tcW w:w="565" w:type="pct"/>
            <w:shd w:val="clear" w:color="auto" w:fill="auto"/>
          </w:tcPr>
          <w:p w:rsidR="00A36F08" w:rsidRDefault="00A36F08" w:rsidP="005426D0">
            <w:pPr>
              <w:rPr>
                <w:rFonts w:ascii="Calibri" w:hAnsi="Calibri" w:cs="Arial"/>
                <w:sz w:val="18"/>
                <w:szCs w:val="18"/>
              </w:rPr>
            </w:pPr>
          </w:p>
        </w:tc>
        <w:tc>
          <w:tcPr>
            <w:tcW w:w="1455" w:type="pct"/>
          </w:tcPr>
          <w:p w:rsidR="00A36F08" w:rsidRPr="00015853" w:rsidRDefault="00A36F08" w:rsidP="005426D0">
            <w:pPr>
              <w:rPr>
                <w:rFonts w:ascii="Calibri" w:hAnsi="Calibri" w:cs="Arial"/>
                <w:sz w:val="22"/>
                <w:szCs w:val="22"/>
              </w:rPr>
            </w:pPr>
          </w:p>
        </w:tc>
      </w:tr>
      <w:tr w:rsidR="00870FC1" w:rsidRPr="00015853" w:rsidTr="00252AB4">
        <w:tc>
          <w:tcPr>
            <w:tcW w:w="1084" w:type="pct"/>
          </w:tcPr>
          <w:p w:rsidR="00870FC1" w:rsidRPr="004E10D6" w:rsidRDefault="00870FC1" w:rsidP="00870FC1">
            <w:pPr>
              <w:rPr>
                <w:rFonts w:ascii="Calibri" w:hAnsi="Calibri" w:cs="Arial"/>
                <w:sz w:val="22"/>
                <w:szCs w:val="22"/>
              </w:rPr>
            </w:pPr>
          </w:p>
        </w:tc>
        <w:tc>
          <w:tcPr>
            <w:tcW w:w="1896" w:type="pct"/>
            <w:shd w:val="clear" w:color="auto" w:fill="auto"/>
          </w:tcPr>
          <w:p w:rsidR="00870FC1" w:rsidRPr="00870FC1" w:rsidRDefault="00870FC1" w:rsidP="00870FC1">
            <w:pPr>
              <w:rPr>
                <w:rFonts w:ascii="Calibri" w:hAnsi="Calibri" w:cs="Arial"/>
                <w:sz w:val="22"/>
                <w:szCs w:val="22"/>
              </w:rPr>
            </w:pPr>
            <w:r>
              <w:rPr>
                <w:rFonts w:ascii="Calibri" w:hAnsi="Calibri" w:cs="Arial"/>
                <w:sz w:val="22"/>
                <w:szCs w:val="22"/>
              </w:rPr>
              <w:t>RA: Require all applicants to answer appropriate pre-award risk assessment questions, such as those involving personnel updates or financial systems, before SHSO staff determine risk levels.</w:t>
            </w:r>
          </w:p>
        </w:tc>
        <w:tc>
          <w:tcPr>
            <w:tcW w:w="565" w:type="pct"/>
            <w:shd w:val="clear" w:color="auto" w:fill="auto"/>
          </w:tcPr>
          <w:p w:rsidR="00870FC1" w:rsidRDefault="00870FC1" w:rsidP="00870FC1">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870FC1" w:rsidRPr="00015853" w:rsidRDefault="00870FC1" w:rsidP="00870FC1">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A36F08" w:rsidRPr="00015853" w:rsidTr="00252AB4">
        <w:tc>
          <w:tcPr>
            <w:tcW w:w="1084" w:type="pct"/>
          </w:tcPr>
          <w:p w:rsidR="00A36F08" w:rsidRPr="004E10D6" w:rsidRDefault="00614AF8" w:rsidP="00F62C80">
            <w:pPr>
              <w:rPr>
                <w:rFonts w:ascii="Calibri" w:hAnsi="Calibri" w:cs="Arial"/>
                <w:sz w:val="22"/>
                <w:szCs w:val="22"/>
              </w:rPr>
            </w:pPr>
            <w:r w:rsidRPr="004E10D6">
              <w:rPr>
                <w:rFonts w:ascii="Calibri" w:hAnsi="Calibri" w:cs="Arial"/>
                <w:sz w:val="22"/>
                <w:szCs w:val="22"/>
              </w:rPr>
              <w:t>2. Procedure for conduct o</w:t>
            </w:r>
            <w:r w:rsidR="00F62C80" w:rsidRPr="004E10D6">
              <w:rPr>
                <w:rFonts w:ascii="Calibri" w:hAnsi="Calibri" w:cs="Arial"/>
                <w:sz w:val="22"/>
                <w:szCs w:val="22"/>
              </w:rPr>
              <w:t>f</w:t>
            </w:r>
            <w:r w:rsidRPr="004E10D6">
              <w:rPr>
                <w:rFonts w:ascii="Calibri" w:hAnsi="Calibri" w:cs="Arial"/>
                <w:sz w:val="22"/>
                <w:szCs w:val="22"/>
              </w:rPr>
              <w:t xml:space="preserve"> risk evaluation and application of results</w:t>
            </w:r>
          </w:p>
        </w:tc>
        <w:tc>
          <w:tcPr>
            <w:tcW w:w="1896" w:type="pct"/>
            <w:shd w:val="clear" w:color="auto" w:fill="auto"/>
          </w:tcPr>
          <w:p w:rsidR="00A36F08" w:rsidRPr="004E10D6" w:rsidRDefault="00614AF8" w:rsidP="005426D0">
            <w:pPr>
              <w:rPr>
                <w:rFonts w:ascii="Calibri" w:hAnsi="Calibri" w:cs="Arial"/>
                <w:sz w:val="22"/>
                <w:szCs w:val="22"/>
              </w:rPr>
            </w:pPr>
            <w:r w:rsidRPr="004E10D6">
              <w:rPr>
                <w:rFonts w:ascii="Calibri" w:hAnsi="Calibri" w:cs="Arial"/>
                <w:sz w:val="22"/>
                <w:szCs w:val="22"/>
              </w:rPr>
              <w:t xml:space="preserve">RA: Establish a procedure, and track implementation, to identify how the risk </w:t>
            </w:r>
            <w:r w:rsidR="00870FC1">
              <w:rPr>
                <w:rFonts w:ascii="Calibri" w:hAnsi="Calibri" w:cs="Arial"/>
                <w:sz w:val="22"/>
                <w:szCs w:val="22"/>
              </w:rPr>
              <w:t xml:space="preserve">assessment </w:t>
            </w:r>
            <w:r w:rsidRPr="004E10D6">
              <w:rPr>
                <w:rFonts w:ascii="Calibri" w:hAnsi="Calibri" w:cs="Arial"/>
                <w:sz w:val="22"/>
                <w:szCs w:val="22"/>
              </w:rPr>
              <w:t xml:space="preserve">evaluation will be conducted and the method for applying the results </w:t>
            </w:r>
          </w:p>
        </w:tc>
        <w:tc>
          <w:tcPr>
            <w:tcW w:w="565" w:type="pct"/>
            <w:shd w:val="clear" w:color="auto" w:fill="auto"/>
          </w:tcPr>
          <w:p w:rsidR="00A36F08" w:rsidRDefault="00A36F08" w:rsidP="005426D0">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A36F08" w:rsidRPr="00015853" w:rsidRDefault="00A36F08" w:rsidP="005426D0">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A36F08" w:rsidRPr="00015853" w:rsidTr="00252AB4">
        <w:tc>
          <w:tcPr>
            <w:tcW w:w="1084" w:type="pct"/>
          </w:tcPr>
          <w:p w:rsidR="00A36F08" w:rsidRPr="004E10D6" w:rsidRDefault="00614AF8" w:rsidP="005426D0">
            <w:pPr>
              <w:rPr>
                <w:rFonts w:ascii="Calibri" w:hAnsi="Calibri" w:cs="Arial"/>
                <w:sz w:val="22"/>
                <w:szCs w:val="22"/>
              </w:rPr>
            </w:pPr>
            <w:r w:rsidRPr="004E10D6">
              <w:rPr>
                <w:rFonts w:ascii="Calibri" w:hAnsi="Calibri" w:cs="Arial"/>
                <w:sz w:val="22"/>
                <w:szCs w:val="22"/>
              </w:rPr>
              <w:t xml:space="preserve">3. Evidence of use </w:t>
            </w:r>
            <w:r w:rsidR="00B67EAC" w:rsidRPr="004E10D6">
              <w:rPr>
                <w:rFonts w:ascii="Calibri" w:hAnsi="Calibri" w:cs="Arial"/>
                <w:sz w:val="22"/>
                <w:szCs w:val="22"/>
              </w:rPr>
              <w:t xml:space="preserve">by SHSO </w:t>
            </w:r>
            <w:r w:rsidRPr="004E10D6">
              <w:rPr>
                <w:rFonts w:ascii="Calibri" w:hAnsi="Calibri" w:cs="Arial"/>
                <w:sz w:val="22"/>
                <w:szCs w:val="22"/>
              </w:rPr>
              <w:t>of risk evaluation results</w:t>
            </w:r>
          </w:p>
        </w:tc>
        <w:tc>
          <w:tcPr>
            <w:tcW w:w="1896" w:type="pct"/>
            <w:shd w:val="clear" w:color="auto" w:fill="auto"/>
          </w:tcPr>
          <w:p w:rsidR="00A36F08" w:rsidRPr="004E10D6" w:rsidRDefault="00614AF8" w:rsidP="00614AF8">
            <w:pPr>
              <w:rPr>
                <w:rFonts w:ascii="Calibri" w:hAnsi="Calibri" w:cs="Arial"/>
                <w:sz w:val="22"/>
                <w:szCs w:val="22"/>
              </w:rPr>
            </w:pPr>
            <w:r w:rsidRPr="004E10D6">
              <w:rPr>
                <w:rFonts w:ascii="Calibri" w:hAnsi="Calibri" w:cs="Arial"/>
                <w:sz w:val="22"/>
                <w:szCs w:val="22"/>
              </w:rPr>
              <w:t xml:space="preserve">F: Document that the results of each risk </w:t>
            </w:r>
            <w:r w:rsidR="00870FC1">
              <w:rPr>
                <w:rFonts w:ascii="Calibri" w:hAnsi="Calibri" w:cs="Arial"/>
                <w:sz w:val="22"/>
                <w:szCs w:val="22"/>
              </w:rPr>
              <w:t xml:space="preserve">assessment </w:t>
            </w:r>
            <w:r w:rsidRPr="004E10D6">
              <w:rPr>
                <w:rFonts w:ascii="Calibri" w:hAnsi="Calibri" w:cs="Arial"/>
                <w:sz w:val="22"/>
                <w:szCs w:val="22"/>
              </w:rPr>
              <w:t>evaluation are actually used to determine the level and type of monitoring</w:t>
            </w:r>
          </w:p>
          <w:p w:rsidR="00614AF8" w:rsidRPr="004E10D6" w:rsidRDefault="00614AF8" w:rsidP="00614AF8">
            <w:pPr>
              <w:rPr>
                <w:rFonts w:ascii="Calibri" w:hAnsi="Calibri" w:cs="Arial"/>
                <w:b/>
                <w:sz w:val="20"/>
                <w:szCs w:val="20"/>
              </w:rPr>
            </w:pPr>
            <w:r w:rsidRPr="004E10D6">
              <w:rPr>
                <w:rFonts w:ascii="Calibri" w:hAnsi="Calibri" w:cs="Arial"/>
                <w:b/>
                <w:sz w:val="20"/>
                <w:szCs w:val="20"/>
              </w:rPr>
              <w:t xml:space="preserve">Resources: </w:t>
            </w:r>
            <w:hyperlink r:id="rId75" w:history="1">
              <w:r w:rsidRPr="004E10D6">
                <w:rPr>
                  <w:rStyle w:val="Hyperlink"/>
                  <w:rFonts w:ascii="Calibri" w:hAnsi="Calibri" w:cs="Arial"/>
                  <w:b/>
                  <w:sz w:val="20"/>
                  <w:szCs w:val="20"/>
                  <w:u w:val="none"/>
                </w:rPr>
                <w:t>2</w:t>
              </w:r>
              <w:r w:rsidRPr="004E10D6">
                <w:rPr>
                  <w:rStyle w:val="Hyperlink"/>
                  <w:rFonts w:ascii="Calibri" w:hAnsi="Calibri" w:cs="Arial"/>
                  <w:b/>
                  <w:sz w:val="20"/>
                  <w:szCs w:val="20"/>
                  <w:u w:val="none"/>
                </w:rPr>
                <w:t xml:space="preserve"> </w:t>
              </w:r>
              <w:r w:rsidRPr="004E10D6">
                <w:rPr>
                  <w:rStyle w:val="Hyperlink"/>
                  <w:rFonts w:ascii="Calibri" w:hAnsi="Calibri" w:cs="Arial"/>
                  <w:b/>
                  <w:sz w:val="20"/>
                  <w:szCs w:val="20"/>
                  <w:u w:val="none"/>
                </w:rPr>
                <w:t>CFR Part 200.331(b)</w:t>
              </w:r>
            </w:hyperlink>
          </w:p>
        </w:tc>
        <w:tc>
          <w:tcPr>
            <w:tcW w:w="565" w:type="pct"/>
            <w:shd w:val="clear" w:color="auto" w:fill="auto"/>
          </w:tcPr>
          <w:p w:rsidR="00A36F08" w:rsidRDefault="00A36F08" w:rsidP="005426D0">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A36F08" w:rsidRPr="00015853" w:rsidRDefault="00A36F08" w:rsidP="005426D0">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A36F08" w:rsidRPr="00015853" w:rsidTr="00252AB4">
        <w:tc>
          <w:tcPr>
            <w:tcW w:w="1084" w:type="pct"/>
          </w:tcPr>
          <w:p w:rsidR="00A36F08" w:rsidRPr="004E10D6" w:rsidRDefault="00A36F08" w:rsidP="005426D0">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A36F08" w:rsidRPr="004E10D6" w:rsidRDefault="00614AF8" w:rsidP="005426D0">
            <w:pPr>
              <w:rPr>
                <w:rFonts w:ascii="Calibri" w:hAnsi="Calibri" w:cs="Arial"/>
                <w:sz w:val="22"/>
                <w:szCs w:val="22"/>
              </w:rPr>
            </w:pPr>
            <w:r w:rsidRPr="00B425E0">
              <w:rPr>
                <w:rFonts w:ascii="Calibri" w:hAnsi="Calibri" w:cs="Arial"/>
                <w:b/>
                <w:sz w:val="22"/>
                <w:szCs w:val="22"/>
              </w:rPr>
              <w:t>NHTSA TIP</w:t>
            </w:r>
            <w:r w:rsidRPr="004E10D6">
              <w:rPr>
                <w:rFonts w:ascii="Calibri" w:hAnsi="Calibri" w:cs="Arial"/>
                <w:sz w:val="22"/>
                <w:szCs w:val="22"/>
              </w:rPr>
              <w:t xml:space="preserve">: SHSOs should use monitoring tools, such as: training and technical assistance; on-site reviews of program operations; and audit services described in </w:t>
            </w:r>
            <w:hyperlink r:id="rId76" w:history="1">
              <w:r w:rsidRPr="004E10D6">
                <w:rPr>
                  <w:rStyle w:val="Hyperlink"/>
                  <w:rFonts w:ascii="Calibri" w:hAnsi="Calibri" w:cs="Arial"/>
                  <w:sz w:val="22"/>
                  <w:szCs w:val="22"/>
                  <w:u w:val="none"/>
                </w:rPr>
                <w:t>2 CFR Part 200.425</w:t>
              </w:r>
            </w:hyperlink>
            <w:r w:rsidRPr="004E10D6">
              <w:rPr>
                <w:rFonts w:ascii="Calibri" w:hAnsi="Calibri" w:cs="Arial"/>
                <w:sz w:val="22"/>
                <w:szCs w:val="22"/>
              </w:rPr>
              <w:t xml:space="preserve"> </w:t>
            </w:r>
          </w:p>
        </w:tc>
        <w:tc>
          <w:tcPr>
            <w:tcW w:w="565" w:type="pct"/>
            <w:shd w:val="clear" w:color="auto" w:fill="auto"/>
          </w:tcPr>
          <w:p w:rsidR="00A36F08" w:rsidRDefault="00A36F08" w:rsidP="005426D0">
            <w:pPr>
              <w:rPr>
                <w:rFonts w:ascii="Calibri" w:hAnsi="Calibri" w:cs="Arial"/>
                <w:sz w:val="18"/>
                <w:szCs w:val="18"/>
              </w:rPr>
            </w:pPr>
          </w:p>
        </w:tc>
        <w:tc>
          <w:tcPr>
            <w:tcW w:w="1455" w:type="pct"/>
          </w:tcPr>
          <w:p w:rsidR="00A36F08" w:rsidRPr="00015853" w:rsidRDefault="00A36F08" w:rsidP="005426D0">
            <w:pPr>
              <w:rPr>
                <w:rFonts w:ascii="Calibri" w:hAnsi="Calibri" w:cs="Arial"/>
                <w:sz w:val="22"/>
                <w:szCs w:val="22"/>
              </w:rPr>
            </w:pPr>
          </w:p>
        </w:tc>
      </w:tr>
    </w:tbl>
    <w:p w:rsidR="00A36F08" w:rsidRDefault="00A36F08">
      <w:pPr>
        <w:ind w:right="-540"/>
        <w:rPr>
          <w:rFonts w:ascii="Calibri" w:hAnsi="Calibri" w:cs="Arial"/>
          <w:b/>
          <w:highlight w:val="yellow"/>
        </w:rPr>
      </w:pPr>
    </w:p>
    <w:p w:rsidR="00870FC1" w:rsidRDefault="00870FC1">
      <w:pPr>
        <w:ind w:right="-540"/>
        <w:rPr>
          <w:rFonts w:ascii="Calibri" w:hAnsi="Calibri" w:cs="Arial"/>
          <w:b/>
          <w:highlight w:val="yellow"/>
        </w:rPr>
      </w:pPr>
    </w:p>
    <w:p w:rsidR="00445F8D" w:rsidRDefault="00445F8D">
      <w:pPr>
        <w:ind w:right="-540"/>
        <w:rPr>
          <w:rFonts w:ascii="Calibri" w:hAnsi="Calibri" w:cs="Arial"/>
          <w:b/>
          <w:highlight w:val="yellow"/>
        </w:rPr>
      </w:pPr>
    </w:p>
    <w:p w:rsidR="00D35B64" w:rsidRDefault="00D35B64">
      <w:pPr>
        <w:ind w:right="-540"/>
        <w:rPr>
          <w:sz w:val="20"/>
          <w:szCs w:val="20"/>
        </w:rPr>
      </w:pPr>
      <w:r>
        <w:rPr>
          <w:rFonts w:ascii="Calibri" w:hAnsi="Calibri" w:cs="Arial"/>
          <w:b/>
          <w:highlight w:val="yellow"/>
        </w:rPr>
        <w:t xml:space="preserve">II – </w:t>
      </w:r>
      <w:r w:rsidR="00445F8D">
        <w:rPr>
          <w:rFonts w:ascii="Calibri" w:hAnsi="Calibri" w:cs="Arial"/>
          <w:b/>
          <w:highlight w:val="yellow"/>
        </w:rPr>
        <w:t>G</w:t>
      </w:r>
      <w:r w:rsidR="007C1E69">
        <w:rPr>
          <w:rFonts w:ascii="Calibri" w:hAnsi="Calibri" w:cs="Arial"/>
          <w:b/>
          <w:highlight w:val="yellow"/>
        </w:rPr>
        <w:t>:</w:t>
      </w:r>
      <w:r>
        <w:rPr>
          <w:rFonts w:ascii="Calibri" w:hAnsi="Calibri" w:cs="Arial"/>
          <w:b/>
          <w:highlight w:val="yellow"/>
        </w:rPr>
        <w:t xml:space="preserve"> Monitoring </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5386"/>
        <w:gridCol w:w="1605"/>
        <w:gridCol w:w="4133"/>
      </w:tblGrid>
      <w:tr w:rsidR="00D35B64" w:rsidTr="00252AB4">
        <w:trPr>
          <w:tblHeader/>
        </w:trPr>
        <w:tc>
          <w:tcPr>
            <w:tcW w:w="1084" w:type="pct"/>
            <w:shd w:val="clear" w:color="auto" w:fill="F3F3F3"/>
          </w:tcPr>
          <w:p w:rsidR="00D35B64" w:rsidRDefault="00D35B64">
            <w:pPr>
              <w:jc w:val="center"/>
              <w:rPr>
                <w:rFonts w:ascii="Calibri" w:hAnsi="Calibri" w:cs="Arial"/>
                <w:b/>
                <w:sz w:val="20"/>
                <w:szCs w:val="20"/>
              </w:rPr>
            </w:pPr>
            <w:r>
              <w:rPr>
                <w:rFonts w:ascii="Calibri" w:hAnsi="Calibri" w:cs="Arial"/>
                <w:b/>
                <w:sz w:val="20"/>
                <w:szCs w:val="20"/>
              </w:rPr>
              <w:t>MR Element</w:t>
            </w:r>
          </w:p>
        </w:tc>
        <w:tc>
          <w:tcPr>
            <w:tcW w:w="1896" w:type="pct"/>
            <w:shd w:val="clear" w:color="auto" w:fill="F3F3F3"/>
          </w:tcPr>
          <w:p w:rsidR="00D35B64" w:rsidRDefault="00D35B64">
            <w:pPr>
              <w:rPr>
                <w:rFonts w:ascii="Calibri" w:hAnsi="Calibri" w:cs="Arial"/>
                <w:b/>
                <w:sz w:val="20"/>
                <w:szCs w:val="20"/>
              </w:rPr>
            </w:pPr>
            <w:r>
              <w:rPr>
                <w:rFonts w:ascii="Calibri" w:hAnsi="Calibri" w:cs="Arial"/>
                <w:b/>
                <w:sz w:val="20"/>
                <w:szCs w:val="20"/>
              </w:rPr>
              <w:t xml:space="preserve">(F) Required Action (RA) Recommended Action  </w:t>
            </w:r>
          </w:p>
          <w:p w:rsidR="00D35B64" w:rsidRDefault="00D35B64">
            <w:pPr>
              <w:rPr>
                <w:rFonts w:ascii="Calibri" w:hAnsi="Calibri" w:cs="Arial"/>
                <w:b/>
                <w:sz w:val="20"/>
                <w:szCs w:val="20"/>
              </w:rPr>
            </w:pPr>
            <w:r>
              <w:rPr>
                <w:rFonts w:ascii="Calibri" w:hAnsi="Calibri" w:cs="Arial"/>
                <w:b/>
                <w:sz w:val="20"/>
                <w:szCs w:val="20"/>
              </w:rPr>
              <w:t>Resources/Commendations</w:t>
            </w:r>
          </w:p>
        </w:tc>
        <w:tc>
          <w:tcPr>
            <w:tcW w:w="565" w:type="pct"/>
            <w:shd w:val="clear" w:color="auto" w:fill="F3F3F3"/>
          </w:tcPr>
          <w:p w:rsidR="00D35B64" w:rsidRDefault="00D35B64">
            <w:pPr>
              <w:rPr>
                <w:rFonts w:ascii="Calibri" w:hAnsi="Calibri" w:cs="Arial"/>
                <w:b/>
                <w:sz w:val="20"/>
                <w:szCs w:val="20"/>
              </w:rPr>
            </w:pPr>
            <w:r>
              <w:rPr>
                <w:rFonts w:ascii="Calibri" w:hAnsi="Calibri" w:cs="Arial"/>
                <w:b/>
                <w:sz w:val="20"/>
                <w:szCs w:val="20"/>
              </w:rPr>
              <w:t>Criteria Met?</w:t>
            </w:r>
          </w:p>
        </w:tc>
        <w:tc>
          <w:tcPr>
            <w:tcW w:w="1455" w:type="pct"/>
            <w:shd w:val="clear" w:color="auto" w:fill="F3F3F3"/>
          </w:tcPr>
          <w:p w:rsidR="00D35B64" w:rsidRDefault="00D35B64">
            <w:pPr>
              <w:jc w:val="center"/>
              <w:rPr>
                <w:rFonts w:ascii="Calibri" w:hAnsi="Calibri" w:cs="Arial"/>
                <w:b/>
                <w:sz w:val="20"/>
                <w:szCs w:val="20"/>
              </w:rPr>
            </w:pPr>
            <w:r>
              <w:rPr>
                <w:rFonts w:ascii="Calibri" w:hAnsi="Calibri" w:cs="Arial"/>
                <w:b/>
                <w:sz w:val="20"/>
                <w:szCs w:val="20"/>
              </w:rPr>
              <w:t>SHSO Response and Timeline</w:t>
            </w:r>
          </w:p>
        </w:tc>
      </w:tr>
      <w:tr w:rsidR="00A50AF7" w:rsidRPr="00015853" w:rsidTr="00252AB4">
        <w:tc>
          <w:tcPr>
            <w:tcW w:w="1084" w:type="pct"/>
          </w:tcPr>
          <w:p w:rsidR="00A50AF7" w:rsidRPr="0067637E" w:rsidRDefault="00A50AF7" w:rsidP="00A50AF7">
            <w:pPr>
              <w:rPr>
                <w:rFonts w:ascii="Calibri" w:hAnsi="Calibri" w:cs="Arial"/>
                <w:sz w:val="22"/>
                <w:szCs w:val="22"/>
              </w:rPr>
            </w:pPr>
            <w:r w:rsidRPr="0067637E">
              <w:rPr>
                <w:rFonts w:ascii="Calibri" w:hAnsi="Calibri" w:cs="Arial"/>
                <w:sz w:val="22"/>
                <w:szCs w:val="22"/>
              </w:rPr>
              <w:t xml:space="preserve">1. Monitoring coverage </w:t>
            </w:r>
          </w:p>
        </w:tc>
        <w:tc>
          <w:tcPr>
            <w:tcW w:w="1896" w:type="pct"/>
            <w:shd w:val="clear" w:color="auto" w:fill="auto"/>
          </w:tcPr>
          <w:p w:rsidR="00A50AF7" w:rsidRPr="0067637E" w:rsidRDefault="00A50AF7" w:rsidP="00A50AF7">
            <w:pPr>
              <w:rPr>
                <w:rFonts w:ascii="Calibri" w:hAnsi="Calibri" w:cs="Arial"/>
                <w:sz w:val="22"/>
                <w:szCs w:val="22"/>
              </w:rPr>
            </w:pPr>
            <w:r w:rsidRPr="0067637E">
              <w:rPr>
                <w:rFonts w:ascii="Calibri" w:hAnsi="Calibri" w:cs="Arial"/>
                <w:sz w:val="22"/>
                <w:szCs w:val="22"/>
              </w:rPr>
              <w:t>F: Monitor grant and sub grants to assure c</w:t>
            </w:r>
            <w:r w:rsidR="00BF5E01" w:rsidRPr="0067637E">
              <w:rPr>
                <w:rFonts w:ascii="Calibri" w:hAnsi="Calibri" w:cs="Arial"/>
                <w:sz w:val="22"/>
                <w:szCs w:val="22"/>
              </w:rPr>
              <w:t>overage of each program, function and activity in c</w:t>
            </w:r>
            <w:r w:rsidRPr="0067637E">
              <w:rPr>
                <w:rFonts w:ascii="Calibri" w:hAnsi="Calibri" w:cs="Arial"/>
                <w:sz w:val="22"/>
                <w:szCs w:val="22"/>
              </w:rPr>
              <w:t>ompliance with applicable Federal requirements covering each program, function and activity</w:t>
            </w:r>
          </w:p>
          <w:p w:rsidR="00A76D26" w:rsidRDefault="00A50AF7" w:rsidP="00A50AF7">
            <w:pPr>
              <w:rPr>
                <w:rFonts w:ascii="Calibri" w:hAnsi="Calibri" w:cs="Arial"/>
                <w:b/>
                <w:sz w:val="20"/>
                <w:szCs w:val="20"/>
              </w:rPr>
            </w:pPr>
            <w:r w:rsidRPr="0067637E">
              <w:rPr>
                <w:rFonts w:ascii="Calibri" w:hAnsi="Calibri" w:cs="Arial"/>
                <w:b/>
                <w:sz w:val="20"/>
                <w:szCs w:val="20"/>
              </w:rPr>
              <w:t xml:space="preserve">Resources: </w:t>
            </w:r>
            <w:r w:rsidRPr="0067637E">
              <w:rPr>
                <w:rFonts w:ascii="Calibri" w:hAnsi="Calibri" w:cs="Arial"/>
                <w:b/>
                <w:sz w:val="20"/>
                <w:szCs w:val="20"/>
              </w:rPr>
              <w:fldChar w:fldCharType="begin"/>
            </w:r>
            <w:r w:rsidRPr="0067637E">
              <w:rPr>
                <w:rFonts w:ascii="Calibri" w:hAnsi="Calibri" w:cs="Arial"/>
                <w:b/>
                <w:sz w:val="20"/>
                <w:szCs w:val="20"/>
              </w:rPr>
              <w:instrText>HYPERLINK "http://ecfr.gpoaccess.gov/cgi/t/text/text-idx?c=ecfr&amp;sid=24f8e3f1b31d28b37764b06a0ee6a6f3&amp;rgn=div5&amp;view=text&amp;node=49:1.0.1.1.12&amp;idno=49" \l "49:1.0.1.1.12.3.6.16"</w:instrText>
            </w:r>
            <w:r w:rsidRPr="0067637E">
              <w:rPr>
                <w:rFonts w:ascii="Calibri" w:hAnsi="Calibri" w:cs="Arial"/>
                <w:b/>
                <w:sz w:val="20"/>
                <w:szCs w:val="20"/>
              </w:rPr>
            </w:r>
            <w:r w:rsidRPr="0067637E">
              <w:rPr>
                <w:rFonts w:ascii="Calibri" w:hAnsi="Calibri" w:cs="Arial"/>
                <w:b/>
                <w:sz w:val="20"/>
                <w:szCs w:val="20"/>
              </w:rPr>
              <w:fldChar w:fldCharType="separate"/>
            </w:r>
            <w:r w:rsidRPr="0067637E">
              <w:rPr>
                <w:rFonts w:ascii="Calibri" w:hAnsi="Calibri" w:cs="Arial"/>
                <w:b/>
                <w:sz w:val="20"/>
                <w:szCs w:val="20"/>
              </w:rPr>
              <w:fldChar w:fldCharType="end"/>
            </w:r>
            <w:r w:rsidRPr="0067637E">
              <w:rPr>
                <w:rFonts w:ascii="Calibri" w:hAnsi="Calibri" w:cs="Arial"/>
                <w:b/>
                <w:sz w:val="20"/>
                <w:szCs w:val="20"/>
              </w:rPr>
              <w:t xml:space="preserve"> </w:t>
            </w:r>
          </w:p>
          <w:p w:rsidR="00A76D26" w:rsidRPr="00764258" w:rsidRDefault="008054FC" w:rsidP="00A76D26">
            <w:pPr>
              <w:rPr>
                <w:rFonts w:ascii="Calibri" w:hAnsi="Calibri" w:cs="Arial"/>
                <w:b/>
                <w:i/>
                <w:sz w:val="22"/>
                <w:szCs w:val="22"/>
                <w:u w:val="single"/>
              </w:rPr>
            </w:pPr>
            <w:r>
              <w:rPr>
                <w:rFonts w:ascii="Calibri" w:hAnsi="Calibri" w:cs="Arial"/>
                <w:b/>
                <w:i/>
                <w:sz w:val="22"/>
                <w:szCs w:val="22"/>
                <w:u w:val="single"/>
                <w:bdr w:val="double" w:sz="4" w:space="0" w:color="ED7D31"/>
              </w:rPr>
              <w:t>FY</w:t>
            </w:r>
            <w:r w:rsidR="00A76D26" w:rsidRPr="009A5DA6">
              <w:rPr>
                <w:rFonts w:ascii="Calibri" w:hAnsi="Calibri" w:cs="Arial"/>
                <w:b/>
                <w:i/>
                <w:sz w:val="22"/>
                <w:szCs w:val="22"/>
                <w:u w:val="single"/>
                <w:bdr w:val="double" w:sz="4" w:space="0" w:color="ED7D31"/>
              </w:rPr>
              <w:t>15:</w:t>
            </w:r>
            <w:r w:rsidR="00A76D26" w:rsidRPr="0067637E">
              <w:rPr>
                <w:rFonts w:ascii="Calibri" w:hAnsi="Calibri" w:cs="Arial"/>
                <w:b/>
                <w:sz w:val="20"/>
                <w:szCs w:val="20"/>
              </w:rPr>
              <w:t xml:space="preserve"> </w:t>
            </w:r>
            <w:hyperlink r:id="rId77" w:history="1">
              <w:r w:rsidR="00A76D26" w:rsidRPr="0067637E">
                <w:rPr>
                  <w:rStyle w:val="Hyperlink"/>
                  <w:rFonts w:ascii="Calibri" w:hAnsi="Calibri" w:cs="Arial"/>
                  <w:b/>
                  <w:sz w:val="20"/>
                  <w:szCs w:val="20"/>
                  <w:u w:val="none"/>
                </w:rPr>
                <w:t>49 CFR 18.40</w:t>
              </w:r>
            </w:hyperlink>
          </w:p>
          <w:p w:rsidR="00A76D26" w:rsidRDefault="00A76D26" w:rsidP="00A50AF7">
            <w:pPr>
              <w:rPr>
                <w:rFonts w:ascii="Calibri" w:hAnsi="Calibri" w:cs="Arial"/>
                <w:b/>
                <w:sz w:val="20"/>
                <w:szCs w:val="20"/>
              </w:rPr>
            </w:pPr>
            <w:r w:rsidRPr="00A36F08">
              <w:rPr>
                <w:rFonts w:ascii="Calibri" w:hAnsi="Calibri" w:cs="Arial"/>
                <w:b/>
                <w:i/>
                <w:sz w:val="22"/>
                <w:szCs w:val="22"/>
                <w:u w:val="single"/>
                <w:bdr w:val="double" w:sz="4" w:space="0" w:color="ED7D31"/>
              </w:rPr>
              <w:t>FY16 &amp; beyond:</w:t>
            </w:r>
            <w:r>
              <w:rPr>
                <w:rFonts w:ascii="Calibri" w:hAnsi="Calibri" w:cs="Arial"/>
                <w:b/>
                <w:sz w:val="20"/>
                <w:szCs w:val="20"/>
              </w:rPr>
              <w:t xml:space="preserve"> </w:t>
            </w:r>
            <w:hyperlink r:id="rId78" w:history="1">
              <w:r>
                <w:rPr>
                  <w:rStyle w:val="Hyperlink"/>
                  <w:rFonts w:ascii="Calibri" w:hAnsi="Calibri" w:cs="Arial"/>
                  <w:b/>
                  <w:sz w:val="20"/>
                  <w:szCs w:val="20"/>
                </w:rPr>
                <w:t>2 CFR Part 200.328(a)</w:t>
              </w:r>
            </w:hyperlink>
            <w:r>
              <w:rPr>
                <w:rFonts w:ascii="Calibri" w:hAnsi="Calibri" w:cs="Arial"/>
                <w:b/>
                <w:sz w:val="20"/>
                <w:szCs w:val="20"/>
              </w:rPr>
              <w:t xml:space="preserve"> </w:t>
            </w:r>
          </w:p>
          <w:p w:rsidR="00783B51" w:rsidRPr="0067637E" w:rsidRDefault="00783B51" w:rsidP="00A50AF7">
            <w:pPr>
              <w:rPr>
                <w:rFonts w:ascii="Calibri" w:hAnsi="Calibri" w:cs="Arial"/>
                <w:b/>
                <w:sz w:val="22"/>
                <w:szCs w:val="22"/>
              </w:rPr>
            </w:pPr>
            <w:r w:rsidRPr="00015853">
              <w:rPr>
                <w:rFonts w:ascii="Calibri" w:hAnsi="Calibri" w:cs="Arial"/>
                <w:b/>
                <w:sz w:val="20"/>
                <w:szCs w:val="20"/>
              </w:rPr>
              <w:t xml:space="preserve">*Commendations: </w:t>
            </w:r>
            <w:r>
              <w:rPr>
                <w:rFonts w:ascii="Calibri" w:hAnsi="Calibri" w:cs="Arial"/>
                <w:b/>
                <w:sz w:val="20"/>
                <w:szCs w:val="20"/>
              </w:rPr>
              <w:t xml:space="preserve">Alabama, </w:t>
            </w:r>
            <w:r w:rsidRPr="00015853">
              <w:rPr>
                <w:rFonts w:ascii="Calibri" w:hAnsi="Calibri" w:cs="Arial"/>
                <w:b/>
                <w:sz w:val="20"/>
                <w:szCs w:val="20"/>
              </w:rPr>
              <w:t>California</w:t>
            </w:r>
            <w:r>
              <w:rPr>
                <w:rFonts w:ascii="Calibri" w:hAnsi="Calibri" w:cs="Arial"/>
                <w:b/>
                <w:sz w:val="20"/>
                <w:szCs w:val="20"/>
              </w:rPr>
              <w:t xml:space="preserve">, </w:t>
            </w:r>
            <w:r w:rsidRPr="00783B51">
              <w:rPr>
                <w:rFonts w:ascii="Calibri" w:hAnsi="Calibri" w:cs="Arial"/>
                <w:b/>
                <w:sz w:val="20"/>
                <w:szCs w:val="20"/>
                <w:u w:val="single"/>
              </w:rPr>
              <w:t>Georgia</w:t>
            </w:r>
            <w:r>
              <w:rPr>
                <w:rFonts w:ascii="Calibri" w:hAnsi="Calibri" w:cs="Arial"/>
                <w:b/>
                <w:sz w:val="20"/>
                <w:szCs w:val="20"/>
              </w:rPr>
              <w:t xml:space="preserve">, Maine, Michigan, </w:t>
            </w:r>
            <w:r w:rsidRPr="00015853">
              <w:rPr>
                <w:rFonts w:ascii="Calibri" w:hAnsi="Calibri" w:cs="Arial"/>
                <w:b/>
                <w:sz w:val="20"/>
                <w:szCs w:val="20"/>
              </w:rPr>
              <w:t>Oklahoma</w:t>
            </w:r>
            <w:r>
              <w:rPr>
                <w:rFonts w:ascii="Calibri" w:hAnsi="Calibri" w:cs="Arial"/>
                <w:b/>
                <w:sz w:val="20"/>
                <w:szCs w:val="20"/>
              </w:rPr>
              <w:t>, Oregon, Texas</w:t>
            </w:r>
          </w:p>
        </w:tc>
        <w:tc>
          <w:tcPr>
            <w:tcW w:w="565" w:type="pct"/>
            <w:shd w:val="clear" w:color="auto" w:fill="auto"/>
          </w:tcPr>
          <w:p w:rsidR="00A50AF7" w:rsidRDefault="00A50AF7" w:rsidP="00A50AF7">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A50AF7" w:rsidRPr="00015853" w:rsidRDefault="00A50AF7" w:rsidP="00A50AF7">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1D5390" w:rsidRPr="00015853" w:rsidTr="00252AB4">
        <w:tc>
          <w:tcPr>
            <w:tcW w:w="1084" w:type="pct"/>
          </w:tcPr>
          <w:p w:rsidR="001D5390" w:rsidRPr="0067637E" w:rsidRDefault="001D5390" w:rsidP="001D5390">
            <w:pPr>
              <w:rPr>
                <w:rFonts w:ascii="Calibri" w:hAnsi="Calibri" w:cs="Arial"/>
                <w:sz w:val="22"/>
                <w:szCs w:val="22"/>
              </w:rPr>
            </w:pPr>
            <w:r w:rsidRPr="0067637E">
              <w:rPr>
                <w:rFonts w:ascii="Calibri" w:hAnsi="Calibri" w:cs="Arial"/>
                <w:sz w:val="22"/>
                <w:szCs w:val="22"/>
              </w:rPr>
              <w:t xml:space="preserve">2.Ensure awards used </w:t>
            </w:r>
            <w:r w:rsidR="00B12E86" w:rsidRPr="0067637E">
              <w:rPr>
                <w:rFonts w:ascii="Calibri" w:hAnsi="Calibri" w:cs="Arial"/>
                <w:sz w:val="22"/>
                <w:szCs w:val="22"/>
              </w:rPr>
              <w:t xml:space="preserve">only </w:t>
            </w:r>
            <w:r w:rsidRPr="0067637E">
              <w:rPr>
                <w:rFonts w:ascii="Calibri" w:hAnsi="Calibri" w:cs="Arial"/>
                <w:sz w:val="22"/>
                <w:szCs w:val="22"/>
              </w:rPr>
              <w:t>for authorized purposes and performance targets achieved</w:t>
            </w:r>
          </w:p>
        </w:tc>
        <w:tc>
          <w:tcPr>
            <w:tcW w:w="1896" w:type="pct"/>
            <w:shd w:val="clear" w:color="auto" w:fill="auto"/>
          </w:tcPr>
          <w:p w:rsidR="001D5390" w:rsidRPr="0067637E" w:rsidRDefault="001D5390" w:rsidP="001D5390">
            <w:pPr>
              <w:rPr>
                <w:rFonts w:ascii="Calibri" w:hAnsi="Calibri" w:cs="Arial"/>
                <w:sz w:val="22"/>
                <w:szCs w:val="22"/>
              </w:rPr>
            </w:pPr>
            <w:r w:rsidRPr="0067637E">
              <w:rPr>
                <w:rFonts w:ascii="Calibri" w:hAnsi="Calibri" w:cs="Arial"/>
                <w:sz w:val="22"/>
                <w:szCs w:val="22"/>
              </w:rPr>
              <w:t xml:space="preserve">F: Conduct monitoring of the activities of subrecipients to ensure that </w:t>
            </w:r>
            <w:r w:rsidR="008463DA" w:rsidRPr="0067637E">
              <w:rPr>
                <w:rFonts w:ascii="Calibri" w:hAnsi="Calibri" w:cs="Arial"/>
                <w:sz w:val="22"/>
                <w:szCs w:val="22"/>
              </w:rPr>
              <w:t>Federal</w:t>
            </w:r>
            <w:r w:rsidRPr="0067637E">
              <w:rPr>
                <w:rFonts w:ascii="Calibri" w:hAnsi="Calibri" w:cs="Arial"/>
                <w:sz w:val="22"/>
                <w:szCs w:val="22"/>
              </w:rPr>
              <w:t xml:space="preserve"> awards are used only for authorized purposes and in compliance with laws, regulations and provisions of contracts or grant agreements. </w:t>
            </w:r>
          </w:p>
          <w:p w:rsidR="00793992" w:rsidRDefault="00B12E86" w:rsidP="001D5390">
            <w:pPr>
              <w:rPr>
                <w:rFonts w:ascii="Calibri" w:hAnsi="Calibri" w:cs="Arial"/>
                <w:b/>
                <w:sz w:val="20"/>
                <w:szCs w:val="20"/>
              </w:rPr>
            </w:pPr>
            <w:r w:rsidRPr="0067637E">
              <w:rPr>
                <w:rFonts w:ascii="Calibri" w:hAnsi="Calibri" w:cs="Arial"/>
                <w:b/>
                <w:sz w:val="20"/>
                <w:szCs w:val="20"/>
              </w:rPr>
              <w:t xml:space="preserve">Resources: </w:t>
            </w:r>
          </w:p>
          <w:p w:rsidR="00B12E86" w:rsidRDefault="00793992" w:rsidP="001D5390">
            <w:pPr>
              <w:rPr>
                <w:rFonts w:ascii="Calibri" w:hAnsi="Calibri" w:cs="Arial"/>
                <w:b/>
                <w:sz w:val="20"/>
                <w:szCs w:val="20"/>
              </w:rPr>
            </w:pPr>
            <w:r w:rsidRPr="009A5DA6">
              <w:rPr>
                <w:rFonts w:ascii="Calibri" w:hAnsi="Calibri" w:cs="Arial"/>
                <w:b/>
                <w:i/>
                <w:sz w:val="22"/>
                <w:szCs w:val="22"/>
                <w:u w:val="single"/>
                <w:bdr w:val="double" w:sz="4" w:space="0" w:color="ED7D31"/>
              </w:rPr>
              <w:t>FY15:</w:t>
            </w:r>
            <w:r w:rsidRPr="0067637E">
              <w:rPr>
                <w:rFonts w:ascii="Calibri" w:hAnsi="Calibri" w:cs="Arial"/>
                <w:b/>
                <w:sz w:val="20"/>
                <w:szCs w:val="20"/>
              </w:rPr>
              <w:t xml:space="preserve"> </w:t>
            </w:r>
            <w:hyperlink r:id="rId79" w:history="1">
              <w:r w:rsidR="00B12E86" w:rsidRPr="0067637E">
                <w:rPr>
                  <w:rStyle w:val="Hyperlink"/>
                  <w:rFonts w:ascii="Calibri" w:hAnsi="Calibri" w:cs="Arial"/>
                  <w:b/>
                  <w:sz w:val="20"/>
                  <w:szCs w:val="20"/>
                  <w:u w:val="none"/>
                </w:rPr>
                <w:t>OMB Circular A-133, Subpart D, Section 400 (d)(3)</w:t>
              </w:r>
            </w:hyperlink>
          </w:p>
          <w:p w:rsidR="00793992" w:rsidRPr="0067637E" w:rsidRDefault="00793992" w:rsidP="00793992">
            <w:pPr>
              <w:rPr>
                <w:rFonts w:ascii="Calibri" w:hAnsi="Calibri" w:cs="Arial"/>
                <w:b/>
                <w:sz w:val="20"/>
                <w:szCs w:val="20"/>
              </w:rPr>
            </w:pPr>
            <w:r w:rsidRPr="00A36F08">
              <w:rPr>
                <w:rFonts w:ascii="Calibri" w:hAnsi="Calibri" w:cs="Arial"/>
                <w:b/>
                <w:i/>
                <w:sz w:val="22"/>
                <w:szCs w:val="22"/>
                <w:u w:val="single"/>
                <w:bdr w:val="double" w:sz="4" w:space="0" w:color="ED7D31"/>
              </w:rPr>
              <w:t>FY16 &amp; beyond:</w:t>
            </w:r>
            <w:r>
              <w:rPr>
                <w:rFonts w:ascii="Calibri" w:hAnsi="Calibri" w:cs="Arial"/>
                <w:b/>
                <w:sz w:val="20"/>
                <w:szCs w:val="20"/>
              </w:rPr>
              <w:t xml:space="preserve"> </w:t>
            </w:r>
            <w:hyperlink r:id="rId80" w:anchor="se2.1.200_1331" w:history="1">
              <w:r>
                <w:rPr>
                  <w:rStyle w:val="Hyperlink"/>
                  <w:rFonts w:ascii="Calibri" w:hAnsi="Calibri" w:cs="Arial"/>
                  <w:b/>
                  <w:sz w:val="20"/>
                  <w:szCs w:val="20"/>
                </w:rPr>
                <w:t>2 CFR Part 200.331(d)</w:t>
              </w:r>
            </w:hyperlink>
            <w:r>
              <w:rPr>
                <w:rFonts w:ascii="Calibri" w:hAnsi="Calibri" w:cs="Arial"/>
                <w:b/>
                <w:sz w:val="20"/>
                <w:szCs w:val="20"/>
              </w:rPr>
              <w:t xml:space="preserve"> </w:t>
            </w:r>
          </w:p>
        </w:tc>
        <w:tc>
          <w:tcPr>
            <w:tcW w:w="565" w:type="pct"/>
            <w:shd w:val="clear" w:color="auto" w:fill="auto"/>
          </w:tcPr>
          <w:p w:rsidR="001D5390" w:rsidRDefault="001D5390" w:rsidP="001D5390">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1D5390" w:rsidRPr="00015853" w:rsidRDefault="001D5390" w:rsidP="001D5390">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65220B" w:rsidRPr="00015853" w:rsidTr="00252AB4">
        <w:tc>
          <w:tcPr>
            <w:tcW w:w="1084" w:type="pct"/>
          </w:tcPr>
          <w:p w:rsidR="0065220B" w:rsidRPr="0067637E" w:rsidRDefault="0065220B" w:rsidP="0065220B">
            <w:pPr>
              <w:rPr>
                <w:rFonts w:ascii="Calibri" w:hAnsi="Calibri" w:cs="Arial"/>
                <w:sz w:val="22"/>
                <w:szCs w:val="22"/>
              </w:rPr>
            </w:pPr>
          </w:p>
        </w:tc>
        <w:tc>
          <w:tcPr>
            <w:tcW w:w="1896" w:type="pct"/>
            <w:shd w:val="clear" w:color="auto" w:fill="auto"/>
          </w:tcPr>
          <w:p w:rsidR="0065220B" w:rsidRDefault="0065220B" w:rsidP="0065220B">
            <w:pPr>
              <w:rPr>
                <w:rFonts w:ascii="Calibri" w:hAnsi="Calibri" w:cs="Arial"/>
                <w:sz w:val="22"/>
                <w:szCs w:val="22"/>
                <w:u w:val="single"/>
              </w:rPr>
            </w:pPr>
            <w:r>
              <w:rPr>
                <w:rFonts w:ascii="Calibri" w:hAnsi="Calibri" w:cs="Arial"/>
                <w:sz w:val="22"/>
                <w:szCs w:val="22"/>
                <w:u w:val="single"/>
              </w:rPr>
              <w:t>F: Ensure that the processes linking the risk assessment required of the SHSO by 2 CFR Part 331(b) to project monitoring are clearly defined and used including possible corrective plans and follow-up requirements.</w:t>
            </w:r>
          </w:p>
          <w:p w:rsidR="0065220B" w:rsidRDefault="0065220B" w:rsidP="0065220B">
            <w:pPr>
              <w:rPr>
                <w:rFonts w:ascii="Calibri" w:hAnsi="Calibri" w:cs="Arial"/>
                <w:b/>
                <w:sz w:val="20"/>
                <w:szCs w:val="20"/>
              </w:rPr>
            </w:pPr>
            <w:r w:rsidRPr="0067637E">
              <w:rPr>
                <w:rFonts w:ascii="Calibri" w:hAnsi="Calibri" w:cs="Arial"/>
                <w:b/>
                <w:sz w:val="20"/>
                <w:szCs w:val="20"/>
              </w:rPr>
              <w:t xml:space="preserve">Resources: </w:t>
            </w:r>
            <w:hyperlink r:id="rId81" w:anchor="49:1.0.1.1.12.3.6.16" w:history="1"/>
            <w:r w:rsidRPr="0067637E">
              <w:rPr>
                <w:rFonts w:ascii="Calibri" w:hAnsi="Calibri" w:cs="Arial"/>
                <w:b/>
                <w:sz w:val="20"/>
                <w:szCs w:val="20"/>
              </w:rPr>
              <w:t xml:space="preserve"> </w:t>
            </w:r>
          </w:p>
          <w:p w:rsidR="0065220B" w:rsidRPr="0065220B" w:rsidRDefault="0065220B" w:rsidP="0065220B">
            <w:pPr>
              <w:rPr>
                <w:rFonts w:ascii="Calibri" w:hAnsi="Calibri" w:cs="Arial"/>
                <w:sz w:val="22"/>
                <w:szCs w:val="22"/>
                <w:u w:val="single"/>
              </w:rPr>
            </w:pPr>
            <w:r w:rsidRPr="00A36F08">
              <w:rPr>
                <w:rFonts w:ascii="Calibri" w:hAnsi="Calibri" w:cs="Arial"/>
                <w:b/>
                <w:i/>
                <w:sz w:val="22"/>
                <w:szCs w:val="22"/>
                <w:u w:val="single"/>
                <w:bdr w:val="double" w:sz="4" w:space="0" w:color="ED7D31"/>
              </w:rPr>
              <w:lastRenderedPageBreak/>
              <w:t>FY16 &amp; beyond:</w:t>
            </w:r>
            <w:r>
              <w:rPr>
                <w:rFonts w:ascii="Calibri" w:hAnsi="Calibri" w:cs="Arial"/>
                <w:b/>
                <w:sz w:val="20"/>
                <w:szCs w:val="20"/>
              </w:rPr>
              <w:t xml:space="preserve"> </w:t>
            </w:r>
            <w:hyperlink r:id="rId82" w:history="1">
              <w:r>
                <w:rPr>
                  <w:rStyle w:val="Hyperlink"/>
                  <w:rFonts w:ascii="Calibri" w:hAnsi="Calibri" w:cs="Arial"/>
                  <w:b/>
                  <w:sz w:val="20"/>
                  <w:szCs w:val="20"/>
                </w:rPr>
                <w:t>2 CFR Part 200.331(b)</w:t>
              </w:r>
            </w:hyperlink>
          </w:p>
        </w:tc>
        <w:tc>
          <w:tcPr>
            <w:tcW w:w="565" w:type="pct"/>
            <w:shd w:val="clear" w:color="auto" w:fill="auto"/>
          </w:tcPr>
          <w:p w:rsidR="0065220B" w:rsidRDefault="0065220B" w:rsidP="0065220B">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65220B" w:rsidRPr="00015853" w:rsidRDefault="0065220B" w:rsidP="0065220B">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1D5390" w:rsidRPr="00015853" w:rsidTr="00252AB4">
        <w:tc>
          <w:tcPr>
            <w:tcW w:w="1084" w:type="pct"/>
          </w:tcPr>
          <w:p w:rsidR="001D5390" w:rsidRPr="0067637E" w:rsidRDefault="001D5390" w:rsidP="001D5390">
            <w:pPr>
              <w:rPr>
                <w:rFonts w:ascii="Calibri" w:hAnsi="Calibri" w:cs="Arial"/>
                <w:sz w:val="22"/>
                <w:szCs w:val="22"/>
              </w:rPr>
            </w:pPr>
          </w:p>
        </w:tc>
        <w:tc>
          <w:tcPr>
            <w:tcW w:w="1896" w:type="pct"/>
            <w:shd w:val="clear" w:color="auto" w:fill="auto"/>
          </w:tcPr>
          <w:p w:rsidR="001D5390" w:rsidRPr="0067637E" w:rsidRDefault="001D5390" w:rsidP="001D5390">
            <w:pPr>
              <w:rPr>
                <w:rFonts w:ascii="Calibri" w:hAnsi="Calibri" w:cs="Arial"/>
                <w:sz w:val="22"/>
                <w:szCs w:val="22"/>
              </w:rPr>
            </w:pPr>
            <w:r w:rsidRPr="0067637E">
              <w:rPr>
                <w:rFonts w:ascii="Calibri" w:hAnsi="Calibri" w:cs="Arial"/>
                <w:sz w:val="22"/>
                <w:szCs w:val="22"/>
              </w:rPr>
              <w:t>F: Ensure that the monitoring program examines the achievement of the project’s performance targets and documents the results. Ensure that action is taken and documented if progress has not occurred.</w:t>
            </w:r>
          </w:p>
          <w:p w:rsidR="00AE4280" w:rsidRDefault="00B12E86" w:rsidP="001D5390">
            <w:pPr>
              <w:rPr>
                <w:rFonts w:ascii="Calibri" w:hAnsi="Calibri" w:cs="Arial"/>
                <w:b/>
                <w:sz w:val="20"/>
                <w:szCs w:val="20"/>
              </w:rPr>
            </w:pPr>
            <w:r w:rsidRPr="0067637E">
              <w:rPr>
                <w:rFonts w:ascii="Calibri" w:hAnsi="Calibri" w:cs="Arial"/>
                <w:b/>
                <w:sz w:val="20"/>
                <w:szCs w:val="20"/>
              </w:rPr>
              <w:t xml:space="preserve">Resources: </w:t>
            </w:r>
          </w:p>
          <w:p w:rsidR="00B12E86" w:rsidRDefault="00AE4280" w:rsidP="001D5390">
            <w:pPr>
              <w:rPr>
                <w:rFonts w:ascii="Calibri" w:hAnsi="Calibri" w:cs="Arial"/>
                <w:b/>
                <w:sz w:val="20"/>
                <w:szCs w:val="20"/>
              </w:rPr>
            </w:pPr>
            <w:r w:rsidRPr="009A5DA6">
              <w:rPr>
                <w:rFonts w:ascii="Calibri" w:hAnsi="Calibri" w:cs="Arial"/>
                <w:b/>
                <w:i/>
                <w:sz w:val="22"/>
                <w:szCs w:val="22"/>
                <w:u w:val="single"/>
                <w:bdr w:val="double" w:sz="4" w:space="0" w:color="ED7D31"/>
              </w:rPr>
              <w:t>FY</w:t>
            </w:r>
            <w:r w:rsidR="008054FC">
              <w:rPr>
                <w:rFonts w:ascii="Calibri" w:hAnsi="Calibri" w:cs="Arial"/>
                <w:b/>
                <w:i/>
                <w:sz w:val="22"/>
                <w:szCs w:val="22"/>
                <w:u w:val="single"/>
                <w:bdr w:val="double" w:sz="4" w:space="0" w:color="ED7D31"/>
              </w:rPr>
              <w:t>1</w:t>
            </w:r>
            <w:r w:rsidRPr="009A5DA6">
              <w:rPr>
                <w:rFonts w:ascii="Calibri" w:hAnsi="Calibri" w:cs="Arial"/>
                <w:b/>
                <w:i/>
                <w:sz w:val="22"/>
                <w:szCs w:val="22"/>
                <w:u w:val="single"/>
                <w:bdr w:val="double" w:sz="4" w:space="0" w:color="ED7D31"/>
              </w:rPr>
              <w:t>5:</w:t>
            </w:r>
            <w:r w:rsidRPr="0067637E">
              <w:rPr>
                <w:rFonts w:ascii="Calibri" w:hAnsi="Calibri" w:cs="Arial"/>
                <w:b/>
                <w:sz w:val="20"/>
                <w:szCs w:val="20"/>
              </w:rPr>
              <w:t xml:space="preserve"> </w:t>
            </w:r>
            <w:hyperlink r:id="rId83" w:history="1">
              <w:r w:rsidR="00B12E86" w:rsidRPr="0067637E">
                <w:rPr>
                  <w:rStyle w:val="Hyperlink"/>
                  <w:rFonts w:ascii="Calibri" w:hAnsi="Calibri" w:cs="Arial"/>
                  <w:b/>
                  <w:sz w:val="20"/>
                  <w:szCs w:val="20"/>
                  <w:u w:val="none"/>
                </w:rPr>
                <w:t>OM</w:t>
              </w:r>
              <w:r w:rsidR="00B12E86" w:rsidRPr="0067637E">
                <w:rPr>
                  <w:rStyle w:val="Hyperlink"/>
                  <w:rFonts w:ascii="Calibri" w:hAnsi="Calibri" w:cs="Arial"/>
                  <w:b/>
                  <w:sz w:val="20"/>
                  <w:szCs w:val="20"/>
                  <w:u w:val="none"/>
                </w:rPr>
                <w:t>B</w:t>
              </w:r>
              <w:r w:rsidR="00B12E86" w:rsidRPr="0067637E">
                <w:rPr>
                  <w:rStyle w:val="Hyperlink"/>
                  <w:rFonts w:ascii="Calibri" w:hAnsi="Calibri" w:cs="Arial"/>
                  <w:b/>
                  <w:sz w:val="20"/>
                  <w:szCs w:val="20"/>
                  <w:u w:val="none"/>
                </w:rPr>
                <w:t xml:space="preserve"> </w:t>
              </w:r>
              <w:r w:rsidR="00B12E86" w:rsidRPr="0067637E">
                <w:rPr>
                  <w:rStyle w:val="Hyperlink"/>
                  <w:rFonts w:ascii="Calibri" w:hAnsi="Calibri" w:cs="Arial"/>
                  <w:b/>
                  <w:sz w:val="20"/>
                  <w:szCs w:val="20"/>
                  <w:u w:val="none"/>
                </w:rPr>
                <w:t>Circular A-133, Subpart D, Section 400 (d)(3)</w:t>
              </w:r>
            </w:hyperlink>
          </w:p>
          <w:p w:rsidR="00AE4280" w:rsidRPr="0067637E" w:rsidRDefault="00AE4280" w:rsidP="001D5390">
            <w:pPr>
              <w:rPr>
                <w:rFonts w:ascii="Calibri" w:hAnsi="Calibri" w:cs="Arial"/>
                <w:sz w:val="22"/>
                <w:szCs w:val="22"/>
              </w:rPr>
            </w:pPr>
            <w:r w:rsidRPr="00A36F08">
              <w:rPr>
                <w:rFonts w:ascii="Calibri" w:hAnsi="Calibri" w:cs="Arial"/>
                <w:b/>
                <w:i/>
                <w:sz w:val="22"/>
                <w:szCs w:val="22"/>
                <w:u w:val="single"/>
                <w:bdr w:val="double" w:sz="4" w:space="0" w:color="ED7D31"/>
              </w:rPr>
              <w:t>FY16 &amp; beyond:</w:t>
            </w:r>
            <w:r>
              <w:rPr>
                <w:rFonts w:ascii="Calibri" w:hAnsi="Calibri" w:cs="Arial"/>
                <w:b/>
                <w:sz w:val="20"/>
                <w:szCs w:val="20"/>
              </w:rPr>
              <w:t xml:space="preserve"> </w:t>
            </w:r>
            <w:hyperlink r:id="rId84" w:anchor="se2.1.200_1331" w:history="1">
              <w:r>
                <w:rPr>
                  <w:rStyle w:val="Hyperlink"/>
                  <w:rFonts w:ascii="Calibri" w:hAnsi="Calibri" w:cs="Arial"/>
                  <w:b/>
                  <w:sz w:val="20"/>
                  <w:szCs w:val="20"/>
                </w:rPr>
                <w:t>2 CFR Part 200.331(d)</w:t>
              </w:r>
            </w:hyperlink>
          </w:p>
        </w:tc>
        <w:tc>
          <w:tcPr>
            <w:tcW w:w="565" w:type="pct"/>
            <w:shd w:val="clear" w:color="auto" w:fill="auto"/>
          </w:tcPr>
          <w:p w:rsidR="001D5390" w:rsidRDefault="001D5390" w:rsidP="001D5390">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1D5390" w:rsidRPr="00015853" w:rsidRDefault="001D5390" w:rsidP="001D5390">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B12E86" w:rsidRPr="00015853" w:rsidTr="00252AB4">
        <w:tc>
          <w:tcPr>
            <w:tcW w:w="1084" w:type="pct"/>
          </w:tcPr>
          <w:p w:rsidR="00B12E86" w:rsidRPr="0067637E" w:rsidRDefault="00B12E86" w:rsidP="00B12E86">
            <w:pPr>
              <w:rPr>
                <w:rFonts w:ascii="Calibri" w:hAnsi="Calibri" w:cs="Arial"/>
                <w:sz w:val="22"/>
                <w:szCs w:val="22"/>
              </w:rPr>
            </w:pPr>
            <w:r w:rsidRPr="0067637E">
              <w:rPr>
                <w:rFonts w:ascii="Calibri" w:hAnsi="Calibri" w:cs="Arial"/>
                <w:sz w:val="22"/>
                <w:szCs w:val="22"/>
              </w:rPr>
              <w:t>2a. Review of financial and program reports by SHSO</w:t>
            </w:r>
          </w:p>
        </w:tc>
        <w:tc>
          <w:tcPr>
            <w:tcW w:w="1896" w:type="pct"/>
            <w:shd w:val="clear" w:color="auto" w:fill="auto"/>
          </w:tcPr>
          <w:p w:rsidR="00B12E86" w:rsidRDefault="0046762B" w:rsidP="00B12E86">
            <w:pPr>
              <w:rPr>
                <w:rFonts w:ascii="Calibri" w:hAnsi="Calibri" w:cs="Arial"/>
                <w:sz w:val="22"/>
                <w:szCs w:val="22"/>
              </w:rPr>
            </w:pPr>
            <w:r w:rsidRPr="0067637E">
              <w:rPr>
                <w:rFonts w:ascii="Calibri" w:hAnsi="Calibri" w:cs="Arial"/>
                <w:sz w:val="22"/>
                <w:szCs w:val="22"/>
              </w:rPr>
              <w:t>RA: Require that the SHSO monitoring of each subrecipient include a review of the financial and program reports required by the SHSO</w:t>
            </w:r>
          </w:p>
          <w:p w:rsidR="007E210F" w:rsidRPr="0065220B" w:rsidRDefault="007E210F" w:rsidP="007E210F">
            <w:pPr>
              <w:rPr>
                <w:rFonts w:ascii="Calibri" w:hAnsi="Calibri" w:cs="Arial"/>
                <w:sz w:val="22"/>
                <w:szCs w:val="22"/>
              </w:rPr>
            </w:pPr>
            <w:r w:rsidRPr="0065220B">
              <w:rPr>
                <w:rFonts w:ascii="Calibri" w:hAnsi="Calibri" w:cs="Arial"/>
                <w:b/>
                <w:sz w:val="20"/>
                <w:szCs w:val="20"/>
              </w:rPr>
              <w:t xml:space="preserve">Resources: </w:t>
            </w:r>
            <w:r w:rsidR="008054FC" w:rsidRPr="0065220B">
              <w:rPr>
                <w:rFonts w:ascii="Calibri" w:hAnsi="Calibri" w:cs="Arial"/>
                <w:b/>
                <w:i/>
                <w:sz w:val="22"/>
                <w:szCs w:val="22"/>
                <w:bdr w:val="double" w:sz="4" w:space="0" w:color="ED7D31"/>
              </w:rPr>
              <w:t>FY16 &amp; beyond:</w:t>
            </w:r>
            <w:r w:rsidR="008054FC" w:rsidRPr="0065220B">
              <w:rPr>
                <w:rFonts w:ascii="Calibri" w:hAnsi="Calibri" w:cs="Arial"/>
                <w:b/>
                <w:sz w:val="20"/>
                <w:szCs w:val="20"/>
              </w:rPr>
              <w:t xml:space="preserve"> </w:t>
            </w:r>
            <w:hyperlink r:id="rId85" w:anchor="se2.1.200_1331" w:history="1">
              <w:r w:rsidR="008054FC" w:rsidRPr="0065220B">
                <w:rPr>
                  <w:rStyle w:val="Hyperlink"/>
                  <w:rFonts w:ascii="Calibri" w:hAnsi="Calibri" w:cs="Arial"/>
                  <w:b/>
                  <w:sz w:val="20"/>
                  <w:szCs w:val="20"/>
                  <w:u w:val="none"/>
                </w:rPr>
                <w:t>2 CFR Part 200.331(d)(1)</w:t>
              </w:r>
            </w:hyperlink>
          </w:p>
        </w:tc>
        <w:tc>
          <w:tcPr>
            <w:tcW w:w="565" w:type="pct"/>
            <w:shd w:val="clear" w:color="auto" w:fill="auto"/>
          </w:tcPr>
          <w:p w:rsidR="00B12E86" w:rsidRDefault="00B12E86" w:rsidP="00B12E86">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B12E86" w:rsidRPr="00015853" w:rsidRDefault="00B12E86" w:rsidP="00B12E86">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44078" w:rsidRPr="00015853" w:rsidTr="00252AB4">
        <w:tc>
          <w:tcPr>
            <w:tcW w:w="1084" w:type="pct"/>
          </w:tcPr>
          <w:p w:rsidR="00D44078" w:rsidRPr="0067637E" w:rsidRDefault="00D44078" w:rsidP="00D44078">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44078" w:rsidRPr="0067637E" w:rsidRDefault="00D44078" w:rsidP="00D44078">
            <w:pPr>
              <w:rPr>
                <w:rFonts w:ascii="Calibri" w:hAnsi="Calibri" w:cs="Arial"/>
                <w:sz w:val="22"/>
                <w:szCs w:val="22"/>
              </w:rPr>
            </w:pPr>
            <w:r w:rsidRPr="0067637E">
              <w:rPr>
                <w:rFonts w:ascii="Calibri" w:hAnsi="Calibri" w:cs="Arial"/>
                <w:sz w:val="22"/>
                <w:szCs w:val="22"/>
              </w:rPr>
              <w:t xml:space="preserve">RA: For law enforcement </w:t>
            </w:r>
            <w:r w:rsidR="008463DA" w:rsidRPr="0067637E">
              <w:rPr>
                <w:rFonts w:ascii="Calibri" w:hAnsi="Calibri" w:cs="Arial"/>
                <w:sz w:val="22"/>
                <w:szCs w:val="22"/>
              </w:rPr>
              <w:t>subrecipient</w:t>
            </w:r>
            <w:r w:rsidRPr="0067637E">
              <w:rPr>
                <w:rFonts w:ascii="Calibri" w:hAnsi="Calibri" w:cs="Arial"/>
                <w:sz w:val="22"/>
                <w:szCs w:val="22"/>
              </w:rPr>
              <w:t>s, require submission of progress reports, enforcement data and officer log sheets with vouchers to ensure correct activity is being billed and to assess productivity. Require traffic unit grants to provide monthly activity logs documenting work performed for each shift and each officer.</w:t>
            </w:r>
          </w:p>
        </w:tc>
        <w:tc>
          <w:tcPr>
            <w:tcW w:w="565" w:type="pct"/>
            <w:shd w:val="clear" w:color="auto" w:fill="auto"/>
          </w:tcPr>
          <w:p w:rsidR="00D44078" w:rsidRDefault="00D44078" w:rsidP="00D44078">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44078" w:rsidRDefault="00D44078" w:rsidP="00D44078">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44078" w:rsidRPr="00015853" w:rsidRDefault="00D44078" w:rsidP="00D44078">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44078" w:rsidRPr="00015853" w:rsidTr="00252AB4">
        <w:tc>
          <w:tcPr>
            <w:tcW w:w="1084" w:type="pct"/>
          </w:tcPr>
          <w:p w:rsidR="00D44078" w:rsidRPr="0067637E" w:rsidRDefault="00D44078" w:rsidP="00D44078">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44078" w:rsidRPr="0067637E" w:rsidRDefault="00D44078" w:rsidP="00D44078">
            <w:pPr>
              <w:rPr>
                <w:rFonts w:ascii="Calibri" w:hAnsi="Calibri" w:cs="Arial"/>
                <w:sz w:val="22"/>
                <w:szCs w:val="22"/>
              </w:rPr>
            </w:pPr>
            <w:r w:rsidRPr="0067637E">
              <w:rPr>
                <w:rFonts w:ascii="Calibri" w:hAnsi="Calibri" w:cs="Arial"/>
                <w:sz w:val="22"/>
                <w:szCs w:val="22"/>
              </w:rPr>
              <w:t xml:space="preserve">RA: Require law enforcement </w:t>
            </w:r>
            <w:r w:rsidR="008463DA" w:rsidRPr="0067637E">
              <w:rPr>
                <w:rFonts w:ascii="Calibri" w:hAnsi="Calibri" w:cs="Arial"/>
                <w:sz w:val="22"/>
                <w:szCs w:val="22"/>
              </w:rPr>
              <w:t>subrecipient</w:t>
            </w:r>
            <w:r w:rsidRPr="0067637E">
              <w:rPr>
                <w:rFonts w:ascii="Calibri" w:hAnsi="Calibri" w:cs="Arial"/>
                <w:sz w:val="22"/>
                <w:szCs w:val="22"/>
              </w:rPr>
              <w:t xml:space="preserve"> reports to assess their progress in meeting project targets and objectives (not just activity reporting)</w:t>
            </w:r>
          </w:p>
        </w:tc>
        <w:tc>
          <w:tcPr>
            <w:tcW w:w="565" w:type="pct"/>
            <w:shd w:val="clear" w:color="auto" w:fill="auto"/>
          </w:tcPr>
          <w:p w:rsidR="00D44078" w:rsidRDefault="00D44078" w:rsidP="00D44078">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ed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44078" w:rsidRDefault="00D44078" w:rsidP="00D44078">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44078" w:rsidRPr="00015853" w:rsidRDefault="00D44078" w:rsidP="00D44078">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B12E86" w:rsidRPr="00015853" w:rsidTr="00252AB4">
        <w:tc>
          <w:tcPr>
            <w:tcW w:w="1084" w:type="pct"/>
          </w:tcPr>
          <w:p w:rsidR="00B12E86" w:rsidRPr="0067637E" w:rsidRDefault="00B12E86" w:rsidP="00B12E86">
            <w:pPr>
              <w:rPr>
                <w:rFonts w:ascii="Calibri" w:hAnsi="Calibri" w:cs="Arial"/>
                <w:sz w:val="22"/>
                <w:szCs w:val="22"/>
              </w:rPr>
            </w:pPr>
            <w:r w:rsidRPr="0067637E">
              <w:rPr>
                <w:rFonts w:ascii="Calibri" w:hAnsi="Calibri" w:cs="Arial"/>
                <w:sz w:val="22"/>
                <w:szCs w:val="22"/>
              </w:rPr>
              <w:t>2b. Follow up on deficiencies</w:t>
            </w:r>
          </w:p>
        </w:tc>
        <w:tc>
          <w:tcPr>
            <w:tcW w:w="1896" w:type="pct"/>
            <w:shd w:val="clear" w:color="auto" w:fill="auto"/>
          </w:tcPr>
          <w:p w:rsidR="00B12E86" w:rsidRDefault="0046762B" w:rsidP="007E210F">
            <w:pPr>
              <w:rPr>
                <w:rFonts w:ascii="Calibri" w:hAnsi="Calibri" w:cs="Arial"/>
                <w:sz w:val="22"/>
                <w:szCs w:val="22"/>
              </w:rPr>
            </w:pPr>
            <w:r w:rsidRPr="0067637E">
              <w:rPr>
                <w:rFonts w:ascii="Calibri" w:hAnsi="Calibri" w:cs="Arial"/>
                <w:sz w:val="22"/>
                <w:szCs w:val="22"/>
              </w:rPr>
              <w:t>RA: Ensure th</w:t>
            </w:r>
            <w:r w:rsidR="006756D3" w:rsidRPr="0067637E">
              <w:rPr>
                <w:rFonts w:ascii="Calibri" w:hAnsi="Calibri" w:cs="Arial"/>
                <w:sz w:val="22"/>
                <w:szCs w:val="22"/>
              </w:rPr>
              <w:t>ere is a procedure that requires</w:t>
            </w:r>
            <w:r w:rsidRPr="0067637E">
              <w:rPr>
                <w:rFonts w:ascii="Calibri" w:hAnsi="Calibri" w:cs="Arial"/>
                <w:sz w:val="22"/>
                <w:szCs w:val="22"/>
              </w:rPr>
              <w:t xml:space="preserve"> SHSO staff</w:t>
            </w:r>
            <w:r w:rsidR="006756D3" w:rsidRPr="0067637E">
              <w:rPr>
                <w:rFonts w:ascii="Calibri" w:hAnsi="Calibri" w:cs="Arial"/>
                <w:sz w:val="22"/>
                <w:szCs w:val="22"/>
              </w:rPr>
              <w:t xml:space="preserve"> t</w:t>
            </w:r>
            <w:r w:rsidRPr="0067637E">
              <w:rPr>
                <w:rFonts w:ascii="Calibri" w:hAnsi="Calibri" w:cs="Arial"/>
                <w:sz w:val="22"/>
                <w:szCs w:val="22"/>
              </w:rPr>
              <w:t>o follow up and document corrective actions for all deficiencies detected through audits, on-site reviews and other monitoring activities</w:t>
            </w:r>
          </w:p>
          <w:p w:rsidR="007E210F" w:rsidRPr="007E210F" w:rsidRDefault="007E210F" w:rsidP="007E210F">
            <w:pPr>
              <w:rPr>
                <w:rFonts w:ascii="Calibri" w:hAnsi="Calibri" w:cs="Arial"/>
                <w:sz w:val="22"/>
                <w:szCs w:val="22"/>
                <w:u w:val="single"/>
              </w:rPr>
            </w:pPr>
            <w:r w:rsidRPr="007E210F">
              <w:rPr>
                <w:rFonts w:ascii="Calibri" w:hAnsi="Calibri" w:cs="Arial"/>
                <w:b/>
                <w:sz w:val="20"/>
                <w:szCs w:val="20"/>
                <w:u w:val="single"/>
              </w:rPr>
              <w:t>Resources:</w:t>
            </w:r>
            <w:r w:rsidR="008054FC" w:rsidRPr="00A36F08">
              <w:rPr>
                <w:rFonts w:ascii="Calibri" w:hAnsi="Calibri" w:cs="Arial"/>
                <w:b/>
                <w:i/>
                <w:sz w:val="22"/>
                <w:szCs w:val="22"/>
                <w:u w:val="single"/>
                <w:bdr w:val="double" w:sz="4" w:space="0" w:color="ED7D31"/>
              </w:rPr>
              <w:t xml:space="preserve"> FY16 &amp; beyond:</w:t>
            </w:r>
            <w:r w:rsidR="008054FC">
              <w:rPr>
                <w:rFonts w:ascii="Calibri" w:hAnsi="Calibri" w:cs="Arial"/>
                <w:b/>
                <w:sz w:val="20"/>
                <w:szCs w:val="20"/>
              </w:rPr>
              <w:t xml:space="preserve"> </w:t>
            </w:r>
            <w:r w:rsidRPr="007E210F">
              <w:rPr>
                <w:rFonts w:ascii="Calibri" w:hAnsi="Calibri" w:cs="Arial"/>
                <w:b/>
                <w:sz w:val="20"/>
                <w:szCs w:val="20"/>
                <w:u w:val="single"/>
              </w:rPr>
              <w:t xml:space="preserve"> </w:t>
            </w:r>
            <w:hyperlink r:id="rId86" w:anchor="se2.1.200_1331" w:history="1">
              <w:r>
                <w:rPr>
                  <w:rStyle w:val="Hyperlink"/>
                  <w:rFonts w:ascii="Calibri" w:hAnsi="Calibri" w:cs="Arial"/>
                  <w:b/>
                  <w:sz w:val="20"/>
                  <w:szCs w:val="20"/>
                </w:rPr>
                <w:t>2 CFR Part 200.331(d)(2)</w:t>
              </w:r>
            </w:hyperlink>
          </w:p>
        </w:tc>
        <w:tc>
          <w:tcPr>
            <w:tcW w:w="565" w:type="pct"/>
            <w:shd w:val="clear" w:color="auto" w:fill="auto"/>
          </w:tcPr>
          <w:p w:rsidR="00B12E86" w:rsidRDefault="00B12E86" w:rsidP="00B12E86">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B12E86" w:rsidRPr="00015853" w:rsidRDefault="00B12E86" w:rsidP="00B12E86">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814CBF">
            <w:pPr>
              <w:rPr>
                <w:rFonts w:ascii="Calibri" w:hAnsi="Calibri" w:cs="Arial"/>
                <w:sz w:val="22"/>
                <w:szCs w:val="22"/>
              </w:rPr>
            </w:pPr>
            <w:r w:rsidRPr="0067637E">
              <w:rPr>
                <w:rFonts w:ascii="Calibri" w:hAnsi="Calibri" w:cs="Arial"/>
                <w:sz w:val="22"/>
                <w:szCs w:val="22"/>
              </w:rPr>
              <w:t>3</w:t>
            </w:r>
            <w:r w:rsidR="00D35B64" w:rsidRPr="0067637E">
              <w:rPr>
                <w:rFonts w:ascii="Calibri" w:hAnsi="Calibri" w:cs="Arial"/>
                <w:sz w:val="22"/>
                <w:szCs w:val="22"/>
              </w:rPr>
              <w:t>. Monitoring policy and procedure</w:t>
            </w:r>
          </w:p>
        </w:tc>
        <w:tc>
          <w:tcPr>
            <w:tcW w:w="1896" w:type="pct"/>
            <w:shd w:val="clear" w:color="auto" w:fill="auto"/>
          </w:tcPr>
          <w:p w:rsidR="00D35B64" w:rsidRDefault="00D35B64">
            <w:pPr>
              <w:rPr>
                <w:rFonts w:ascii="Calibri" w:hAnsi="Calibri" w:cs="Arial"/>
                <w:b/>
                <w:sz w:val="20"/>
                <w:szCs w:val="20"/>
              </w:rPr>
            </w:pPr>
            <w:r>
              <w:rPr>
                <w:rFonts w:ascii="Calibri" w:hAnsi="Calibri" w:cs="Arial"/>
                <w:sz w:val="22"/>
                <w:szCs w:val="22"/>
              </w:rPr>
              <w:t xml:space="preserve">RA: </w:t>
            </w:r>
            <w:r w:rsidRPr="00015853">
              <w:rPr>
                <w:rFonts w:ascii="Calibri" w:hAnsi="Calibri" w:cs="Arial"/>
                <w:sz w:val="22"/>
                <w:szCs w:val="22"/>
              </w:rPr>
              <w:t xml:space="preserve">Develop </w:t>
            </w:r>
            <w:r>
              <w:rPr>
                <w:rFonts w:ascii="Calibri" w:hAnsi="Calibri" w:cs="Arial"/>
                <w:sz w:val="22"/>
                <w:szCs w:val="22"/>
              </w:rPr>
              <w:t xml:space="preserve">and ensure consistent implementation of </w:t>
            </w:r>
            <w:r w:rsidRPr="00015853">
              <w:rPr>
                <w:rFonts w:ascii="Calibri" w:hAnsi="Calibri" w:cs="Arial"/>
                <w:sz w:val="22"/>
                <w:szCs w:val="22"/>
              </w:rPr>
              <w:t xml:space="preserve">a </w:t>
            </w:r>
            <w:r w:rsidR="008463DA">
              <w:rPr>
                <w:rFonts w:ascii="Calibri" w:hAnsi="Calibri" w:cs="Arial"/>
                <w:sz w:val="22"/>
                <w:szCs w:val="22"/>
              </w:rPr>
              <w:t>subrecipient</w:t>
            </w:r>
            <w:r w:rsidRPr="00015853">
              <w:rPr>
                <w:rFonts w:ascii="Calibri" w:hAnsi="Calibri" w:cs="Arial"/>
                <w:sz w:val="22"/>
                <w:szCs w:val="22"/>
              </w:rPr>
              <w:t xml:space="preserve"> monitoring system and monitoring policy </w:t>
            </w:r>
            <w:r>
              <w:rPr>
                <w:rFonts w:ascii="Calibri" w:hAnsi="Calibri" w:cs="Arial"/>
                <w:sz w:val="22"/>
                <w:szCs w:val="22"/>
              </w:rPr>
              <w:t>to be used by the SHSO staff</w:t>
            </w:r>
            <w:r w:rsidRPr="00015853">
              <w:rPr>
                <w:rFonts w:ascii="Calibri" w:hAnsi="Calibri" w:cs="Arial"/>
                <w:b/>
                <w:sz w:val="20"/>
                <w:szCs w:val="20"/>
              </w:rPr>
              <w:t xml:space="preserve"> </w:t>
            </w:r>
          </w:p>
          <w:p w:rsidR="007B5568" w:rsidRDefault="00D35B64" w:rsidP="007B5568">
            <w:pPr>
              <w:rPr>
                <w:rFonts w:ascii="Calibri" w:hAnsi="Calibri"/>
                <w:color w:val="000000"/>
                <w:sz w:val="22"/>
                <w:szCs w:val="22"/>
              </w:rPr>
            </w:pPr>
            <w:r w:rsidRPr="00015853">
              <w:rPr>
                <w:rFonts w:ascii="Calibri" w:hAnsi="Calibri" w:cs="Arial"/>
                <w:b/>
                <w:sz w:val="20"/>
                <w:szCs w:val="20"/>
              </w:rPr>
              <w:t>Resources:</w:t>
            </w:r>
            <w:r w:rsidR="007B5568">
              <w:rPr>
                <w:rFonts w:ascii="Calibri" w:hAnsi="Calibri" w:cs="Arial"/>
                <w:b/>
                <w:sz w:val="20"/>
                <w:szCs w:val="20"/>
              </w:rPr>
              <w:t xml:space="preserve"> </w:t>
            </w:r>
            <w:hyperlink r:id="rId87" w:history="1">
              <w:r w:rsidR="007B5568" w:rsidRPr="007B5568">
                <w:rPr>
                  <w:rStyle w:val="Hyperlink"/>
                  <w:rFonts w:ascii="Calibri" w:hAnsi="Calibri"/>
                  <w:b/>
                  <w:sz w:val="20"/>
                  <w:szCs w:val="20"/>
                </w:rPr>
                <w:t>GHSA Monitoring Advisory</w:t>
              </w:r>
            </w:hyperlink>
            <w:r w:rsidR="007B5568">
              <w:rPr>
                <w:rFonts w:ascii="Calibri" w:hAnsi="Calibri"/>
                <w:color w:val="000000"/>
                <w:sz w:val="22"/>
                <w:szCs w:val="22"/>
              </w:rPr>
              <w:t>,</w:t>
            </w:r>
          </w:p>
          <w:p w:rsidR="00D35B64" w:rsidRPr="00015853" w:rsidRDefault="00D35B64" w:rsidP="00783B51">
            <w:pPr>
              <w:rPr>
                <w:rFonts w:ascii="Calibri" w:hAnsi="Calibri" w:cs="Arial"/>
                <w:sz w:val="22"/>
                <w:szCs w:val="22"/>
              </w:rPr>
            </w:pPr>
            <w:r>
              <w:rPr>
                <w:rFonts w:ascii="Calibri" w:hAnsi="Calibri" w:cs="Arial"/>
                <w:b/>
                <w:sz w:val="20"/>
                <w:szCs w:val="20"/>
              </w:rPr>
              <w:lastRenderedPageBreak/>
              <w:t xml:space="preserve"> </w:t>
            </w:r>
            <w:r w:rsidR="00816E02" w:rsidRPr="00ED1A7A">
              <w:rPr>
                <w:rFonts w:ascii="Calibri" w:hAnsi="Calibri"/>
                <w:b/>
                <w:color w:val="000000"/>
                <w:sz w:val="20"/>
                <w:szCs w:val="20"/>
              </w:rPr>
              <w:fldChar w:fldCharType="begin"/>
            </w:r>
            <w:r w:rsidR="00816E02" w:rsidRPr="00ED1A7A">
              <w:rPr>
                <w:rFonts w:ascii="Calibri" w:hAnsi="Calibri"/>
                <w:b/>
                <w:color w:val="000000"/>
                <w:sz w:val="20"/>
                <w:szCs w:val="20"/>
              </w:rPr>
              <w:instrText>HYPERLINK "http://www.ghsa.org/resources/ghsa-policies-and-procedures-manual"</w:instrText>
            </w:r>
            <w:r w:rsidR="00816E02" w:rsidRPr="00ED1A7A">
              <w:rPr>
                <w:rFonts w:ascii="Calibri" w:hAnsi="Calibri"/>
                <w:b/>
                <w:color w:val="000000"/>
                <w:sz w:val="20"/>
                <w:szCs w:val="20"/>
              </w:rPr>
            </w:r>
            <w:r w:rsidR="00816E02" w:rsidRPr="00ED1A7A">
              <w:rPr>
                <w:rFonts w:ascii="Calibri" w:hAnsi="Calibri"/>
                <w:b/>
                <w:color w:val="000000"/>
                <w:sz w:val="20"/>
                <w:szCs w:val="20"/>
              </w:rPr>
              <w:fldChar w:fldCharType="separate"/>
            </w:r>
            <w:r w:rsidR="00816E02" w:rsidRPr="00ED1A7A">
              <w:rPr>
                <w:rStyle w:val="Hyperlink"/>
                <w:rFonts w:ascii="Calibri" w:hAnsi="Calibri"/>
                <w:b/>
                <w:sz w:val="20"/>
                <w:szCs w:val="20"/>
              </w:rPr>
              <w:t>GHSA Policies and Procedures Manual</w:t>
            </w:r>
            <w:r w:rsidR="00816E02" w:rsidRPr="00ED1A7A">
              <w:rPr>
                <w:rFonts w:ascii="Calibri" w:hAnsi="Calibri"/>
                <w:b/>
                <w:color w:val="000000"/>
                <w:sz w:val="20"/>
                <w:szCs w:val="20"/>
              </w:rPr>
              <w:fldChar w:fldCharType="end"/>
            </w:r>
            <w:r w:rsidR="00816E02">
              <w:rPr>
                <w:rFonts w:ascii="Calibri" w:hAnsi="Calibri"/>
                <w:b/>
                <w:color w:val="000000"/>
                <w:sz w:val="20"/>
                <w:szCs w:val="20"/>
              </w:rPr>
              <w:t>, See Ch. V</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196EAB" w:rsidRPr="00015853" w:rsidTr="00252AB4">
        <w:tc>
          <w:tcPr>
            <w:tcW w:w="1084" w:type="pct"/>
          </w:tcPr>
          <w:p w:rsidR="00196EAB" w:rsidRDefault="00196EAB" w:rsidP="00196EAB">
            <w:pPr>
              <w:rPr>
                <w:rFonts w:ascii="Calibri" w:hAnsi="Calibri" w:cs="Arial"/>
                <w:sz w:val="22"/>
                <w:szCs w:val="22"/>
              </w:rPr>
            </w:pPr>
          </w:p>
        </w:tc>
        <w:tc>
          <w:tcPr>
            <w:tcW w:w="1896" w:type="pct"/>
            <w:shd w:val="clear" w:color="auto" w:fill="auto"/>
          </w:tcPr>
          <w:p w:rsidR="00196EAB" w:rsidRPr="00196EAB" w:rsidRDefault="00196EAB" w:rsidP="00196EAB">
            <w:pPr>
              <w:rPr>
                <w:rFonts w:ascii="Calibri" w:hAnsi="Calibri" w:cs="Arial"/>
                <w:sz w:val="22"/>
                <w:szCs w:val="22"/>
                <w:u w:val="single"/>
              </w:rPr>
            </w:pPr>
            <w:r w:rsidRPr="0065220B">
              <w:rPr>
                <w:rFonts w:ascii="Calibri" w:hAnsi="Calibri" w:cs="Arial"/>
                <w:sz w:val="22"/>
                <w:szCs w:val="22"/>
              </w:rPr>
              <w:t>RA: Ensure that the monitoring selection criteria includes the factors from the required risk assessment process to assist in determining on-site monitoring need.</w:t>
            </w:r>
          </w:p>
        </w:tc>
        <w:tc>
          <w:tcPr>
            <w:tcW w:w="565" w:type="pct"/>
            <w:shd w:val="clear" w:color="auto" w:fill="auto"/>
          </w:tcPr>
          <w:p w:rsidR="00196EAB" w:rsidRDefault="00196EAB" w:rsidP="00196EAB">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196EAB" w:rsidRDefault="00196EAB" w:rsidP="00196EAB">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196EAB" w:rsidRPr="00015853" w:rsidRDefault="00196EAB" w:rsidP="00196EAB">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Default="00D35B64">
            <w:pPr>
              <w:rPr>
                <w:rFonts w:ascii="Calibri" w:hAnsi="Calibri" w:cs="Arial"/>
                <w:sz w:val="22"/>
                <w:szCs w:val="22"/>
              </w:rPr>
            </w:pPr>
          </w:p>
        </w:tc>
        <w:tc>
          <w:tcPr>
            <w:tcW w:w="1896" w:type="pct"/>
            <w:shd w:val="clear" w:color="auto" w:fill="auto"/>
          </w:tcPr>
          <w:p w:rsidR="00D35B64" w:rsidRPr="00015853" w:rsidRDefault="00D35B64" w:rsidP="00956D11">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xml:space="preserve">: Establish monitoring criteria for State agency grantees which </w:t>
            </w:r>
            <w:r w:rsidR="00956D11">
              <w:rPr>
                <w:rFonts w:ascii="Calibri" w:hAnsi="Calibri" w:cs="Arial"/>
                <w:sz w:val="22"/>
                <w:szCs w:val="22"/>
              </w:rPr>
              <w:t>are</w:t>
            </w:r>
            <w:r w:rsidRPr="00015853">
              <w:rPr>
                <w:rFonts w:ascii="Calibri" w:hAnsi="Calibri" w:cs="Arial"/>
                <w:sz w:val="22"/>
                <w:szCs w:val="22"/>
              </w:rPr>
              <w:t xml:space="preserve"> at least as stringent as that for other </w:t>
            </w:r>
            <w:r w:rsidR="008463DA">
              <w:rPr>
                <w:rFonts w:ascii="Calibri" w:hAnsi="Calibri" w:cs="Arial"/>
                <w:sz w:val="22"/>
                <w:szCs w:val="22"/>
              </w:rPr>
              <w:t>subrecipient</w:t>
            </w:r>
            <w:r w:rsidRPr="00015853">
              <w:rPr>
                <w:rFonts w:ascii="Calibri" w:hAnsi="Calibri" w:cs="Arial"/>
                <w:sz w:val="22"/>
                <w:szCs w:val="22"/>
              </w:rPr>
              <w:t>s</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Default="00D35B64">
            <w:pPr>
              <w:rPr>
                <w:rFonts w:ascii="Calibri" w:hAnsi="Calibri" w:cs="Arial"/>
                <w:sz w:val="22"/>
                <w:szCs w:val="22"/>
              </w:rPr>
            </w:pPr>
          </w:p>
        </w:tc>
        <w:tc>
          <w:tcPr>
            <w:tcW w:w="1896" w:type="pct"/>
            <w:shd w:val="clear" w:color="auto" w:fill="auto"/>
          </w:tcPr>
          <w:p w:rsidR="00D35B64" w:rsidRPr="00015853" w:rsidRDefault="00D35B64">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xml:space="preserve">: Implement fully the procedures required by the SHSO monitoring policy </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Default="00D35B64">
            <w:pPr>
              <w:rPr>
                <w:rFonts w:ascii="Calibri" w:hAnsi="Calibri" w:cs="Arial"/>
                <w:sz w:val="22"/>
                <w:szCs w:val="22"/>
              </w:rPr>
            </w:pPr>
          </w:p>
        </w:tc>
        <w:tc>
          <w:tcPr>
            <w:tcW w:w="1896" w:type="pct"/>
            <w:shd w:val="clear" w:color="auto" w:fill="auto"/>
          </w:tcPr>
          <w:p w:rsidR="00D35B64" w:rsidRPr="00015853" w:rsidRDefault="00D35B64" w:rsidP="00956D11">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xml:space="preserve">: Ensure that project files contain </w:t>
            </w:r>
            <w:r w:rsidR="00956D11">
              <w:rPr>
                <w:rFonts w:ascii="Calibri" w:hAnsi="Calibri" w:cs="Arial"/>
                <w:sz w:val="22"/>
                <w:szCs w:val="22"/>
              </w:rPr>
              <w:t>the</w:t>
            </w:r>
            <w:r w:rsidR="006C6052">
              <w:rPr>
                <w:rFonts w:ascii="Calibri" w:hAnsi="Calibri" w:cs="Arial"/>
                <w:sz w:val="22"/>
                <w:szCs w:val="22"/>
              </w:rPr>
              <w:t xml:space="preserve"> </w:t>
            </w:r>
            <w:r w:rsidR="00783B51">
              <w:rPr>
                <w:rFonts w:ascii="Calibri" w:hAnsi="Calibri" w:cs="Arial"/>
                <w:sz w:val="22"/>
                <w:szCs w:val="22"/>
              </w:rPr>
              <w:t>written documentation</w:t>
            </w:r>
            <w:r w:rsidR="00956D11">
              <w:rPr>
                <w:rFonts w:ascii="Calibri" w:hAnsi="Calibri" w:cs="Arial"/>
                <w:sz w:val="22"/>
                <w:szCs w:val="22"/>
              </w:rPr>
              <w:t xml:space="preserve"> for</w:t>
            </w:r>
            <w:r w:rsidRPr="00015853">
              <w:rPr>
                <w:rFonts w:ascii="Calibri" w:hAnsi="Calibri" w:cs="Arial"/>
                <w:sz w:val="22"/>
                <w:szCs w:val="22"/>
              </w:rPr>
              <w:t xml:space="preserve"> </w:t>
            </w:r>
            <w:r w:rsidR="00956D11">
              <w:rPr>
                <w:rFonts w:ascii="Calibri" w:hAnsi="Calibri" w:cs="Arial"/>
                <w:sz w:val="22"/>
                <w:szCs w:val="22"/>
              </w:rPr>
              <w:t>each</w:t>
            </w:r>
            <w:r w:rsidRPr="00015853">
              <w:rPr>
                <w:rFonts w:ascii="Calibri" w:hAnsi="Calibri" w:cs="Arial"/>
                <w:sz w:val="22"/>
                <w:szCs w:val="22"/>
              </w:rPr>
              <w:t xml:space="preserve"> completed monitoring activity </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Default="00D35B64">
            <w:pPr>
              <w:rPr>
                <w:rFonts w:ascii="Calibri" w:hAnsi="Calibri" w:cs="Arial"/>
                <w:sz w:val="22"/>
                <w:szCs w:val="22"/>
              </w:rPr>
            </w:pPr>
          </w:p>
        </w:tc>
        <w:tc>
          <w:tcPr>
            <w:tcW w:w="1896" w:type="pct"/>
            <w:shd w:val="clear" w:color="auto" w:fill="auto"/>
          </w:tcPr>
          <w:p w:rsidR="00D35B64" w:rsidRDefault="00D35B64">
            <w:pPr>
              <w:rPr>
                <w:rFonts w:ascii="Calibri" w:hAnsi="Calibri" w:cs="Arial"/>
                <w:sz w:val="22"/>
                <w:szCs w:val="22"/>
              </w:rPr>
            </w:pPr>
            <w:r w:rsidRPr="00015853">
              <w:rPr>
                <w:rFonts w:ascii="Calibri" w:hAnsi="Calibri" w:cs="Arial"/>
                <w:sz w:val="22"/>
                <w:szCs w:val="22"/>
              </w:rPr>
              <w:t xml:space="preserve">F: Determine and fully implement the State policy for monitoring </w:t>
            </w:r>
            <w:r>
              <w:rPr>
                <w:rFonts w:ascii="Calibri" w:hAnsi="Calibri" w:cs="Arial"/>
                <w:sz w:val="22"/>
                <w:szCs w:val="22"/>
              </w:rPr>
              <w:t xml:space="preserve">contracts with contractors (i.e. contracted for services by SHSO through purchase orders) </w:t>
            </w:r>
          </w:p>
          <w:p w:rsidR="00D35B64" w:rsidRDefault="00D35B64">
            <w:pPr>
              <w:rPr>
                <w:rFonts w:ascii="Calibri" w:hAnsi="Calibri" w:cs="Arial"/>
                <w:b/>
                <w:sz w:val="20"/>
                <w:szCs w:val="20"/>
              </w:rPr>
            </w:pPr>
            <w:r>
              <w:rPr>
                <w:rFonts w:ascii="Calibri" w:hAnsi="Calibri" w:cs="Arial"/>
                <w:b/>
                <w:sz w:val="20"/>
                <w:szCs w:val="20"/>
              </w:rPr>
              <w:t xml:space="preserve">Resources: </w:t>
            </w:r>
            <w:r>
              <w:rPr>
                <w:rFonts w:ascii="Calibri" w:hAnsi="Calibri" w:cs="Arial"/>
                <w:b/>
                <w:sz w:val="20"/>
                <w:szCs w:val="20"/>
                <w:highlight w:val="yellow"/>
              </w:rPr>
              <w:t>State Law/Policy XXXX</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Default="00D35B64">
            <w:pPr>
              <w:rPr>
                <w:rFonts w:ascii="Calibri" w:hAnsi="Calibri" w:cs="Arial"/>
                <w:sz w:val="22"/>
                <w:szCs w:val="22"/>
              </w:rPr>
            </w:pPr>
          </w:p>
        </w:tc>
        <w:tc>
          <w:tcPr>
            <w:tcW w:w="1896" w:type="pct"/>
            <w:shd w:val="clear" w:color="auto" w:fill="auto"/>
          </w:tcPr>
          <w:p w:rsidR="00D35B64" w:rsidRPr="00015853" w:rsidRDefault="00D35B64">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Utilize monitoring process to ensure that all claimed expenditures are eligible for funding</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Default="00D35B64">
            <w:pPr>
              <w:rPr>
                <w:rFonts w:ascii="Calibri" w:hAnsi="Calibri" w:cs="Arial"/>
                <w:sz w:val="22"/>
                <w:szCs w:val="22"/>
              </w:rPr>
            </w:pPr>
          </w:p>
        </w:tc>
        <w:tc>
          <w:tcPr>
            <w:tcW w:w="1896" w:type="pct"/>
            <w:shd w:val="clear" w:color="auto" w:fill="auto"/>
          </w:tcPr>
          <w:p w:rsidR="00D35B64" w:rsidRDefault="00D35B64">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xml:space="preserve">: </w:t>
            </w:r>
            <w:r>
              <w:rPr>
                <w:rFonts w:ascii="Calibri" w:hAnsi="Calibri" w:cs="Arial"/>
                <w:sz w:val="22"/>
                <w:szCs w:val="22"/>
              </w:rPr>
              <w:t xml:space="preserve">If </w:t>
            </w:r>
            <w:r w:rsidRPr="00015853">
              <w:rPr>
                <w:rFonts w:ascii="Calibri" w:hAnsi="Calibri" w:cs="Arial"/>
                <w:sz w:val="22"/>
                <w:szCs w:val="22"/>
              </w:rPr>
              <w:t>E</w:t>
            </w:r>
            <w:r>
              <w:rPr>
                <w:rFonts w:ascii="Calibri" w:hAnsi="Calibri" w:cs="Arial"/>
                <w:sz w:val="22"/>
                <w:szCs w:val="22"/>
              </w:rPr>
              <w:t xml:space="preserve">lectronic Grants System </w:t>
            </w:r>
            <w:r w:rsidRPr="00015853">
              <w:rPr>
                <w:rFonts w:ascii="Calibri" w:hAnsi="Calibri" w:cs="Arial"/>
                <w:sz w:val="22"/>
                <w:szCs w:val="22"/>
              </w:rPr>
              <w:t>– Ensure that e</w:t>
            </w:r>
            <w:r>
              <w:rPr>
                <w:rFonts w:ascii="Calibri" w:hAnsi="Calibri" w:cs="Arial"/>
                <w:sz w:val="22"/>
                <w:szCs w:val="22"/>
              </w:rPr>
              <w:t>lectronic grant system</w:t>
            </w:r>
            <w:r w:rsidRPr="00015853">
              <w:rPr>
                <w:rFonts w:ascii="Calibri" w:hAnsi="Calibri" w:cs="Arial"/>
                <w:sz w:val="22"/>
                <w:szCs w:val="22"/>
              </w:rPr>
              <w:t xml:space="preserve"> business rules for monitoring comply with the </w:t>
            </w:r>
            <w:r>
              <w:rPr>
                <w:rFonts w:ascii="Calibri" w:hAnsi="Calibri" w:cs="Arial"/>
                <w:sz w:val="22"/>
                <w:szCs w:val="22"/>
              </w:rPr>
              <w:t xml:space="preserve">SHSO </w:t>
            </w:r>
            <w:r w:rsidRPr="00015853">
              <w:rPr>
                <w:rFonts w:ascii="Calibri" w:hAnsi="Calibri" w:cs="Arial"/>
                <w:sz w:val="22"/>
                <w:szCs w:val="22"/>
              </w:rPr>
              <w:t>monitoring policy</w:t>
            </w:r>
          </w:p>
          <w:p w:rsidR="00D35B64" w:rsidRDefault="00D35B64">
            <w:pPr>
              <w:rPr>
                <w:rFonts w:ascii="Calibri" w:hAnsi="Calibri" w:cs="Arial"/>
                <w:b/>
                <w:sz w:val="20"/>
                <w:szCs w:val="20"/>
              </w:rPr>
            </w:pPr>
            <w:r>
              <w:rPr>
                <w:rFonts w:ascii="Calibri" w:hAnsi="Calibri" w:cs="Arial"/>
                <w:b/>
                <w:sz w:val="20"/>
                <w:szCs w:val="20"/>
              </w:rPr>
              <w:t xml:space="preserve">Commendation: </w:t>
            </w:r>
            <w:smartTag w:uri="urn:schemas-microsoft-com:office:smarttags" w:element="State">
              <w:smartTag w:uri="urn:schemas-microsoft-com:office:smarttags" w:element="place">
                <w:r>
                  <w:rPr>
                    <w:rFonts w:ascii="Calibri" w:hAnsi="Calibri" w:cs="Arial"/>
                    <w:b/>
                    <w:sz w:val="20"/>
                    <w:szCs w:val="20"/>
                  </w:rPr>
                  <w:t>Texas</w:t>
                </w:r>
              </w:smartTag>
            </w:smartTag>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Default="00D35B64">
            <w:pPr>
              <w:rPr>
                <w:rFonts w:ascii="Calibri" w:hAnsi="Calibri" w:cs="Arial"/>
                <w:sz w:val="22"/>
                <w:szCs w:val="22"/>
              </w:rPr>
            </w:pPr>
          </w:p>
        </w:tc>
        <w:tc>
          <w:tcPr>
            <w:tcW w:w="1896" w:type="pct"/>
            <w:shd w:val="clear" w:color="auto" w:fill="auto"/>
          </w:tcPr>
          <w:p w:rsidR="00D35B64" w:rsidRPr="00015853" w:rsidRDefault="00D35B64">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xml:space="preserve">: Provide monitoring training for staff and </w:t>
            </w:r>
            <w:r w:rsidR="008463DA">
              <w:rPr>
                <w:rFonts w:ascii="Calibri" w:hAnsi="Calibri" w:cs="Arial"/>
                <w:sz w:val="22"/>
                <w:szCs w:val="22"/>
              </w:rPr>
              <w:t>subrecipient</w:t>
            </w:r>
            <w:r w:rsidRPr="00015853">
              <w:rPr>
                <w:rFonts w:ascii="Calibri" w:hAnsi="Calibri" w:cs="Arial"/>
                <w:sz w:val="22"/>
                <w:szCs w:val="22"/>
              </w:rPr>
              <w:t>s</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BF24FB" w:rsidRPr="00015853" w:rsidTr="00BF24FB">
        <w:tc>
          <w:tcPr>
            <w:tcW w:w="5000" w:type="pct"/>
            <w:gridSpan w:val="4"/>
          </w:tcPr>
          <w:p w:rsidR="00BF24FB" w:rsidRPr="00015853" w:rsidRDefault="00BF24FB">
            <w:pPr>
              <w:rPr>
                <w:rFonts w:ascii="Calibri" w:hAnsi="Calibri" w:cs="Arial"/>
                <w:sz w:val="22"/>
                <w:szCs w:val="22"/>
              </w:rPr>
            </w:pPr>
            <w:r>
              <w:rPr>
                <w:rFonts w:ascii="Calibri" w:hAnsi="Calibri" w:cs="Arial"/>
                <w:sz w:val="22"/>
                <w:szCs w:val="22"/>
              </w:rPr>
              <w:t>3. Content of SHSO monitoring policy and procedures:</w:t>
            </w:r>
          </w:p>
        </w:tc>
      </w:tr>
      <w:tr w:rsidR="007E210F" w:rsidRPr="00015853" w:rsidTr="00252AB4">
        <w:tc>
          <w:tcPr>
            <w:tcW w:w="1084" w:type="pct"/>
          </w:tcPr>
          <w:p w:rsidR="007E210F" w:rsidRPr="00E1146D" w:rsidRDefault="007E210F" w:rsidP="00BF24FB">
            <w:pPr>
              <w:rPr>
                <w:rFonts w:ascii="Calibri" w:hAnsi="Calibri" w:cs="Arial"/>
                <w:sz w:val="22"/>
                <w:szCs w:val="22"/>
                <w:highlight w:val="red"/>
              </w:rPr>
            </w:pPr>
            <w:r w:rsidRPr="00E1146D">
              <w:rPr>
                <w:rFonts w:ascii="Calibri" w:hAnsi="Calibri" w:cs="Arial"/>
                <w:sz w:val="22"/>
                <w:szCs w:val="22"/>
              </w:rPr>
              <w:t xml:space="preserve">3a.(i). </w:t>
            </w:r>
            <w:r w:rsidR="00BF24FB" w:rsidRPr="00E1146D">
              <w:rPr>
                <w:rFonts w:ascii="Calibri" w:hAnsi="Calibri" w:cs="Arial"/>
                <w:sz w:val="22"/>
                <w:szCs w:val="22"/>
              </w:rPr>
              <w:t>Review of reports and timely action on deficiencies</w:t>
            </w:r>
          </w:p>
        </w:tc>
        <w:tc>
          <w:tcPr>
            <w:tcW w:w="1896" w:type="pct"/>
            <w:shd w:val="clear" w:color="auto" w:fill="auto"/>
          </w:tcPr>
          <w:p w:rsidR="007E210F" w:rsidRPr="00E1146D" w:rsidRDefault="00BF24FB" w:rsidP="00B52AC0">
            <w:pPr>
              <w:rPr>
                <w:rFonts w:ascii="Calibri" w:hAnsi="Calibri" w:cs="Arial"/>
                <w:sz w:val="22"/>
                <w:szCs w:val="22"/>
              </w:rPr>
            </w:pPr>
            <w:r w:rsidRPr="00E1146D">
              <w:rPr>
                <w:rFonts w:ascii="Calibri" w:hAnsi="Calibri" w:cs="Arial"/>
                <w:sz w:val="22"/>
                <w:szCs w:val="22"/>
              </w:rPr>
              <w:t xml:space="preserve">RA: Ensure that the monitoring policy includes a requirement that the </w:t>
            </w:r>
            <w:r w:rsidR="00B52AC0" w:rsidRPr="00E1146D">
              <w:rPr>
                <w:rFonts w:ascii="Calibri" w:hAnsi="Calibri" w:cs="Arial"/>
                <w:sz w:val="22"/>
                <w:szCs w:val="22"/>
              </w:rPr>
              <w:t xml:space="preserve">required </w:t>
            </w:r>
            <w:r w:rsidRPr="00E1146D">
              <w:rPr>
                <w:rFonts w:ascii="Calibri" w:hAnsi="Calibri" w:cs="Arial"/>
                <w:sz w:val="22"/>
                <w:szCs w:val="22"/>
              </w:rPr>
              <w:t>financial and program reports</w:t>
            </w:r>
            <w:r w:rsidR="00B52AC0" w:rsidRPr="00E1146D">
              <w:rPr>
                <w:rFonts w:ascii="Calibri" w:hAnsi="Calibri" w:cs="Arial"/>
                <w:sz w:val="22"/>
                <w:szCs w:val="22"/>
              </w:rPr>
              <w:t xml:space="preserve"> are reviewed and that timely and appropriate action is taken on all detected deficiencies</w:t>
            </w:r>
            <w:r w:rsidRPr="00E1146D">
              <w:rPr>
                <w:rFonts w:ascii="Calibri" w:hAnsi="Calibri" w:cs="Arial"/>
                <w:sz w:val="22"/>
                <w:szCs w:val="22"/>
              </w:rPr>
              <w:t xml:space="preserve"> </w:t>
            </w:r>
          </w:p>
        </w:tc>
        <w:tc>
          <w:tcPr>
            <w:tcW w:w="565" w:type="pct"/>
            <w:shd w:val="clear" w:color="auto" w:fill="auto"/>
          </w:tcPr>
          <w:p w:rsidR="007E210F" w:rsidRDefault="007E210F" w:rsidP="007E210F">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7E210F" w:rsidRDefault="007E210F" w:rsidP="007E210F">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7E210F" w:rsidRPr="00015853" w:rsidRDefault="007E210F" w:rsidP="007E210F">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814CBF" w:rsidP="00445F8D">
            <w:pPr>
              <w:rPr>
                <w:rFonts w:ascii="Calibri" w:hAnsi="Calibri" w:cs="Arial"/>
                <w:sz w:val="22"/>
                <w:szCs w:val="22"/>
              </w:rPr>
            </w:pPr>
            <w:r w:rsidRPr="0067637E">
              <w:rPr>
                <w:rFonts w:ascii="Calibri" w:hAnsi="Calibri" w:cs="Arial"/>
                <w:sz w:val="22"/>
                <w:szCs w:val="22"/>
              </w:rPr>
              <w:t>3</w:t>
            </w:r>
            <w:r w:rsidR="00D35B64" w:rsidRPr="0067637E">
              <w:rPr>
                <w:rFonts w:ascii="Calibri" w:hAnsi="Calibri" w:cs="Arial"/>
                <w:sz w:val="22"/>
                <w:szCs w:val="22"/>
              </w:rPr>
              <w:t>a</w:t>
            </w:r>
            <w:r w:rsidR="00772635" w:rsidRPr="0067637E">
              <w:rPr>
                <w:rFonts w:ascii="Calibri" w:hAnsi="Calibri" w:cs="Arial"/>
                <w:sz w:val="22"/>
                <w:szCs w:val="22"/>
              </w:rPr>
              <w:t>.(i</w:t>
            </w:r>
            <w:r w:rsidR="007E210F">
              <w:rPr>
                <w:rFonts w:ascii="Calibri" w:hAnsi="Calibri" w:cs="Arial"/>
                <w:sz w:val="22"/>
                <w:szCs w:val="22"/>
              </w:rPr>
              <w:t>i</w:t>
            </w:r>
            <w:r w:rsidR="00772635" w:rsidRPr="0067637E">
              <w:rPr>
                <w:rFonts w:ascii="Calibri" w:hAnsi="Calibri" w:cs="Arial"/>
                <w:sz w:val="22"/>
                <w:szCs w:val="22"/>
              </w:rPr>
              <w:t>)</w:t>
            </w:r>
            <w:r w:rsidR="00D35B64" w:rsidRPr="0067637E">
              <w:rPr>
                <w:rFonts w:ascii="Calibri" w:hAnsi="Calibri" w:cs="Arial"/>
                <w:sz w:val="22"/>
                <w:szCs w:val="22"/>
              </w:rPr>
              <w:t xml:space="preserve">. </w:t>
            </w:r>
            <w:r w:rsidR="00772635" w:rsidRPr="0067637E">
              <w:rPr>
                <w:rFonts w:ascii="Calibri" w:hAnsi="Calibri" w:cs="Arial"/>
                <w:sz w:val="22"/>
                <w:szCs w:val="22"/>
              </w:rPr>
              <w:t>O</w:t>
            </w:r>
            <w:r w:rsidR="00D35B64" w:rsidRPr="0067637E">
              <w:rPr>
                <w:rFonts w:ascii="Calibri" w:hAnsi="Calibri" w:cs="Arial"/>
                <w:sz w:val="22"/>
                <w:szCs w:val="22"/>
              </w:rPr>
              <w:t>nsite monitoring</w:t>
            </w:r>
          </w:p>
        </w:tc>
        <w:tc>
          <w:tcPr>
            <w:tcW w:w="1896" w:type="pct"/>
            <w:shd w:val="clear" w:color="auto" w:fill="auto"/>
          </w:tcPr>
          <w:p w:rsidR="00D35B64" w:rsidRPr="00015853" w:rsidRDefault="00D35B64">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Ensure that the monitoring policy states the selection criteria for distinguishing the various types of monitoring (</w:t>
            </w:r>
            <w:r>
              <w:rPr>
                <w:rFonts w:ascii="Calibri" w:hAnsi="Calibri" w:cs="Arial"/>
                <w:sz w:val="22"/>
                <w:szCs w:val="22"/>
              </w:rPr>
              <w:t>onsite</w:t>
            </w:r>
            <w:r w:rsidRPr="00015853">
              <w:rPr>
                <w:rFonts w:ascii="Calibri" w:hAnsi="Calibri" w:cs="Arial"/>
                <w:sz w:val="22"/>
                <w:szCs w:val="22"/>
              </w:rPr>
              <w:t>, desk review, phone call)</w:t>
            </w:r>
            <w:r>
              <w:rPr>
                <w:rFonts w:ascii="Calibri" w:hAnsi="Calibri" w:cs="Arial"/>
                <w:sz w:val="22"/>
                <w:szCs w:val="22"/>
              </w:rPr>
              <w:t xml:space="preserve"> and requires some level of onsite monitoring</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D35B64">
            <w:pPr>
              <w:rPr>
                <w:rFonts w:ascii="Calibri" w:hAnsi="Calibri" w:cs="Arial"/>
                <w:sz w:val="22"/>
                <w:szCs w:val="22"/>
              </w:rPr>
            </w:pPr>
          </w:p>
        </w:tc>
        <w:tc>
          <w:tcPr>
            <w:tcW w:w="1896" w:type="pct"/>
            <w:shd w:val="clear" w:color="auto" w:fill="auto"/>
          </w:tcPr>
          <w:p w:rsidR="00D35B64" w:rsidRPr="00015853" w:rsidRDefault="00D35B64">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Schedule monitoring visits in a timeframe which can result in early detection and resolution of issues</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772635" w:rsidRPr="00015853" w:rsidTr="00252AB4">
        <w:tc>
          <w:tcPr>
            <w:tcW w:w="1084" w:type="pct"/>
          </w:tcPr>
          <w:p w:rsidR="00772635" w:rsidRPr="0067637E" w:rsidRDefault="00814CBF" w:rsidP="00445F8D">
            <w:pPr>
              <w:rPr>
                <w:rFonts w:ascii="Calibri" w:hAnsi="Calibri" w:cs="Arial"/>
                <w:sz w:val="22"/>
                <w:szCs w:val="22"/>
              </w:rPr>
            </w:pPr>
            <w:r w:rsidRPr="0067637E">
              <w:rPr>
                <w:rFonts w:ascii="Calibri" w:hAnsi="Calibri" w:cs="Arial"/>
                <w:sz w:val="22"/>
                <w:szCs w:val="22"/>
              </w:rPr>
              <w:t>3</w:t>
            </w:r>
            <w:r w:rsidR="00772635" w:rsidRPr="0067637E">
              <w:rPr>
                <w:rFonts w:ascii="Calibri" w:hAnsi="Calibri" w:cs="Arial"/>
                <w:sz w:val="22"/>
                <w:szCs w:val="22"/>
              </w:rPr>
              <w:t>a.(i</w:t>
            </w:r>
            <w:r w:rsidR="007E210F">
              <w:rPr>
                <w:rFonts w:ascii="Calibri" w:hAnsi="Calibri" w:cs="Arial"/>
                <w:sz w:val="22"/>
                <w:szCs w:val="22"/>
              </w:rPr>
              <w:t>i</w:t>
            </w:r>
            <w:r w:rsidR="00772635" w:rsidRPr="0067637E">
              <w:rPr>
                <w:rFonts w:ascii="Calibri" w:hAnsi="Calibri" w:cs="Arial"/>
                <w:sz w:val="22"/>
                <w:szCs w:val="22"/>
              </w:rPr>
              <w:t xml:space="preserve">i) Internal controls for </w:t>
            </w:r>
            <w:r w:rsidR="008463DA" w:rsidRPr="0067637E">
              <w:rPr>
                <w:rFonts w:ascii="Calibri" w:hAnsi="Calibri" w:cs="Arial"/>
                <w:sz w:val="22"/>
                <w:szCs w:val="22"/>
              </w:rPr>
              <w:t>subrecipient</w:t>
            </w:r>
            <w:r w:rsidR="00772635" w:rsidRPr="0067637E">
              <w:rPr>
                <w:rFonts w:ascii="Calibri" w:hAnsi="Calibri" w:cs="Arial"/>
                <w:sz w:val="22"/>
                <w:szCs w:val="22"/>
              </w:rPr>
              <w:t xml:space="preserve">s (see also </w:t>
            </w:r>
            <w:r w:rsidR="007E210F">
              <w:rPr>
                <w:rFonts w:ascii="Calibri" w:hAnsi="Calibri" w:cs="Arial"/>
                <w:sz w:val="22"/>
                <w:szCs w:val="22"/>
              </w:rPr>
              <w:t>G</w:t>
            </w:r>
            <w:r w:rsidR="00772635" w:rsidRPr="0067637E">
              <w:rPr>
                <w:rFonts w:ascii="Calibri" w:hAnsi="Calibri" w:cs="Arial"/>
                <w:sz w:val="22"/>
                <w:szCs w:val="22"/>
              </w:rPr>
              <w:t xml:space="preserve"> below)</w:t>
            </w:r>
          </w:p>
        </w:tc>
        <w:tc>
          <w:tcPr>
            <w:tcW w:w="1896" w:type="pct"/>
            <w:shd w:val="clear" w:color="auto" w:fill="auto"/>
          </w:tcPr>
          <w:p w:rsidR="00772635" w:rsidRPr="00EA3EBD" w:rsidRDefault="00772635" w:rsidP="005F1710">
            <w:pPr>
              <w:rPr>
                <w:rFonts w:ascii="Calibri" w:hAnsi="Calibri" w:cs="Arial"/>
                <w:sz w:val="22"/>
                <w:szCs w:val="22"/>
              </w:rPr>
            </w:pPr>
            <w:r w:rsidRPr="00EA3EBD">
              <w:rPr>
                <w:rFonts w:ascii="Calibri" w:hAnsi="Calibri" w:cs="Arial"/>
                <w:sz w:val="22"/>
                <w:szCs w:val="22"/>
              </w:rPr>
              <w:t>RA: During monitoring visits, require that a review be conducted by the SHSO of the internal controls used by each sub</w:t>
            </w:r>
            <w:r w:rsidR="005F1710">
              <w:rPr>
                <w:rFonts w:ascii="Calibri" w:hAnsi="Calibri" w:cs="Arial"/>
                <w:sz w:val="22"/>
                <w:szCs w:val="22"/>
              </w:rPr>
              <w:t>recipient</w:t>
            </w:r>
            <w:r w:rsidRPr="00EA3EBD">
              <w:rPr>
                <w:rFonts w:ascii="Calibri" w:hAnsi="Calibri" w:cs="Arial"/>
                <w:sz w:val="22"/>
                <w:szCs w:val="22"/>
              </w:rPr>
              <w:t xml:space="preserve"> with special attention to law enforcement and other agencies receiving wage reimbursement</w:t>
            </w:r>
          </w:p>
        </w:tc>
        <w:tc>
          <w:tcPr>
            <w:tcW w:w="565" w:type="pct"/>
            <w:shd w:val="clear" w:color="auto" w:fill="auto"/>
          </w:tcPr>
          <w:p w:rsidR="00772635" w:rsidRDefault="00772635" w:rsidP="00772635">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772635" w:rsidRDefault="00772635" w:rsidP="00772635">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772635" w:rsidRPr="00015853" w:rsidRDefault="00772635" w:rsidP="00772635">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EE7415" w:rsidRPr="00015853" w:rsidTr="00252AB4">
        <w:tc>
          <w:tcPr>
            <w:tcW w:w="1084" w:type="pct"/>
          </w:tcPr>
          <w:p w:rsidR="00EE7415" w:rsidRPr="0067637E" w:rsidRDefault="00EE7415" w:rsidP="00EE7415">
            <w:pPr>
              <w:rPr>
                <w:rFonts w:ascii="Calibri" w:hAnsi="Calibri" w:cs="Arial"/>
                <w:sz w:val="22"/>
                <w:szCs w:val="22"/>
              </w:rPr>
            </w:pPr>
          </w:p>
        </w:tc>
        <w:tc>
          <w:tcPr>
            <w:tcW w:w="1896" w:type="pct"/>
            <w:shd w:val="clear" w:color="auto" w:fill="auto"/>
          </w:tcPr>
          <w:p w:rsidR="00EE7415" w:rsidRDefault="00EE7415" w:rsidP="00EE7415">
            <w:pPr>
              <w:rPr>
                <w:rFonts w:ascii="Calibri" w:hAnsi="Calibri" w:cs="Arial"/>
                <w:sz w:val="22"/>
                <w:szCs w:val="22"/>
              </w:rPr>
            </w:pPr>
            <w:r>
              <w:rPr>
                <w:rFonts w:ascii="Calibri" w:hAnsi="Calibri" w:cs="Arial"/>
                <w:sz w:val="22"/>
                <w:szCs w:val="22"/>
              </w:rPr>
              <w:t>RA: Ensure that the monitoring policy includes the procedure for examining subrecipient internal controls</w:t>
            </w:r>
          </w:p>
        </w:tc>
        <w:tc>
          <w:tcPr>
            <w:tcW w:w="565" w:type="pct"/>
            <w:shd w:val="clear" w:color="auto" w:fill="auto"/>
          </w:tcPr>
          <w:p w:rsidR="00EE7415" w:rsidRDefault="00EE7415" w:rsidP="00EE7415">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EE7415" w:rsidRDefault="00EE7415" w:rsidP="00EE7415">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EE7415" w:rsidRPr="00015853" w:rsidRDefault="00EE7415" w:rsidP="00EE7415">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5F1710" w:rsidRPr="00015853" w:rsidTr="00252AB4">
        <w:tc>
          <w:tcPr>
            <w:tcW w:w="1084" w:type="pct"/>
          </w:tcPr>
          <w:p w:rsidR="005F1710" w:rsidRPr="0067637E" w:rsidRDefault="007E210F" w:rsidP="00445F8D">
            <w:pPr>
              <w:rPr>
                <w:rFonts w:ascii="Calibri" w:hAnsi="Calibri" w:cs="Arial"/>
                <w:sz w:val="22"/>
                <w:szCs w:val="22"/>
              </w:rPr>
            </w:pPr>
            <w:r>
              <w:rPr>
                <w:rFonts w:ascii="Calibri" w:hAnsi="Calibri" w:cs="Arial"/>
                <w:sz w:val="22"/>
                <w:szCs w:val="22"/>
              </w:rPr>
              <w:t>3a.(iv</w:t>
            </w:r>
            <w:r w:rsidR="005F1710" w:rsidRPr="0067637E">
              <w:rPr>
                <w:rFonts w:ascii="Calibri" w:hAnsi="Calibri" w:cs="Arial"/>
                <w:sz w:val="22"/>
                <w:szCs w:val="22"/>
              </w:rPr>
              <w:t>) Monitoring subrecipients’ processes for overtime</w:t>
            </w:r>
          </w:p>
        </w:tc>
        <w:tc>
          <w:tcPr>
            <w:tcW w:w="1896" w:type="pct"/>
            <w:shd w:val="clear" w:color="auto" w:fill="auto"/>
          </w:tcPr>
          <w:p w:rsidR="005F1710" w:rsidRPr="003655D4" w:rsidRDefault="005F1710" w:rsidP="005F1710">
            <w:pPr>
              <w:rPr>
                <w:rFonts w:ascii="Calibri" w:hAnsi="Calibri" w:cs="Arial"/>
                <w:sz w:val="22"/>
                <w:szCs w:val="22"/>
              </w:rPr>
            </w:pPr>
            <w:r w:rsidRPr="003655D4">
              <w:rPr>
                <w:rFonts w:ascii="Calibri" w:hAnsi="Calibri" w:cs="Arial"/>
                <w:sz w:val="22"/>
                <w:szCs w:val="22"/>
              </w:rPr>
              <w:t>RA: Provide ongoing oversight of planned activities, particularly for overtime grants, to ensure that performance productivity is reasonable and in conformance with all grant conditions. Document any discussions or actions taken by the SHSO with individual grantees to address these issues.</w:t>
            </w:r>
          </w:p>
        </w:tc>
        <w:tc>
          <w:tcPr>
            <w:tcW w:w="565" w:type="pct"/>
            <w:shd w:val="clear" w:color="auto" w:fill="auto"/>
          </w:tcPr>
          <w:p w:rsidR="005F1710" w:rsidRDefault="005F1710" w:rsidP="005F1710">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5F1710" w:rsidRDefault="005F1710" w:rsidP="005F1710">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5F1710" w:rsidRPr="00015853" w:rsidRDefault="005F1710" w:rsidP="005F1710">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5F1710" w:rsidRPr="00015853" w:rsidTr="00252AB4">
        <w:tc>
          <w:tcPr>
            <w:tcW w:w="1084" w:type="pct"/>
          </w:tcPr>
          <w:p w:rsidR="005F1710" w:rsidRPr="0067637E" w:rsidRDefault="005F1710" w:rsidP="005F1710">
            <w:pPr>
              <w:rPr>
                <w:rFonts w:ascii="Calibri" w:hAnsi="Calibri" w:cs="Arial"/>
                <w:sz w:val="22"/>
                <w:szCs w:val="22"/>
              </w:rPr>
            </w:pPr>
          </w:p>
        </w:tc>
        <w:tc>
          <w:tcPr>
            <w:tcW w:w="1896" w:type="pct"/>
            <w:shd w:val="clear" w:color="auto" w:fill="auto"/>
          </w:tcPr>
          <w:p w:rsidR="005F1710" w:rsidRPr="0067637E" w:rsidRDefault="005F1710" w:rsidP="005F1710">
            <w:pPr>
              <w:rPr>
                <w:rFonts w:ascii="Calibri" w:hAnsi="Calibri" w:cs="Arial"/>
                <w:sz w:val="22"/>
                <w:szCs w:val="22"/>
              </w:rPr>
            </w:pPr>
            <w:r w:rsidRPr="0067637E">
              <w:rPr>
                <w:rFonts w:ascii="Calibri" w:hAnsi="Calibri" w:cs="Arial"/>
                <w:sz w:val="22"/>
                <w:szCs w:val="22"/>
              </w:rPr>
              <w:t>RA: Examine the processes used by subrecipients for scheduling, approval, tracking, accounting and supervision of overtime to ensure adequate checks, balances and safeguards are utilized</w:t>
            </w:r>
          </w:p>
        </w:tc>
        <w:tc>
          <w:tcPr>
            <w:tcW w:w="565" w:type="pct"/>
            <w:shd w:val="clear" w:color="auto" w:fill="auto"/>
          </w:tcPr>
          <w:p w:rsidR="005F1710" w:rsidRDefault="005F1710" w:rsidP="005F1710">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5F1710" w:rsidRDefault="005F1710" w:rsidP="005F1710">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5F1710" w:rsidRPr="00015853" w:rsidRDefault="005F1710" w:rsidP="005F1710">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772635" w:rsidRPr="00015853" w:rsidTr="00252AB4">
        <w:tc>
          <w:tcPr>
            <w:tcW w:w="1084" w:type="pct"/>
          </w:tcPr>
          <w:p w:rsidR="00772635" w:rsidRPr="0067637E" w:rsidRDefault="00814CBF" w:rsidP="00445F8D">
            <w:pPr>
              <w:rPr>
                <w:rFonts w:ascii="Calibri" w:hAnsi="Calibri" w:cs="Arial"/>
                <w:sz w:val="22"/>
                <w:szCs w:val="22"/>
              </w:rPr>
            </w:pPr>
            <w:r w:rsidRPr="0067637E">
              <w:rPr>
                <w:rFonts w:ascii="Calibri" w:hAnsi="Calibri" w:cs="Arial"/>
                <w:sz w:val="22"/>
                <w:szCs w:val="22"/>
              </w:rPr>
              <w:t>3</w:t>
            </w:r>
            <w:r w:rsidR="00772635" w:rsidRPr="0067637E">
              <w:rPr>
                <w:rFonts w:ascii="Calibri" w:hAnsi="Calibri" w:cs="Arial"/>
                <w:sz w:val="22"/>
                <w:szCs w:val="22"/>
              </w:rPr>
              <w:t>a.</w:t>
            </w:r>
            <w:r w:rsidR="00F83357" w:rsidRPr="0067637E">
              <w:rPr>
                <w:rFonts w:ascii="Calibri" w:hAnsi="Calibri" w:cs="Arial"/>
                <w:sz w:val="22"/>
                <w:szCs w:val="22"/>
              </w:rPr>
              <w:t>(v</w:t>
            </w:r>
            <w:r w:rsidR="00956D11" w:rsidRPr="0067637E">
              <w:rPr>
                <w:rFonts w:ascii="Calibri" w:hAnsi="Calibri" w:cs="Arial"/>
                <w:sz w:val="22"/>
                <w:szCs w:val="22"/>
              </w:rPr>
              <w:t>) Progress in</w:t>
            </w:r>
            <w:r w:rsidR="00772635" w:rsidRPr="0067637E">
              <w:rPr>
                <w:rFonts w:ascii="Calibri" w:hAnsi="Calibri" w:cs="Arial"/>
                <w:sz w:val="22"/>
                <w:szCs w:val="22"/>
              </w:rPr>
              <w:t xml:space="preserve"> achieving goals</w:t>
            </w:r>
            <w:r w:rsidR="00F83357" w:rsidRPr="0067637E">
              <w:rPr>
                <w:rFonts w:ascii="Calibri" w:hAnsi="Calibri" w:cs="Arial"/>
                <w:sz w:val="22"/>
                <w:szCs w:val="22"/>
              </w:rPr>
              <w:t>/targets</w:t>
            </w:r>
            <w:r w:rsidR="00772635" w:rsidRPr="0067637E">
              <w:rPr>
                <w:rFonts w:ascii="Calibri" w:hAnsi="Calibri" w:cs="Arial"/>
                <w:sz w:val="22"/>
                <w:szCs w:val="22"/>
              </w:rPr>
              <w:t>, objectives and performance measures</w:t>
            </w:r>
          </w:p>
        </w:tc>
        <w:tc>
          <w:tcPr>
            <w:tcW w:w="1896" w:type="pct"/>
            <w:shd w:val="clear" w:color="auto" w:fill="auto"/>
          </w:tcPr>
          <w:p w:rsidR="00772635" w:rsidRPr="00EA3EBD" w:rsidRDefault="00772635" w:rsidP="0041117F">
            <w:pPr>
              <w:rPr>
                <w:rFonts w:ascii="Calibri" w:hAnsi="Calibri" w:cs="Arial"/>
                <w:sz w:val="22"/>
                <w:szCs w:val="22"/>
              </w:rPr>
            </w:pPr>
            <w:r w:rsidRPr="00EA3EBD">
              <w:rPr>
                <w:rFonts w:ascii="Calibri" w:hAnsi="Calibri" w:cs="Arial"/>
                <w:sz w:val="22"/>
                <w:szCs w:val="22"/>
              </w:rPr>
              <w:t xml:space="preserve">RA: Utilize the monitoring visit to evaluate progress in achieving targets, objectives and performance measures </w:t>
            </w:r>
            <w:r w:rsidR="00C150B5">
              <w:rPr>
                <w:rFonts w:ascii="Calibri" w:hAnsi="Calibri" w:cs="Arial"/>
                <w:sz w:val="22"/>
                <w:szCs w:val="22"/>
              </w:rPr>
              <w:t xml:space="preserve">and </w:t>
            </w:r>
            <w:r w:rsidRPr="00EA3EBD">
              <w:rPr>
                <w:rFonts w:ascii="Calibri" w:hAnsi="Calibri" w:cs="Arial"/>
                <w:sz w:val="22"/>
                <w:szCs w:val="22"/>
              </w:rPr>
              <w:t>to identify sub</w:t>
            </w:r>
            <w:r w:rsidR="00C150B5">
              <w:rPr>
                <w:rFonts w:ascii="Calibri" w:hAnsi="Calibri" w:cs="Arial"/>
                <w:sz w:val="22"/>
                <w:szCs w:val="22"/>
              </w:rPr>
              <w:t>recipient</w:t>
            </w:r>
            <w:r w:rsidR="0041117F">
              <w:rPr>
                <w:rFonts w:ascii="Calibri" w:hAnsi="Calibri" w:cs="Arial"/>
                <w:sz w:val="22"/>
                <w:szCs w:val="22"/>
              </w:rPr>
              <w:t xml:space="preserve"> </w:t>
            </w:r>
            <w:r w:rsidRPr="00EA3EBD">
              <w:rPr>
                <w:rFonts w:ascii="Calibri" w:hAnsi="Calibri" w:cs="Arial"/>
                <w:sz w:val="22"/>
                <w:szCs w:val="22"/>
              </w:rPr>
              <w:t xml:space="preserve">performance </w:t>
            </w:r>
            <w:r w:rsidR="006C6052">
              <w:rPr>
                <w:rFonts w:ascii="Calibri" w:hAnsi="Calibri" w:cs="Arial"/>
                <w:sz w:val="22"/>
                <w:szCs w:val="22"/>
              </w:rPr>
              <w:t xml:space="preserve">and progress </w:t>
            </w:r>
            <w:r w:rsidRPr="00EA3EBD">
              <w:rPr>
                <w:rFonts w:ascii="Calibri" w:hAnsi="Calibri" w:cs="Arial"/>
                <w:sz w:val="22"/>
                <w:szCs w:val="22"/>
              </w:rPr>
              <w:t>issues and resolve them promptly</w:t>
            </w:r>
          </w:p>
        </w:tc>
        <w:tc>
          <w:tcPr>
            <w:tcW w:w="565" w:type="pct"/>
            <w:shd w:val="clear" w:color="auto" w:fill="auto"/>
          </w:tcPr>
          <w:p w:rsidR="00772635" w:rsidRDefault="00772635" w:rsidP="00772635">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772635" w:rsidRDefault="00772635" w:rsidP="00772635">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772635" w:rsidRPr="00015853" w:rsidRDefault="00772635" w:rsidP="00772635">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EE7415" w:rsidRPr="00015853" w:rsidTr="00252AB4">
        <w:tc>
          <w:tcPr>
            <w:tcW w:w="1084" w:type="pct"/>
          </w:tcPr>
          <w:p w:rsidR="00EE7415" w:rsidRPr="0067637E" w:rsidRDefault="00EE7415" w:rsidP="00445F8D">
            <w:pPr>
              <w:rPr>
                <w:rFonts w:ascii="Calibri" w:hAnsi="Calibri" w:cs="Arial"/>
                <w:sz w:val="22"/>
                <w:szCs w:val="22"/>
              </w:rPr>
            </w:pPr>
            <w:r w:rsidRPr="0067637E">
              <w:rPr>
                <w:rFonts w:ascii="Calibri" w:hAnsi="Calibri" w:cs="Arial"/>
                <w:sz w:val="22"/>
                <w:szCs w:val="22"/>
              </w:rPr>
              <w:t>3</w:t>
            </w:r>
            <w:r>
              <w:rPr>
                <w:rFonts w:ascii="Calibri" w:hAnsi="Calibri" w:cs="Arial"/>
                <w:sz w:val="22"/>
                <w:szCs w:val="22"/>
              </w:rPr>
              <w:t>a.</w:t>
            </w:r>
            <w:r w:rsidRPr="0067637E">
              <w:rPr>
                <w:rFonts w:ascii="Calibri" w:hAnsi="Calibri" w:cs="Arial"/>
                <w:sz w:val="22"/>
                <w:szCs w:val="22"/>
              </w:rPr>
              <w:t>(</w:t>
            </w:r>
            <w:r>
              <w:rPr>
                <w:rFonts w:ascii="Calibri" w:hAnsi="Calibri" w:cs="Arial"/>
                <w:sz w:val="22"/>
                <w:szCs w:val="22"/>
              </w:rPr>
              <w:t>v</w:t>
            </w:r>
            <w:r w:rsidRPr="0067637E">
              <w:rPr>
                <w:rFonts w:ascii="Calibri" w:hAnsi="Calibri" w:cs="Arial"/>
                <w:sz w:val="22"/>
                <w:szCs w:val="22"/>
              </w:rPr>
              <w:t>i). Protocol when fraud or misuse of funds and to which agency referred</w:t>
            </w:r>
          </w:p>
        </w:tc>
        <w:tc>
          <w:tcPr>
            <w:tcW w:w="1896" w:type="pct"/>
            <w:shd w:val="clear" w:color="auto" w:fill="auto"/>
          </w:tcPr>
          <w:p w:rsidR="00EE7415" w:rsidRDefault="00EE7415" w:rsidP="00EE7415">
            <w:pPr>
              <w:rPr>
                <w:rFonts w:ascii="Calibri" w:hAnsi="Calibri" w:cs="Arial"/>
                <w:sz w:val="22"/>
                <w:szCs w:val="22"/>
              </w:rPr>
            </w:pPr>
            <w:r>
              <w:rPr>
                <w:rFonts w:ascii="Calibri" w:hAnsi="Calibri" w:cs="Arial"/>
                <w:sz w:val="22"/>
                <w:szCs w:val="22"/>
              </w:rPr>
              <w:t>RA: Ensure that the monitoring policy includes the protocol to be followed by SHSO monitoring staff when possible fraud or misuse of funds is detected including identification of the individual or agency to which such matters should be referred</w:t>
            </w:r>
          </w:p>
          <w:p w:rsidR="00EE7415" w:rsidRPr="00EA3EBD" w:rsidRDefault="00EE7415" w:rsidP="00EE7415">
            <w:pPr>
              <w:rPr>
                <w:rFonts w:ascii="Calibri" w:hAnsi="Calibri" w:cs="Arial"/>
                <w:b/>
                <w:sz w:val="20"/>
                <w:szCs w:val="20"/>
              </w:rPr>
            </w:pPr>
            <w:r w:rsidRPr="00EA3EBD">
              <w:rPr>
                <w:rFonts w:ascii="Calibri" w:hAnsi="Calibri" w:cs="Arial"/>
                <w:b/>
                <w:sz w:val="20"/>
                <w:szCs w:val="20"/>
              </w:rPr>
              <w:t xml:space="preserve">Commendation: </w:t>
            </w:r>
            <w:smartTag w:uri="urn:schemas-microsoft-com:office:smarttags" w:element="State">
              <w:smartTag w:uri="urn:schemas-microsoft-com:office:smarttags" w:element="place">
                <w:r w:rsidRPr="00EA3EBD">
                  <w:rPr>
                    <w:rFonts w:ascii="Calibri" w:hAnsi="Calibri" w:cs="Arial"/>
                    <w:b/>
                    <w:sz w:val="20"/>
                    <w:szCs w:val="20"/>
                  </w:rPr>
                  <w:t>Texas</w:t>
                </w:r>
              </w:smartTag>
            </w:smartTag>
          </w:p>
        </w:tc>
        <w:tc>
          <w:tcPr>
            <w:tcW w:w="565" w:type="pct"/>
            <w:shd w:val="clear" w:color="auto" w:fill="auto"/>
          </w:tcPr>
          <w:p w:rsidR="00EE7415" w:rsidRDefault="00EE7415" w:rsidP="00EE7415">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EE7415" w:rsidRDefault="00EE7415" w:rsidP="00EE7415">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EE7415" w:rsidRPr="00015853" w:rsidRDefault="00EE7415" w:rsidP="00EE7415">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814CBF" w:rsidP="00EE7415">
            <w:pPr>
              <w:rPr>
                <w:rFonts w:ascii="Calibri" w:hAnsi="Calibri" w:cs="Arial"/>
                <w:sz w:val="22"/>
                <w:szCs w:val="22"/>
              </w:rPr>
            </w:pPr>
            <w:r w:rsidRPr="0067637E">
              <w:rPr>
                <w:rFonts w:ascii="Calibri" w:hAnsi="Calibri" w:cs="Arial"/>
                <w:sz w:val="22"/>
                <w:szCs w:val="22"/>
              </w:rPr>
              <w:t>3</w:t>
            </w:r>
            <w:r w:rsidR="00EE7415">
              <w:rPr>
                <w:rFonts w:ascii="Calibri" w:hAnsi="Calibri" w:cs="Arial"/>
                <w:sz w:val="22"/>
                <w:szCs w:val="22"/>
              </w:rPr>
              <w:t>b.</w:t>
            </w:r>
            <w:r w:rsidR="00D35B64" w:rsidRPr="0067637E">
              <w:rPr>
                <w:rFonts w:ascii="Calibri" w:hAnsi="Calibri" w:cs="Arial"/>
                <w:sz w:val="22"/>
                <w:szCs w:val="22"/>
              </w:rPr>
              <w:t xml:space="preserve"> Adherence to onsite monitoring policy including </w:t>
            </w:r>
            <w:r w:rsidR="00D35B64" w:rsidRPr="0067637E">
              <w:rPr>
                <w:rFonts w:ascii="Calibri" w:hAnsi="Calibri" w:cs="Arial"/>
                <w:sz w:val="22"/>
                <w:szCs w:val="22"/>
              </w:rPr>
              <w:lastRenderedPageBreak/>
              <w:t>frequency</w:t>
            </w:r>
          </w:p>
        </w:tc>
        <w:tc>
          <w:tcPr>
            <w:tcW w:w="1896" w:type="pct"/>
            <w:shd w:val="clear" w:color="auto" w:fill="auto"/>
          </w:tcPr>
          <w:p w:rsidR="00D35B64" w:rsidRPr="00EA3EBD" w:rsidRDefault="00D35B64">
            <w:pPr>
              <w:rPr>
                <w:rFonts w:ascii="Calibri" w:hAnsi="Calibri" w:cs="Arial"/>
                <w:sz w:val="22"/>
                <w:szCs w:val="22"/>
              </w:rPr>
            </w:pPr>
            <w:r w:rsidRPr="00EA3EBD">
              <w:rPr>
                <w:rFonts w:ascii="Calibri" w:hAnsi="Calibri" w:cs="Arial"/>
                <w:sz w:val="22"/>
                <w:szCs w:val="22"/>
              </w:rPr>
              <w:lastRenderedPageBreak/>
              <w:t xml:space="preserve">RA: Establish in the monitoring policy the criteria for the frequency of onsite monitoring and ensure </w:t>
            </w:r>
            <w:r w:rsidR="0041117F">
              <w:rPr>
                <w:rFonts w:ascii="Calibri" w:hAnsi="Calibri" w:cs="Arial"/>
                <w:sz w:val="22"/>
                <w:szCs w:val="22"/>
              </w:rPr>
              <w:t xml:space="preserve">SHSO staff </w:t>
            </w:r>
            <w:r w:rsidRPr="00EA3EBD">
              <w:rPr>
                <w:rFonts w:ascii="Calibri" w:hAnsi="Calibri" w:cs="Arial"/>
                <w:sz w:val="22"/>
                <w:szCs w:val="22"/>
              </w:rPr>
              <w:lastRenderedPageBreak/>
              <w:t>adherence to the schedule</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D35B64">
            <w:pPr>
              <w:rPr>
                <w:rFonts w:ascii="Calibri" w:hAnsi="Calibri" w:cs="Arial"/>
                <w:sz w:val="22"/>
                <w:szCs w:val="22"/>
              </w:rPr>
            </w:pPr>
          </w:p>
        </w:tc>
        <w:tc>
          <w:tcPr>
            <w:tcW w:w="1896" w:type="pct"/>
            <w:shd w:val="clear" w:color="auto" w:fill="auto"/>
          </w:tcPr>
          <w:p w:rsidR="00D35B64" w:rsidRPr="00015853" w:rsidRDefault="00D35B64">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Ensure that the frequency and type of monitoring required is realistically based upon the available staff resources</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D35B64">
            <w:pPr>
              <w:rPr>
                <w:rFonts w:ascii="Calibri" w:hAnsi="Calibri" w:cs="Arial"/>
                <w:sz w:val="22"/>
                <w:szCs w:val="22"/>
              </w:rPr>
            </w:pPr>
          </w:p>
        </w:tc>
        <w:tc>
          <w:tcPr>
            <w:tcW w:w="1896" w:type="pct"/>
            <w:shd w:val="clear" w:color="auto" w:fill="auto"/>
          </w:tcPr>
          <w:p w:rsidR="00D35B64" w:rsidRPr="00015853" w:rsidRDefault="00D35B64" w:rsidP="00EE7415">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xml:space="preserve">: Develop a tracking system to be used by management to ensure the monitoring policy is followed including all steps of the monitoring process, completion of all scheduled visits and </w:t>
            </w:r>
            <w:r w:rsidR="0041117F">
              <w:rPr>
                <w:rFonts w:ascii="Calibri" w:hAnsi="Calibri" w:cs="Arial"/>
                <w:sz w:val="22"/>
                <w:szCs w:val="22"/>
              </w:rPr>
              <w:t>of</w:t>
            </w:r>
            <w:r w:rsidRPr="00015853">
              <w:rPr>
                <w:rFonts w:ascii="Calibri" w:hAnsi="Calibri" w:cs="Arial"/>
                <w:sz w:val="22"/>
                <w:szCs w:val="22"/>
              </w:rPr>
              <w:t xml:space="preserve"> the related documentation </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D35B64">
            <w:pPr>
              <w:rPr>
                <w:rFonts w:ascii="Calibri" w:hAnsi="Calibri" w:cs="Arial"/>
                <w:sz w:val="22"/>
                <w:szCs w:val="22"/>
              </w:rPr>
            </w:pPr>
          </w:p>
        </w:tc>
        <w:tc>
          <w:tcPr>
            <w:tcW w:w="1896" w:type="pct"/>
            <w:shd w:val="clear" w:color="auto" w:fill="auto"/>
          </w:tcPr>
          <w:p w:rsidR="00D35B64" w:rsidRDefault="00D35B64" w:rsidP="0041117F">
            <w:pPr>
              <w:rPr>
                <w:rFonts w:ascii="Calibri" w:hAnsi="Calibri" w:cs="Arial"/>
                <w:b/>
                <w:sz w:val="20"/>
                <w:szCs w:val="20"/>
              </w:rPr>
            </w:pPr>
            <w:r>
              <w:rPr>
                <w:rFonts w:ascii="Calibri" w:hAnsi="Calibri" w:cs="Arial"/>
                <w:sz w:val="22"/>
                <w:szCs w:val="22"/>
              </w:rPr>
              <w:t>RA</w:t>
            </w:r>
            <w:r w:rsidRPr="00015853">
              <w:rPr>
                <w:rFonts w:ascii="Calibri" w:hAnsi="Calibri" w:cs="Arial"/>
                <w:sz w:val="22"/>
                <w:szCs w:val="22"/>
              </w:rPr>
              <w:t>: Assign management to periodically select a sample of current sub</w:t>
            </w:r>
            <w:r w:rsidR="0041117F">
              <w:rPr>
                <w:rFonts w:ascii="Calibri" w:hAnsi="Calibri" w:cs="Arial"/>
                <w:sz w:val="22"/>
                <w:szCs w:val="22"/>
              </w:rPr>
              <w:t>recipient</w:t>
            </w:r>
            <w:r w:rsidRPr="00015853">
              <w:rPr>
                <w:rFonts w:ascii="Calibri" w:hAnsi="Calibri" w:cs="Arial"/>
                <w:sz w:val="22"/>
                <w:szCs w:val="22"/>
              </w:rPr>
              <w:t xml:space="preserve"> files and review them for internal compliance with the </w:t>
            </w:r>
            <w:r w:rsidR="00772635">
              <w:rPr>
                <w:rFonts w:ascii="Calibri" w:hAnsi="Calibri" w:cs="Arial"/>
                <w:sz w:val="22"/>
                <w:szCs w:val="22"/>
              </w:rPr>
              <w:t xml:space="preserve">SHSO </w:t>
            </w:r>
            <w:r w:rsidRPr="00015853">
              <w:rPr>
                <w:rFonts w:ascii="Calibri" w:hAnsi="Calibri" w:cs="Arial"/>
                <w:sz w:val="22"/>
                <w:szCs w:val="22"/>
              </w:rPr>
              <w:t>monitoring policy</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5F1710">
            <w:pPr>
              <w:rPr>
                <w:rFonts w:ascii="Calibri" w:hAnsi="Calibri" w:cs="Arial"/>
                <w:sz w:val="22"/>
                <w:szCs w:val="22"/>
              </w:rPr>
            </w:pPr>
            <w:r w:rsidRPr="0067637E">
              <w:rPr>
                <w:rFonts w:ascii="Calibri" w:hAnsi="Calibri" w:cs="Arial"/>
                <w:sz w:val="22"/>
                <w:szCs w:val="22"/>
              </w:rPr>
              <w:t>4</w:t>
            </w:r>
            <w:r w:rsidR="00D35B64" w:rsidRPr="0067637E">
              <w:rPr>
                <w:rFonts w:ascii="Calibri" w:hAnsi="Calibri" w:cs="Arial"/>
                <w:sz w:val="22"/>
                <w:szCs w:val="22"/>
              </w:rPr>
              <w:t>. Individual and title in SHSO responsible for monitoring</w:t>
            </w:r>
          </w:p>
        </w:tc>
        <w:tc>
          <w:tcPr>
            <w:tcW w:w="1896" w:type="pct"/>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t>RA: Self explanatory</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F57BCD">
            <w:pPr>
              <w:rPr>
                <w:rFonts w:ascii="Calibri" w:hAnsi="Calibri" w:cs="Arial"/>
                <w:sz w:val="22"/>
                <w:szCs w:val="22"/>
              </w:rPr>
            </w:pPr>
            <w:r w:rsidRPr="0067637E">
              <w:rPr>
                <w:rFonts w:ascii="Calibri" w:hAnsi="Calibri" w:cs="Arial"/>
                <w:sz w:val="22"/>
                <w:szCs w:val="22"/>
              </w:rPr>
              <w:t>5</w:t>
            </w:r>
            <w:r w:rsidR="00D35B64" w:rsidRPr="0067637E">
              <w:rPr>
                <w:rFonts w:ascii="Calibri" w:hAnsi="Calibri" w:cs="Arial"/>
                <w:sz w:val="22"/>
                <w:szCs w:val="22"/>
              </w:rPr>
              <w:t>. Basis for staff assignment to monitoring responsibility</w:t>
            </w:r>
            <w:r w:rsidR="007B5652" w:rsidRPr="0067637E">
              <w:rPr>
                <w:rFonts w:ascii="Calibri" w:hAnsi="Calibri" w:cs="Arial"/>
                <w:sz w:val="22"/>
                <w:szCs w:val="22"/>
              </w:rPr>
              <w:t xml:space="preserve"> in cost effective and efficient manner</w:t>
            </w:r>
          </w:p>
        </w:tc>
        <w:tc>
          <w:tcPr>
            <w:tcW w:w="1896" w:type="pct"/>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t>RA: Identify the basis for assigning staff to the monitoring of grants such as, by program area, geographically, fiscal duties or as a primary assignment and ensure sufficient time is available to effectively complete monitoring</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7B5652" w:rsidRPr="00015853" w:rsidTr="00252AB4">
        <w:tc>
          <w:tcPr>
            <w:tcW w:w="1084" w:type="pct"/>
          </w:tcPr>
          <w:p w:rsidR="007B5652" w:rsidRPr="0067637E" w:rsidRDefault="007B5652" w:rsidP="007B5652">
            <w:pPr>
              <w:rPr>
                <w:rFonts w:ascii="Calibri" w:hAnsi="Calibri" w:cs="Arial"/>
                <w:sz w:val="22"/>
                <w:szCs w:val="22"/>
              </w:rPr>
            </w:pPr>
          </w:p>
        </w:tc>
        <w:tc>
          <w:tcPr>
            <w:tcW w:w="1896" w:type="pct"/>
            <w:shd w:val="clear" w:color="auto" w:fill="auto"/>
          </w:tcPr>
          <w:p w:rsidR="007B5652" w:rsidRPr="0067637E" w:rsidRDefault="007B5652" w:rsidP="007B5652">
            <w:pPr>
              <w:rPr>
                <w:rFonts w:ascii="Calibri" w:hAnsi="Calibri" w:cs="Arial"/>
                <w:sz w:val="22"/>
                <w:szCs w:val="22"/>
              </w:rPr>
            </w:pPr>
            <w:r w:rsidRPr="0067637E">
              <w:rPr>
                <w:rFonts w:ascii="Calibri" w:hAnsi="Calibri" w:cs="Arial"/>
                <w:sz w:val="22"/>
                <w:szCs w:val="22"/>
              </w:rPr>
              <w:t>RA: Ensure that the assignment method used takes into consideration cost, efficiency, adequacy and the available expertise and skills</w:t>
            </w:r>
          </w:p>
        </w:tc>
        <w:tc>
          <w:tcPr>
            <w:tcW w:w="565" w:type="pct"/>
            <w:shd w:val="clear" w:color="auto" w:fill="auto"/>
          </w:tcPr>
          <w:p w:rsidR="007B5652" w:rsidRDefault="007B5652" w:rsidP="007B5652">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7B5652" w:rsidRDefault="007B5652" w:rsidP="007B5652">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7B5652" w:rsidRPr="00015853" w:rsidRDefault="007B5652" w:rsidP="007B5652">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D35B64">
            <w:pPr>
              <w:rPr>
                <w:rFonts w:ascii="Calibri" w:hAnsi="Calibri" w:cs="Arial"/>
                <w:sz w:val="22"/>
                <w:szCs w:val="22"/>
              </w:rPr>
            </w:pPr>
          </w:p>
        </w:tc>
        <w:tc>
          <w:tcPr>
            <w:tcW w:w="1896" w:type="pct"/>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t xml:space="preserve">RA: Consider assigning fiscal staff to complete or assist program staff in exceptional circumstances such as, onsite monitoring of high dollar, high risk and very large State agency grants </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D35B64">
            <w:pPr>
              <w:rPr>
                <w:rFonts w:ascii="Calibri" w:hAnsi="Calibri" w:cs="Arial"/>
                <w:sz w:val="22"/>
                <w:szCs w:val="22"/>
              </w:rPr>
            </w:pPr>
            <w:r w:rsidRPr="0067637E">
              <w:rPr>
                <w:rFonts w:ascii="Calibri" w:hAnsi="Calibri" w:cs="Arial"/>
                <w:sz w:val="22"/>
                <w:szCs w:val="22"/>
              </w:rPr>
              <w:t>6. Identify factors to determine which projects will receive an onsite monitoring visit</w:t>
            </w:r>
          </w:p>
        </w:tc>
        <w:tc>
          <w:tcPr>
            <w:tcW w:w="1896" w:type="pct"/>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t xml:space="preserve">RA: Describe the factor(s) which are used by the SHSO to select </w:t>
            </w:r>
            <w:r w:rsidR="008463DA" w:rsidRPr="0067637E">
              <w:rPr>
                <w:rFonts w:ascii="Calibri" w:hAnsi="Calibri" w:cs="Arial"/>
                <w:sz w:val="22"/>
                <w:szCs w:val="22"/>
              </w:rPr>
              <w:t>subrecipient</w:t>
            </w:r>
            <w:r w:rsidRPr="0067637E">
              <w:rPr>
                <w:rFonts w:ascii="Calibri" w:hAnsi="Calibri" w:cs="Arial"/>
                <w:sz w:val="22"/>
                <w:szCs w:val="22"/>
              </w:rPr>
              <w:t>s for onsite monitoring, such as, priority programs, dollar amounts, large equipment purchases, complex projects,</w:t>
            </w:r>
            <w:r w:rsidR="00772635" w:rsidRPr="0067637E">
              <w:rPr>
                <w:rFonts w:ascii="Calibri" w:hAnsi="Calibri" w:cs="Arial"/>
                <w:sz w:val="22"/>
                <w:szCs w:val="22"/>
              </w:rPr>
              <w:t xml:space="preserve"> geographic area, risk analysis,</w:t>
            </w:r>
            <w:r w:rsidRPr="0067637E">
              <w:rPr>
                <w:rFonts w:ascii="Calibri" w:hAnsi="Calibri" w:cs="Arial"/>
                <w:sz w:val="22"/>
                <w:szCs w:val="22"/>
              </w:rPr>
              <w:t xml:space="preserve"> total cost of the grant agreement</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D35B64">
            <w:pPr>
              <w:rPr>
                <w:rFonts w:ascii="Calibri" w:hAnsi="Calibri" w:cs="Arial"/>
                <w:sz w:val="22"/>
                <w:szCs w:val="22"/>
              </w:rPr>
            </w:pPr>
            <w:r w:rsidRPr="0067637E">
              <w:rPr>
                <w:rFonts w:ascii="Calibri" w:hAnsi="Calibri" w:cs="Arial"/>
                <w:sz w:val="22"/>
                <w:szCs w:val="22"/>
              </w:rPr>
              <w:t xml:space="preserve">7. Filing system for monitoring reports and follow up on </w:t>
            </w:r>
            <w:r w:rsidRPr="0067637E">
              <w:rPr>
                <w:rFonts w:ascii="Calibri" w:hAnsi="Calibri" w:cs="Arial"/>
                <w:sz w:val="22"/>
                <w:szCs w:val="22"/>
              </w:rPr>
              <w:lastRenderedPageBreak/>
              <w:t>findings</w:t>
            </w:r>
          </w:p>
        </w:tc>
        <w:tc>
          <w:tcPr>
            <w:tcW w:w="1896" w:type="pct"/>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lastRenderedPageBreak/>
              <w:t xml:space="preserve">RA: Develop a standard set of monitoring forms/checklists for each type of monitoring and require </w:t>
            </w:r>
            <w:r w:rsidRPr="0067637E">
              <w:rPr>
                <w:rFonts w:ascii="Calibri" w:hAnsi="Calibri" w:cs="Arial"/>
                <w:sz w:val="22"/>
                <w:szCs w:val="22"/>
              </w:rPr>
              <w:lastRenderedPageBreak/>
              <w:t xml:space="preserve">that the form be followed and used for every monitoring activity </w:t>
            </w:r>
          </w:p>
          <w:p w:rsidR="00D35B64" w:rsidRPr="0067637E" w:rsidRDefault="00D35B64">
            <w:pPr>
              <w:rPr>
                <w:rFonts w:ascii="Calibri" w:hAnsi="Calibri" w:cs="Arial"/>
                <w:b/>
                <w:sz w:val="20"/>
                <w:szCs w:val="20"/>
              </w:rPr>
            </w:pPr>
            <w:r w:rsidRPr="0067637E">
              <w:rPr>
                <w:rFonts w:ascii="Calibri" w:hAnsi="Calibri" w:cs="Arial"/>
                <w:b/>
                <w:sz w:val="20"/>
                <w:szCs w:val="20"/>
              </w:rPr>
              <w:t xml:space="preserve">Resources: </w:t>
            </w:r>
            <w:hyperlink r:id="rId88" w:history="1">
              <w:r w:rsidR="007B5568">
                <w:rPr>
                  <w:rStyle w:val="Hyperlink"/>
                  <w:rFonts w:ascii="Calibri" w:hAnsi="Calibri"/>
                  <w:b/>
                  <w:sz w:val="20"/>
                  <w:szCs w:val="20"/>
                </w:rPr>
                <w:t>GHSA Monitoring Forms SHSO Samples</w:t>
              </w:r>
            </w:hyperlink>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1C1F87" w:rsidRPr="00015853" w:rsidTr="00252AB4">
        <w:tc>
          <w:tcPr>
            <w:tcW w:w="1084" w:type="pct"/>
          </w:tcPr>
          <w:p w:rsidR="001C1F87" w:rsidRPr="0067637E" w:rsidRDefault="001C1F87" w:rsidP="001C1F87">
            <w:pPr>
              <w:rPr>
                <w:rFonts w:ascii="Calibri" w:hAnsi="Calibri" w:cs="Arial"/>
                <w:sz w:val="22"/>
                <w:szCs w:val="22"/>
              </w:rPr>
            </w:pPr>
          </w:p>
        </w:tc>
        <w:tc>
          <w:tcPr>
            <w:tcW w:w="1896" w:type="pct"/>
            <w:shd w:val="clear" w:color="auto" w:fill="auto"/>
          </w:tcPr>
          <w:p w:rsidR="001C1F87" w:rsidRPr="0067637E" w:rsidRDefault="001C1F87" w:rsidP="001C1F87">
            <w:pPr>
              <w:rPr>
                <w:rFonts w:ascii="Calibri" w:hAnsi="Calibri" w:cs="Arial"/>
                <w:sz w:val="22"/>
                <w:szCs w:val="22"/>
              </w:rPr>
            </w:pPr>
            <w:r w:rsidRPr="0067637E">
              <w:rPr>
                <w:rFonts w:ascii="Calibri" w:hAnsi="Calibri" w:cs="Arial"/>
                <w:sz w:val="22"/>
                <w:szCs w:val="22"/>
              </w:rPr>
              <w:t>RA: Provide a copy of the monitoring results to the subrecipient to ensure that they are aware the activity occurred and have been notified of any corrective actions</w:t>
            </w:r>
          </w:p>
        </w:tc>
        <w:tc>
          <w:tcPr>
            <w:tcW w:w="565" w:type="pct"/>
            <w:shd w:val="clear" w:color="auto" w:fill="auto"/>
          </w:tcPr>
          <w:p w:rsidR="001C1F87" w:rsidRDefault="001C1F87" w:rsidP="001C1F87">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1C1F87" w:rsidRDefault="001C1F87" w:rsidP="001C1F87">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1C1F87" w:rsidRPr="00015853" w:rsidRDefault="001C1F87" w:rsidP="001C1F87">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D35B64">
            <w:pPr>
              <w:rPr>
                <w:rFonts w:ascii="Calibri" w:hAnsi="Calibri" w:cs="Arial"/>
                <w:sz w:val="22"/>
                <w:szCs w:val="22"/>
              </w:rPr>
            </w:pPr>
          </w:p>
        </w:tc>
        <w:tc>
          <w:tcPr>
            <w:tcW w:w="1896" w:type="pct"/>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t>RA: Establish a system which ensures that all monitoring documentation is appropriately filed on a timely basis</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D35B64">
            <w:pPr>
              <w:rPr>
                <w:rFonts w:ascii="Calibri" w:hAnsi="Calibri" w:cs="Arial"/>
                <w:sz w:val="22"/>
                <w:szCs w:val="22"/>
              </w:rPr>
            </w:pPr>
          </w:p>
        </w:tc>
        <w:tc>
          <w:tcPr>
            <w:tcW w:w="1896" w:type="pct"/>
            <w:shd w:val="clear" w:color="auto" w:fill="auto"/>
          </w:tcPr>
          <w:p w:rsidR="00D35B64" w:rsidRPr="0067637E" w:rsidRDefault="00D35B64" w:rsidP="000521F7">
            <w:pPr>
              <w:rPr>
                <w:rFonts w:ascii="Calibri" w:hAnsi="Calibri" w:cs="Arial"/>
                <w:sz w:val="22"/>
                <w:szCs w:val="22"/>
              </w:rPr>
            </w:pPr>
            <w:r w:rsidRPr="0067637E">
              <w:rPr>
                <w:rFonts w:ascii="Calibri" w:hAnsi="Calibri" w:cs="Arial"/>
                <w:sz w:val="22"/>
                <w:szCs w:val="22"/>
              </w:rPr>
              <w:t>RA: Develop a procedure for management to ensure that all required follow up with the sub</w:t>
            </w:r>
            <w:r w:rsidR="000521F7" w:rsidRPr="0067637E">
              <w:rPr>
                <w:rFonts w:ascii="Calibri" w:hAnsi="Calibri" w:cs="Arial"/>
                <w:sz w:val="22"/>
                <w:szCs w:val="22"/>
              </w:rPr>
              <w:t>recipient</w:t>
            </w:r>
            <w:r w:rsidRPr="0067637E">
              <w:rPr>
                <w:rFonts w:ascii="Calibri" w:hAnsi="Calibri" w:cs="Arial"/>
                <w:sz w:val="22"/>
                <w:szCs w:val="22"/>
              </w:rPr>
              <w:t xml:space="preserve"> is completed properly and promptly</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D35B64">
            <w:pPr>
              <w:rPr>
                <w:rFonts w:ascii="Calibri" w:hAnsi="Calibri" w:cs="Arial"/>
                <w:sz w:val="22"/>
                <w:szCs w:val="22"/>
              </w:rPr>
            </w:pPr>
            <w:r w:rsidRPr="0067637E">
              <w:rPr>
                <w:rFonts w:ascii="Calibri" w:hAnsi="Calibri" w:cs="Arial"/>
                <w:sz w:val="22"/>
                <w:szCs w:val="22"/>
              </w:rPr>
              <w:t>8. Use of monitoring in improving SHSO program management process</w:t>
            </w:r>
            <w:r w:rsidR="00E45721" w:rsidRPr="0067637E">
              <w:rPr>
                <w:rFonts w:ascii="Calibri" w:hAnsi="Calibri" w:cs="Arial"/>
                <w:sz w:val="22"/>
                <w:szCs w:val="22"/>
              </w:rPr>
              <w:t>es</w:t>
            </w:r>
          </w:p>
        </w:tc>
        <w:tc>
          <w:tcPr>
            <w:tcW w:w="1896" w:type="pct"/>
            <w:shd w:val="clear" w:color="auto" w:fill="auto"/>
          </w:tcPr>
          <w:p w:rsidR="00D35B64" w:rsidRPr="0067637E" w:rsidRDefault="00D35B64" w:rsidP="00E45721">
            <w:pPr>
              <w:rPr>
                <w:rFonts w:ascii="Calibri" w:hAnsi="Calibri" w:cs="Arial"/>
                <w:sz w:val="22"/>
                <w:szCs w:val="22"/>
              </w:rPr>
            </w:pPr>
            <w:r w:rsidRPr="0067637E">
              <w:rPr>
                <w:rFonts w:ascii="Calibri" w:hAnsi="Calibri" w:cs="Arial"/>
                <w:sz w:val="22"/>
                <w:szCs w:val="22"/>
              </w:rPr>
              <w:t xml:space="preserve">RA: Incorporate monitoring findings, positive and negative, into the SHSO </w:t>
            </w:r>
            <w:r w:rsidR="001C1F87" w:rsidRPr="0067637E">
              <w:rPr>
                <w:rFonts w:ascii="Calibri" w:hAnsi="Calibri" w:cs="Arial"/>
                <w:sz w:val="22"/>
                <w:szCs w:val="22"/>
              </w:rPr>
              <w:t>program management</w:t>
            </w:r>
            <w:r w:rsidRPr="0067637E">
              <w:rPr>
                <w:rFonts w:ascii="Calibri" w:hAnsi="Calibri" w:cs="Arial"/>
                <w:sz w:val="22"/>
                <w:szCs w:val="22"/>
              </w:rPr>
              <w:t xml:space="preserve"> process for consideration of </w:t>
            </w:r>
            <w:r w:rsidR="001C1F87" w:rsidRPr="0067637E">
              <w:rPr>
                <w:rFonts w:ascii="Calibri" w:hAnsi="Calibri" w:cs="Arial"/>
                <w:sz w:val="22"/>
                <w:szCs w:val="22"/>
              </w:rPr>
              <w:t xml:space="preserve">improving the </w:t>
            </w:r>
            <w:r w:rsidR="00E45721" w:rsidRPr="0067637E">
              <w:rPr>
                <w:rFonts w:ascii="Calibri" w:hAnsi="Calibri" w:cs="Arial"/>
                <w:sz w:val="22"/>
                <w:szCs w:val="22"/>
              </w:rPr>
              <w:t>planning, implementation, vouchering, reporting and HSP review and approval proce</w:t>
            </w:r>
            <w:r w:rsidR="001C1F87" w:rsidRPr="0067637E">
              <w:rPr>
                <w:rFonts w:ascii="Calibri" w:hAnsi="Calibri" w:cs="Arial"/>
                <w:sz w:val="22"/>
                <w:szCs w:val="22"/>
              </w:rPr>
              <w:t xml:space="preserve">sses </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D35B64" w:rsidP="00B14AD1">
            <w:pPr>
              <w:rPr>
                <w:rFonts w:ascii="Calibri" w:hAnsi="Calibri" w:cs="Arial"/>
                <w:sz w:val="22"/>
                <w:szCs w:val="22"/>
              </w:rPr>
            </w:pPr>
            <w:r w:rsidRPr="0067637E">
              <w:rPr>
                <w:rFonts w:ascii="Calibri" w:hAnsi="Calibri" w:cs="Arial"/>
                <w:sz w:val="22"/>
                <w:szCs w:val="22"/>
              </w:rPr>
              <w:t xml:space="preserve">9. </w:t>
            </w:r>
            <w:r w:rsidR="00B14AD1" w:rsidRPr="0067637E">
              <w:rPr>
                <w:rFonts w:ascii="Calibri" w:hAnsi="Calibri" w:cs="Arial"/>
                <w:sz w:val="22"/>
                <w:szCs w:val="22"/>
              </w:rPr>
              <w:t>Effective m</w:t>
            </w:r>
            <w:r w:rsidRPr="0067637E">
              <w:rPr>
                <w:rFonts w:ascii="Calibri" w:hAnsi="Calibri" w:cs="Arial"/>
                <w:sz w:val="22"/>
                <w:szCs w:val="22"/>
              </w:rPr>
              <w:t>ethod for suspending/terminating project and recovering funds</w:t>
            </w:r>
          </w:p>
        </w:tc>
        <w:tc>
          <w:tcPr>
            <w:tcW w:w="1896" w:type="pct"/>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t>RA: Identify in the monitoring policy the progressive action which will be taken</w:t>
            </w:r>
            <w:r w:rsidR="00772635" w:rsidRPr="0067637E">
              <w:rPr>
                <w:rFonts w:ascii="Calibri" w:hAnsi="Calibri" w:cs="Arial"/>
                <w:sz w:val="22"/>
                <w:szCs w:val="22"/>
              </w:rPr>
              <w:t xml:space="preserve"> by the SHSO</w:t>
            </w:r>
            <w:r w:rsidRPr="0067637E">
              <w:rPr>
                <w:rFonts w:ascii="Calibri" w:hAnsi="Calibri" w:cs="Arial"/>
                <w:sz w:val="22"/>
                <w:szCs w:val="22"/>
              </w:rPr>
              <w:t xml:space="preserve">, dependent upon the severity of </w:t>
            </w:r>
            <w:r w:rsidR="00D43F10" w:rsidRPr="0067637E">
              <w:rPr>
                <w:rFonts w:ascii="Calibri" w:hAnsi="Calibri" w:cs="Arial"/>
                <w:sz w:val="22"/>
                <w:szCs w:val="22"/>
              </w:rPr>
              <w:t>non-compliance</w:t>
            </w:r>
            <w:r w:rsidRPr="0067637E">
              <w:rPr>
                <w:rFonts w:ascii="Calibri" w:hAnsi="Calibri" w:cs="Arial"/>
                <w:sz w:val="22"/>
                <w:szCs w:val="22"/>
              </w:rPr>
              <w:t xml:space="preserve"> identified (error, fraud, illegal a</w:t>
            </w:r>
            <w:r w:rsidR="00772635" w:rsidRPr="0067637E">
              <w:rPr>
                <w:rFonts w:ascii="Calibri" w:hAnsi="Calibri" w:cs="Arial"/>
                <w:sz w:val="22"/>
                <w:szCs w:val="22"/>
              </w:rPr>
              <w:t>ctivity, misuse of funds, etc.)</w:t>
            </w:r>
            <w:r w:rsidR="001C1F87" w:rsidRPr="0067637E">
              <w:rPr>
                <w:rFonts w:ascii="Calibri" w:hAnsi="Calibri" w:cs="Arial"/>
                <w:sz w:val="22"/>
                <w:szCs w:val="22"/>
              </w:rPr>
              <w:t xml:space="preserve">, </w:t>
            </w:r>
            <w:r w:rsidRPr="0067637E">
              <w:rPr>
                <w:rFonts w:ascii="Calibri" w:hAnsi="Calibri" w:cs="Arial"/>
                <w:sz w:val="22"/>
                <w:szCs w:val="22"/>
              </w:rPr>
              <w:t xml:space="preserve">up to and including withholding future payments or return of </w:t>
            </w:r>
            <w:r w:rsidR="003745A9" w:rsidRPr="0067637E">
              <w:rPr>
                <w:rFonts w:ascii="Calibri" w:hAnsi="Calibri" w:cs="Arial"/>
                <w:sz w:val="22"/>
                <w:szCs w:val="22"/>
              </w:rPr>
              <w:t>Federal</w:t>
            </w:r>
            <w:r w:rsidRPr="0067637E">
              <w:rPr>
                <w:rFonts w:ascii="Calibri" w:hAnsi="Calibri" w:cs="Arial"/>
                <w:sz w:val="22"/>
                <w:szCs w:val="22"/>
              </w:rPr>
              <w:t xml:space="preserve"> funds</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B14AD1" w:rsidRPr="00015853" w:rsidTr="00252AB4">
        <w:tc>
          <w:tcPr>
            <w:tcW w:w="1084" w:type="pct"/>
          </w:tcPr>
          <w:p w:rsidR="00B14AD1" w:rsidRPr="0067637E" w:rsidRDefault="00B14AD1" w:rsidP="00B14AD1">
            <w:pPr>
              <w:rPr>
                <w:rFonts w:ascii="Calibri" w:hAnsi="Calibri" w:cs="Arial"/>
                <w:sz w:val="22"/>
                <w:szCs w:val="22"/>
              </w:rPr>
            </w:pPr>
          </w:p>
        </w:tc>
        <w:tc>
          <w:tcPr>
            <w:tcW w:w="1896" w:type="pct"/>
            <w:shd w:val="clear" w:color="auto" w:fill="auto"/>
          </w:tcPr>
          <w:p w:rsidR="00B14AD1" w:rsidRPr="0067637E" w:rsidRDefault="00B14AD1" w:rsidP="00B14AD1">
            <w:pPr>
              <w:rPr>
                <w:rFonts w:ascii="Calibri" w:hAnsi="Calibri" w:cs="Arial"/>
                <w:sz w:val="22"/>
                <w:szCs w:val="22"/>
              </w:rPr>
            </w:pPr>
            <w:r w:rsidRPr="0067637E">
              <w:rPr>
                <w:rFonts w:ascii="Calibri" w:hAnsi="Calibri" w:cs="Arial"/>
                <w:sz w:val="22"/>
                <w:szCs w:val="22"/>
              </w:rPr>
              <w:t>RA: Assess whether the subsequent action taken has resulted in the appropriate corrective action and make necessary policy adjustments</w:t>
            </w:r>
          </w:p>
        </w:tc>
        <w:tc>
          <w:tcPr>
            <w:tcW w:w="565" w:type="pct"/>
            <w:shd w:val="clear" w:color="auto" w:fill="auto"/>
          </w:tcPr>
          <w:p w:rsidR="00B14AD1" w:rsidRDefault="00B14AD1" w:rsidP="00B14AD1">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B14AD1" w:rsidRDefault="00B14AD1" w:rsidP="00B14AD1">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B14AD1" w:rsidRPr="00015853" w:rsidRDefault="00B14AD1" w:rsidP="00B14AD1">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1A3417">
            <w:pPr>
              <w:rPr>
                <w:rFonts w:ascii="Calibri" w:hAnsi="Calibri" w:cs="Arial"/>
                <w:sz w:val="22"/>
                <w:szCs w:val="22"/>
              </w:rPr>
            </w:pPr>
            <w:r w:rsidRPr="0067637E">
              <w:rPr>
                <w:rFonts w:ascii="Calibri" w:hAnsi="Calibri" w:cs="Arial"/>
                <w:sz w:val="22"/>
                <w:szCs w:val="22"/>
              </w:rPr>
              <w:t>9(i)</w:t>
            </w:r>
            <w:r w:rsidR="00D35B64" w:rsidRPr="0067637E">
              <w:rPr>
                <w:rFonts w:ascii="Calibri" w:hAnsi="Calibri" w:cs="Arial"/>
                <w:sz w:val="22"/>
                <w:szCs w:val="22"/>
              </w:rPr>
              <w:t xml:space="preserve"> Past use of method</w:t>
            </w:r>
            <w:r w:rsidRPr="0067637E">
              <w:rPr>
                <w:rFonts w:ascii="Calibri" w:hAnsi="Calibri" w:cs="Arial"/>
                <w:sz w:val="22"/>
                <w:szCs w:val="22"/>
              </w:rPr>
              <w:t xml:space="preserve"> by SHSO</w:t>
            </w:r>
          </w:p>
        </w:tc>
        <w:tc>
          <w:tcPr>
            <w:tcW w:w="1896" w:type="pct"/>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t>RA: Self explanatory</w:t>
            </w:r>
          </w:p>
          <w:p w:rsidR="00D35B64" w:rsidRPr="0067637E" w:rsidRDefault="00D35B64">
            <w:pPr>
              <w:rPr>
                <w:rFonts w:ascii="Calibri" w:hAnsi="Calibri" w:cs="Arial"/>
                <w:sz w:val="22"/>
                <w:szCs w:val="22"/>
              </w:rPr>
            </w:pP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D35B64" w:rsidP="00B14AD1">
            <w:pPr>
              <w:rPr>
                <w:rFonts w:ascii="Calibri" w:hAnsi="Calibri" w:cs="Arial"/>
                <w:sz w:val="22"/>
                <w:szCs w:val="22"/>
              </w:rPr>
            </w:pPr>
            <w:r w:rsidRPr="0067637E">
              <w:rPr>
                <w:rFonts w:ascii="Calibri" w:hAnsi="Calibri" w:cs="Arial"/>
                <w:sz w:val="22"/>
                <w:szCs w:val="22"/>
              </w:rPr>
              <w:t>9</w:t>
            </w:r>
            <w:r w:rsidR="00B14AD1" w:rsidRPr="0067637E">
              <w:rPr>
                <w:rFonts w:ascii="Calibri" w:hAnsi="Calibri" w:cs="Arial"/>
                <w:sz w:val="22"/>
                <w:szCs w:val="22"/>
              </w:rPr>
              <w:t>(ii)</w:t>
            </w:r>
            <w:r w:rsidRPr="0067637E">
              <w:rPr>
                <w:rFonts w:ascii="Calibri" w:hAnsi="Calibri" w:cs="Arial"/>
                <w:sz w:val="22"/>
                <w:szCs w:val="22"/>
              </w:rPr>
              <w:t>. Fund recovery method</w:t>
            </w:r>
          </w:p>
        </w:tc>
        <w:tc>
          <w:tcPr>
            <w:tcW w:w="1896" w:type="pct"/>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t xml:space="preserve">RA: Identify in the monitoring policy the process for denial of a grant payment or requesting the return of </w:t>
            </w:r>
            <w:r w:rsidR="003745A9" w:rsidRPr="0067637E">
              <w:rPr>
                <w:rFonts w:ascii="Calibri" w:hAnsi="Calibri" w:cs="Arial"/>
                <w:sz w:val="22"/>
                <w:szCs w:val="22"/>
              </w:rPr>
              <w:t>Federal</w:t>
            </w:r>
            <w:r w:rsidRPr="0067637E">
              <w:rPr>
                <w:rFonts w:ascii="Calibri" w:hAnsi="Calibri" w:cs="Arial"/>
                <w:sz w:val="22"/>
                <w:szCs w:val="22"/>
              </w:rPr>
              <w:t xml:space="preserve"> funds </w:t>
            </w:r>
            <w:r w:rsidR="004F7F80" w:rsidRPr="0067637E">
              <w:rPr>
                <w:rFonts w:ascii="Calibri" w:hAnsi="Calibri" w:cs="Arial"/>
                <w:sz w:val="22"/>
                <w:szCs w:val="22"/>
              </w:rPr>
              <w:t>and when funds are recovered, document the procedure followed by the SHSO</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bl>
    <w:p w:rsidR="006A2E37" w:rsidRDefault="006A2E37" w:rsidP="007C1E69">
      <w:pPr>
        <w:ind w:right="-540"/>
        <w:rPr>
          <w:rFonts w:ascii="Calibri" w:hAnsi="Calibri" w:cs="Arial"/>
          <w:b/>
          <w:u w:val="single"/>
        </w:rPr>
      </w:pPr>
    </w:p>
    <w:p w:rsidR="007C1E69" w:rsidRPr="00E1146D" w:rsidRDefault="007C1E69" w:rsidP="004C5110">
      <w:pPr>
        <w:rPr>
          <w:sz w:val="20"/>
          <w:szCs w:val="20"/>
        </w:rPr>
      </w:pPr>
      <w:r w:rsidRPr="00D43F10">
        <w:rPr>
          <w:rFonts w:ascii="Calibri" w:hAnsi="Calibri" w:cs="Arial"/>
          <w:b/>
        </w:rPr>
        <w:lastRenderedPageBreak/>
        <w:t xml:space="preserve">II – </w:t>
      </w:r>
      <w:r w:rsidR="00445F8D" w:rsidRPr="00D43F10">
        <w:rPr>
          <w:rFonts w:ascii="Calibri" w:hAnsi="Calibri" w:cs="Arial"/>
          <w:b/>
        </w:rPr>
        <w:t>H</w:t>
      </w:r>
      <w:r w:rsidRPr="00D43F10">
        <w:rPr>
          <w:rFonts w:ascii="Calibri" w:hAnsi="Calibri" w:cs="Arial"/>
          <w:b/>
        </w:rPr>
        <w:t xml:space="preserve">: Internal Controls </w:t>
      </w:r>
      <w:r w:rsidR="00D43F10" w:rsidRPr="00D43F10">
        <w:rPr>
          <w:rFonts w:ascii="Calibri" w:hAnsi="Calibri" w:cs="Arial"/>
          <w:b/>
        </w:rPr>
        <w:t>-</w:t>
      </w:r>
      <w:r w:rsidR="00D43F10">
        <w:rPr>
          <w:rFonts w:ascii="Calibri" w:hAnsi="Calibri" w:cs="Arial"/>
          <w:b/>
        </w:rPr>
        <w:t xml:space="preserve"> </w:t>
      </w:r>
      <w:r w:rsidR="00D43F10" w:rsidRPr="00A36F08">
        <w:rPr>
          <w:rFonts w:ascii="Calibri" w:hAnsi="Calibri" w:cs="Arial"/>
          <w:b/>
          <w:i/>
          <w:sz w:val="22"/>
          <w:szCs w:val="22"/>
          <w:u w:val="single"/>
          <w:bdr w:val="double" w:sz="4" w:space="0" w:color="ED7D31"/>
        </w:rPr>
        <w:t>FY16 &amp; beyond:</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5386"/>
        <w:gridCol w:w="1605"/>
        <w:gridCol w:w="4133"/>
      </w:tblGrid>
      <w:tr w:rsidR="007C1E69" w:rsidRPr="00E1146D" w:rsidTr="00252AB4">
        <w:trPr>
          <w:tblHeader/>
        </w:trPr>
        <w:tc>
          <w:tcPr>
            <w:tcW w:w="1084" w:type="pct"/>
            <w:shd w:val="clear" w:color="auto" w:fill="F3F3F3"/>
          </w:tcPr>
          <w:p w:rsidR="007C1E69" w:rsidRPr="00E1146D" w:rsidRDefault="007C1E69" w:rsidP="008D445C">
            <w:pPr>
              <w:jc w:val="center"/>
              <w:rPr>
                <w:rFonts w:ascii="Calibri" w:hAnsi="Calibri" w:cs="Arial"/>
                <w:b/>
                <w:sz w:val="20"/>
                <w:szCs w:val="20"/>
              </w:rPr>
            </w:pPr>
            <w:r w:rsidRPr="00E1146D">
              <w:rPr>
                <w:rFonts w:ascii="Calibri" w:hAnsi="Calibri" w:cs="Arial"/>
                <w:b/>
                <w:sz w:val="20"/>
                <w:szCs w:val="20"/>
              </w:rPr>
              <w:t>MR Element</w:t>
            </w:r>
          </w:p>
        </w:tc>
        <w:tc>
          <w:tcPr>
            <w:tcW w:w="1896" w:type="pct"/>
            <w:shd w:val="clear" w:color="auto" w:fill="F3F3F3"/>
          </w:tcPr>
          <w:p w:rsidR="007C1E69" w:rsidRPr="00E1146D" w:rsidRDefault="007C1E69" w:rsidP="008D445C">
            <w:pPr>
              <w:rPr>
                <w:rFonts w:ascii="Calibri" w:hAnsi="Calibri" w:cs="Arial"/>
                <w:b/>
                <w:sz w:val="20"/>
                <w:szCs w:val="20"/>
              </w:rPr>
            </w:pPr>
            <w:r w:rsidRPr="00E1146D">
              <w:rPr>
                <w:rFonts w:ascii="Calibri" w:hAnsi="Calibri" w:cs="Arial"/>
                <w:b/>
                <w:sz w:val="20"/>
                <w:szCs w:val="20"/>
              </w:rPr>
              <w:t xml:space="preserve">(F) Required Action (RA) Recommended Action  </w:t>
            </w:r>
          </w:p>
          <w:p w:rsidR="007C1E69" w:rsidRPr="00E1146D" w:rsidRDefault="007C1E69" w:rsidP="008D445C">
            <w:pPr>
              <w:rPr>
                <w:rFonts w:ascii="Calibri" w:hAnsi="Calibri" w:cs="Arial"/>
                <w:b/>
                <w:sz w:val="20"/>
                <w:szCs w:val="20"/>
              </w:rPr>
            </w:pPr>
            <w:r w:rsidRPr="00E1146D">
              <w:rPr>
                <w:rFonts w:ascii="Calibri" w:hAnsi="Calibri" w:cs="Arial"/>
                <w:b/>
                <w:sz w:val="20"/>
                <w:szCs w:val="20"/>
              </w:rPr>
              <w:t>Resources/Commendations</w:t>
            </w:r>
          </w:p>
        </w:tc>
        <w:tc>
          <w:tcPr>
            <w:tcW w:w="565" w:type="pct"/>
            <w:shd w:val="clear" w:color="auto" w:fill="F3F3F3"/>
          </w:tcPr>
          <w:p w:rsidR="007C1E69" w:rsidRPr="00E1146D" w:rsidRDefault="007C1E69" w:rsidP="008D445C">
            <w:pPr>
              <w:rPr>
                <w:rFonts w:ascii="Calibri" w:hAnsi="Calibri" w:cs="Arial"/>
                <w:b/>
                <w:sz w:val="20"/>
                <w:szCs w:val="20"/>
              </w:rPr>
            </w:pPr>
            <w:r w:rsidRPr="00E1146D">
              <w:rPr>
                <w:rFonts w:ascii="Calibri" w:hAnsi="Calibri" w:cs="Arial"/>
                <w:b/>
                <w:sz w:val="20"/>
                <w:szCs w:val="20"/>
              </w:rPr>
              <w:t>Criteria Met?</w:t>
            </w:r>
          </w:p>
        </w:tc>
        <w:tc>
          <w:tcPr>
            <w:tcW w:w="1455" w:type="pct"/>
            <w:shd w:val="clear" w:color="auto" w:fill="F3F3F3"/>
          </w:tcPr>
          <w:p w:rsidR="007C1E69" w:rsidRPr="00E1146D" w:rsidRDefault="007C1E69" w:rsidP="008D445C">
            <w:pPr>
              <w:jc w:val="center"/>
              <w:rPr>
                <w:rFonts w:ascii="Calibri" w:hAnsi="Calibri" w:cs="Arial"/>
                <w:b/>
                <w:sz w:val="20"/>
                <w:szCs w:val="20"/>
              </w:rPr>
            </w:pPr>
            <w:r w:rsidRPr="00E1146D">
              <w:rPr>
                <w:rFonts w:ascii="Calibri" w:hAnsi="Calibri" w:cs="Arial"/>
                <w:b/>
                <w:sz w:val="20"/>
                <w:szCs w:val="20"/>
              </w:rPr>
              <w:t>SHSO Response and Timeline</w:t>
            </w:r>
          </w:p>
        </w:tc>
      </w:tr>
      <w:tr w:rsidR="007C1E69" w:rsidRPr="00E1146D"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7C1E69" w:rsidRPr="00E1146D" w:rsidRDefault="007C1E69" w:rsidP="00341F53">
            <w:pPr>
              <w:rPr>
                <w:rFonts w:ascii="Calibri" w:hAnsi="Calibri" w:cs="Arial"/>
                <w:sz w:val="22"/>
                <w:szCs w:val="22"/>
              </w:rPr>
            </w:pPr>
            <w:r w:rsidRPr="00E1146D">
              <w:rPr>
                <w:rFonts w:ascii="Calibri" w:hAnsi="Calibri" w:cs="Arial"/>
                <w:sz w:val="22"/>
                <w:szCs w:val="22"/>
              </w:rPr>
              <w:t xml:space="preserve">1. SHSO </w:t>
            </w:r>
            <w:r w:rsidR="00341F53" w:rsidRPr="00E1146D">
              <w:rPr>
                <w:rFonts w:ascii="Calibri" w:hAnsi="Calibri" w:cs="Arial"/>
                <w:sz w:val="22"/>
                <w:szCs w:val="22"/>
              </w:rPr>
              <w:t>establish and maintain effective internal control over Federal awards</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341F53" w:rsidRPr="00E1146D" w:rsidRDefault="00341F53" w:rsidP="00341F53">
            <w:pPr>
              <w:rPr>
                <w:rFonts w:ascii="Calibri" w:hAnsi="Calibri" w:cs="Tahoma"/>
                <w:b/>
                <w:bCs/>
                <w:sz w:val="20"/>
                <w:szCs w:val="20"/>
              </w:rPr>
            </w:pPr>
            <w:r w:rsidRPr="00E1146D">
              <w:rPr>
                <w:rFonts w:ascii="Calibri" w:hAnsi="Calibri" w:cs="Tahoma"/>
                <w:bCs/>
                <w:sz w:val="22"/>
                <w:szCs w:val="22"/>
              </w:rPr>
              <w:t xml:space="preserve">F: </w:t>
            </w:r>
            <w:r w:rsidRPr="00E1146D">
              <w:rPr>
                <w:rFonts w:ascii="Calibri" w:hAnsi="Calibri" w:cs="Arial"/>
                <w:sz w:val="22"/>
                <w:szCs w:val="22"/>
              </w:rPr>
              <w:t>Ensure that adequate accounting procedures, separation of duties and other basic internal controls are in place to detect possible waste, fraud and mismanagement</w:t>
            </w:r>
          </w:p>
          <w:p w:rsidR="007C1E69" w:rsidRPr="00E1146D" w:rsidRDefault="00341F53" w:rsidP="008D445C">
            <w:pPr>
              <w:rPr>
                <w:rFonts w:ascii="Calibri" w:hAnsi="Calibri" w:cs="Tahoma"/>
                <w:bCs/>
                <w:sz w:val="20"/>
                <w:szCs w:val="20"/>
              </w:rPr>
            </w:pPr>
            <w:r w:rsidRPr="00E1146D">
              <w:rPr>
                <w:rFonts w:ascii="Calibri" w:hAnsi="Calibri" w:cs="Tahoma"/>
                <w:b/>
                <w:bCs/>
                <w:sz w:val="20"/>
                <w:szCs w:val="20"/>
              </w:rPr>
              <w:t xml:space="preserve">Resources: </w:t>
            </w:r>
            <w:hyperlink r:id="rId89" w:anchor="se2.1.200_1303" w:history="1">
              <w:r w:rsidRPr="00E1146D">
                <w:rPr>
                  <w:rStyle w:val="Hyperlink"/>
                  <w:rFonts w:ascii="Calibri" w:hAnsi="Calibri" w:cs="Tahoma"/>
                  <w:b/>
                  <w:bCs/>
                  <w:sz w:val="20"/>
                  <w:szCs w:val="20"/>
                  <w:u w:val="none"/>
                </w:rPr>
                <w:t>2 CFR Part 200.303(a)</w:t>
              </w:r>
            </w:hyperlink>
            <w:r w:rsidRPr="00E1146D">
              <w:rPr>
                <w:rFonts w:ascii="Calibri" w:hAnsi="Calibri" w:cs="Tahoma"/>
                <w:b/>
                <w:bCs/>
                <w:sz w:val="20"/>
                <w:szCs w:val="20"/>
              </w:rPr>
              <w:t xml:space="preserve"> </w:t>
            </w:r>
          </w:p>
        </w:tc>
        <w:tc>
          <w:tcPr>
            <w:tcW w:w="565" w:type="pct"/>
            <w:shd w:val="clear" w:color="auto" w:fill="auto"/>
          </w:tcPr>
          <w:p w:rsidR="007C1E69" w:rsidRPr="00E1146D" w:rsidRDefault="007C1E69" w:rsidP="008D445C">
            <w:pPr>
              <w:rPr>
                <w:rFonts w:ascii="Calibri" w:hAnsi="Calibri" w:cs="Arial"/>
                <w:sz w:val="18"/>
                <w:szCs w:val="18"/>
              </w:rPr>
            </w:pPr>
            <w:r w:rsidRPr="00E1146D">
              <w:rPr>
                <w:rFonts w:ascii="Calibri" w:hAnsi="Calibri" w:cs="Arial"/>
                <w:sz w:val="18"/>
                <w:szCs w:val="18"/>
              </w:rPr>
              <w:fldChar w:fldCharType="begin">
                <w:ffData>
                  <w:name w:val="Check1"/>
                  <w:enabled/>
                  <w:calcOnExit w:val="0"/>
                  <w:checkBox>
                    <w:sizeAuto/>
                    <w:default w:val="0"/>
                  </w:checkBox>
                </w:ffData>
              </w:fldChar>
            </w:r>
            <w:r w:rsidRPr="00E1146D">
              <w:rPr>
                <w:rFonts w:ascii="Calibri" w:hAnsi="Calibri" w:cs="Arial"/>
                <w:sz w:val="18"/>
                <w:szCs w:val="18"/>
              </w:rPr>
              <w:instrText xml:space="preserve"> FORMCHECKBOX </w:instrText>
            </w:r>
            <w:r w:rsidRPr="00E1146D">
              <w:rPr>
                <w:rFonts w:ascii="Calibri" w:hAnsi="Calibri" w:cs="Arial"/>
                <w:sz w:val="18"/>
                <w:szCs w:val="18"/>
              </w:rPr>
            </w:r>
            <w:r w:rsidRPr="00E1146D">
              <w:rPr>
                <w:rFonts w:ascii="Calibri" w:hAnsi="Calibri" w:cs="Arial"/>
                <w:sz w:val="18"/>
                <w:szCs w:val="18"/>
              </w:rPr>
              <w:fldChar w:fldCharType="end"/>
            </w:r>
            <w:r w:rsidRPr="00E1146D">
              <w:rPr>
                <w:rFonts w:ascii="Calibri" w:hAnsi="Calibri" w:cs="Arial"/>
                <w:sz w:val="18"/>
                <w:szCs w:val="18"/>
              </w:rPr>
              <w:t xml:space="preserve"> Yes </w:t>
            </w:r>
            <w:r w:rsidRPr="00E1146D">
              <w:rPr>
                <w:rFonts w:ascii="Calibri" w:hAnsi="Calibri" w:cs="Arial"/>
                <w:sz w:val="18"/>
                <w:szCs w:val="18"/>
              </w:rPr>
              <w:fldChar w:fldCharType="begin">
                <w:ffData>
                  <w:name w:val="Check2"/>
                  <w:enabled/>
                  <w:calcOnExit w:val="0"/>
                  <w:checkBox>
                    <w:sizeAuto/>
                    <w:default w:val="0"/>
                  </w:checkBox>
                </w:ffData>
              </w:fldChar>
            </w:r>
            <w:r w:rsidRPr="00E1146D">
              <w:rPr>
                <w:rFonts w:ascii="Calibri" w:hAnsi="Calibri" w:cs="Arial"/>
                <w:sz w:val="18"/>
                <w:szCs w:val="18"/>
              </w:rPr>
              <w:instrText xml:space="preserve"> FORMCHECKBOX </w:instrText>
            </w:r>
            <w:r w:rsidRPr="00E1146D">
              <w:rPr>
                <w:rFonts w:ascii="Calibri" w:hAnsi="Calibri" w:cs="Arial"/>
                <w:sz w:val="18"/>
                <w:szCs w:val="18"/>
              </w:rPr>
            </w:r>
            <w:r w:rsidRPr="00E1146D">
              <w:rPr>
                <w:rFonts w:ascii="Calibri" w:hAnsi="Calibri" w:cs="Arial"/>
                <w:sz w:val="18"/>
                <w:szCs w:val="18"/>
              </w:rPr>
              <w:fldChar w:fldCharType="end"/>
            </w:r>
            <w:r w:rsidRPr="00E1146D">
              <w:rPr>
                <w:rFonts w:ascii="Calibri" w:hAnsi="Calibri" w:cs="Arial"/>
                <w:sz w:val="18"/>
                <w:szCs w:val="18"/>
              </w:rPr>
              <w:t xml:space="preserve"> No</w:t>
            </w:r>
          </w:p>
          <w:p w:rsidR="007C1E69" w:rsidRPr="00E1146D" w:rsidRDefault="007C1E69" w:rsidP="008D445C">
            <w:pPr>
              <w:rPr>
                <w:rFonts w:ascii="Calibri" w:hAnsi="Calibri" w:cs="Arial"/>
                <w:sz w:val="18"/>
                <w:szCs w:val="18"/>
              </w:rPr>
            </w:pPr>
            <w:r w:rsidRPr="00E1146D">
              <w:rPr>
                <w:rFonts w:ascii="Calibri" w:hAnsi="Calibri" w:cs="Arial"/>
                <w:sz w:val="18"/>
                <w:szCs w:val="18"/>
              </w:rPr>
              <w:fldChar w:fldCharType="begin">
                <w:ffData>
                  <w:name w:val="Check4"/>
                  <w:enabled/>
                  <w:calcOnExit w:val="0"/>
                  <w:checkBox>
                    <w:sizeAuto/>
                    <w:default w:val="0"/>
                  </w:checkBox>
                </w:ffData>
              </w:fldChar>
            </w:r>
            <w:r w:rsidRPr="00E1146D">
              <w:rPr>
                <w:rFonts w:ascii="Calibri" w:hAnsi="Calibri" w:cs="Arial"/>
                <w:sz w:val="18"/>
                <w:szCs w:val="18"/>
              </w:rPr>
              <w:instrText xml:space="preserve"> FORMCHECKBOX </w:instrText>
            </w:r>
            <w:r w:rsidRPr="00E1146D">
              <w:rPr>
                <w:rFonts w:ascii="Calibri" w:hAnsi="Calibri" w:cs="Arial"/>
                <w:sz w:val="18"/>
                <w:szCs w:val="18"/>
              </w:rPr>
            </w:r>
            <w:r w:rsidRPr="00E1146D">
              <w:rPr>
                <w:rFonts w:ascii="Calibri" w:hAnsi="Calibri" w:cs="Arial"/>
                <w:sz w:val="18"/>
                <w:szCs w:val="18"/>
              </w:rPr>
              <w:fldChar w:fldCharType="end"/>
            </w:r>
            <w:r w:rsidRPr="00E1146D">
              <w:rPr>
                <w:rFonts w:ascii="Calibri" w:hAnsi="Calibri" w:cs="Arial"/>
                <w:sz w:val="18"/>
                <w:szCs w:val="18"/>
              </w:rPr>
              <w:t xml:space="preserve"> N/A</w:t>
            </w:r>
          </w:p>
        </w:tc>
        <w:tc>
          <w:tcPr>
            <w:tcW w:w="1455" w:type="pct"/>
          </w:tcPr>
          <w:p w:rsidR="007C1E69" w:rsidRPr="00E1146D" w:rsidRDefault="007C1E69" w:rsidP="008D445C">
            <w:pPr>
              <w:rPr>
                <w:rFonts w:ascii="Calibri" w:hAnsi="Calibri" w:cs="Arial"/>
                <w:sz w:val="22"/>
                <w:szCs w:val="22"/>
              </w:rPr>
            </w:pPr>
            <w:r w:rsidRPr="00E1146D">
              <w:rPr>
                <w:rFonts w:ascii="Calibri" w:hAnsi="Calibri" w:cs="Arial"/>
                <w:sz w:val="22"/>
                <w:szCs w:val="22"/>
              </w:rPr>
              <w:fldChar w:fldCharType="begin">
                <w:ffData>
                  <w:name w:val="Text1"/>
                  <w:enabled/>
                  <w:calcOnExit w:val="0"/>
                  <w:textInput/>
                </w:ffData>
              </w:fldChar>
            </w:r>
            <w:r w:rsidRPr="00E1146D">
              <w:rPr>
                <w:rFonts w:ascii="Calibri" w:hAnsi="Calibri" w:cs="Arial"/>
                <w:sz w:val="22"/>
                <w:szCs w:val="22"/>
              </w:rPr>
              <w:instrText xml:space="preserve"> FORMTEXT </w:instrText>
            </w:r>
            <w:r w:rsidRPr="00E1146D">
              <w:rPr>
                <w:rFonts w:ascii="Calibri" w:hAnsi="Calibri" w:cs="Arial"/>
                <w:sz w:val="22"/>
                <w:szCs w:val="22"/>
              </w:rPr>
            </w:r>
            <w:r w:rsidRPr="00E1146D">
              <w:rPr>
                <w:rFonts w:ascii="Calibri" w:hAnsi="Calibri" w:cs="Arial"/>
                <w:sz w:val="22"/>
                <w:szCs w:val="22"/>
              </w:rPr>
              <w:fldChar w:fldCharType="separate"/>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Calibri" w:hAnsi="Calibri" w:cs="Arial"/>
                <w:sz w:val="22"/>
                <w:szCs w:val="22"/>
              </w:rPr>
              <w:fldChar w:fldCharType="end"/>
            </w:r>
          </w:p>
        </w:tc>
      </w:tr>
      <w:tr w:rsidR="00341F53" w:rsidRPr="00E1146D"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341F53" w:rsidRPr="00E1146D" w:rsidRDefault="00341F53" w:rsidP="00341F53">
            <w:pPr>
              <w:rPr>
                <w:rFonts w:ascii="Calibri" w:hAnsi="Calibri" w:cs="Arial"/>
                <w:sz w:val="22"/>
                <w:szCs w:val="22"/>
              </w:rPr>
            </w:pPr>
          </w:p>
        </w:tc>
        <w:tc>
          <w:tcPr>
            <w:tcW w:w="1896" w:type="pct"/>
            <w:shd w:val="clear" w:color="auto" w:fill="auto"/>
          </w:tcPr>
          <w:p w:rsidR="00341F53" w:rsidRPr="00E1146D" w:rsidRDefault="00341F53" w:rsidP="00341F53">
            <w:pPr>
              <w:rPr>
                <w:rFonts w:ascii="Calibri" w:hAnsi="Calibri" w:cs="Arial"/>
                <w:sz w:val="22"/>
                <w:szCs w:val="22"/>
              </w:rPr>
            </w:pPr>
            <w:r w:rsidRPr="00E1146D">
              <w:rPr>
                <w:rFonts w:ascii="Calibri" w:hAnsi="Calibri" w:cs="Arial"/>
                <w:sz w:val="22"/>
                <w:szCs w:val="22"/>
              </w:rPr>
              <w:t>RA: Ensure that financial staff review all supporting documentation for vouchers and that equipment is inventoried</w:t>
            </w:r>
          </w:p>
        </w:tc>
        <w:tc>
          <w:tcPr>
            <w:tcW w:w="565" w:type="pct"/>
            <w:shd w:val="clear" w:color="auto" w:fill="auto"/>
          </w:tcPr>
          <w:p w:rsidR="00341F53" w:rsidRPr="00E1146D" w:rsidRDefault="00341F53" w:rsidP="00341F53">
            <w:pPr>
              <w:rPr>
                <w:rFonts w:ascii="Calibri" w:hAnsi="Calibri" w:cs="Arial"/>
                <w:sz w:val="18"/>
                <w:szCs w:val="18"/>
              </w:rPr>
            </w:pPr>
            <w:r w:rsidRPr="00E1146D">
              <w:rPr>
                <w:rFonts w:ascii="Calibri" w:hAnsi="Calibri" w:cs="Arial"/>
                <w:sz w:val="18"/>
                <w:szCs w:val="18"/>
              </w:rPr>
              <w:fldChar w:fldCharType="begin">
                <w:ffData>
                  <w:name w:val="Check1"/>
                  <w:enabled/>
                  <w:calcOnExit w:val="0"/>
                  <w:checkBox>
                    <w:sizeAuto/>
                    <w:default w:val="0"/>
                  </w:checkBox>
                </w:ffData>
              </w:fldChar>
            </w:r>
            <w:r w:rsidRPr="00E1146D">
              <w:rPr>
                <w:rFonts w:ascii="Calibri" w:hAnsi="Calibri" w:cs="Arial"/>
                <w:sz w:val="18"/>
                <w:szCs w:val="18"/>
              </w:rPr>
              <w:instrText xml:space="preserve"> FORMCHECKBOX </w:instrText>
            </w:r>
            <w:r w:rsidRPr="00E1146D">
              <w:rPr>
                <w:rFonts w:ascii="Calibri" w:hAnsi="Calibri" w:cs="Arial"/>
                <w:sz w:val="18"/>
                <w:szCs w:val="18"/>
              </w:rPr>
            </w:r>
            <w:r w:rsidRPr="00E1146D">
              <w:rPr>
                <w:rFonts w:ascii="Calibri" w:hAnsi="Calibri" w:cs="Arial"/>
                <w:sz w:val="18"/>
                <w:szCs w:val="18"/>
              </w:rPr>
              <w:fldChar w:fldCharType="end"/>
            </w:r>
            <w:r w:rsidRPr="00E1146D">
              <w:rPr>
                <w:rFonts w:ascii="Calibri" w:hAnsi="Calibri" w:cs="Arial"/>
                <w:sz w:val="18"/>
                <w:szCs w:val="18"/>
              </w:rPr>
              <w:t xml:space="preserve"> Yes </w:t>
            </w:r>
            <w:r w:rsidRPr="00E1146D">
              <w:rPr>
                <w:rFonts w:ascii="Calibri" w:hAnsi="Calibri" w:cs="Arial"/>
                <w:sz w:val="18"/>
                <w:szCs w:val="18"/>
              </w:rPr>
              <w:fldChar w:fldCharType="begin">
                <w:ffData>
                  <w:name w:val="Check2"/>
                  <w:enabled/>
                  <w:calcOnExit w:val="0"/>
                  <w:checkBox>
                    <w:sizeAuto/>
                    <w:default w:val="0"/>
                  </w:checkBox>
                </w:ffData>
              </w:fldChar>
            </w:r>
            <w:r w:rsidRPr="00E1146D">
              <w:rPr>
                <w:rFonts w:ascii="Calibri" w:hAnsi="Calibri" w:cs="Arial"/>
                <w:sz w:val="18"/>
                <w:szCs w:val="18"/>
              </w:rPr>
              <w:instrText xml:space="preserve"> FORMCHECKBOX </w:instrText>
            </w:r>
            <w:r w:rsidRPr="00E1146D">
              <w:rPr>
                <w:rFonts w:ascii="Calibri" w:hAnsi="Calibri" w:cs="Arial"/>
                <w:sz w:val="18"/>
                <w:szCs w:val="18"/>
              </w:rPr>
            </w:r>
            <w:r w:rsidRPr="00E1146D">
              <w:rPr>
                <w:rFonts w:ascii="Calibri" w:hAnsi="Calibri" w:cs="Arial"/>
                <w:sz w:val="18"/>
                <w:szCs w:val="18"/>
              </w:rPr>
              <w:fldChar w:fldCharType="end"/>
            </w:r>
            <w:r w:rsidRPr="00E1146D">
              <w:rPr>
                <w:rFonts w:ascii="Calibri" w:hAnsi="Calibri" w:cs="Arial"/>
                <w:sz w:val="18"/>
                <w:szCs w:val="18"/>
              </w:rPr>
              <w:t xml:space="preserve"> No</w:t>
            </w:r>
          </w:p>
          <w:p w:rsidR="00341F53" w:rsidRPr="00E1146D" w:rsidRDefault="00341F53" w:rsidP="00341F53">
            <w:pPr>
              <w:rPr>
                <w:rFonts w:ascii="Calibri" w:hAnsi="Calibri" w:cs="Arial"/>
                <w:sz w:val="18"/>
                <w:szCs w:val="18"/>
              </w:rPr>
            </w:pPr>
            <w:r w:rsidRPr="00E1146D">
              <w:rPr>
                <w:rFonts w:ascii="Calibri" w:hAnsi="Calibri" w:cs="Arial"/>
                <w:sz w:val="18"/>
                <w:szCs w:val="18"/>
              </w:rPr>
              <w:fldChar w:fldCharType="begin">
                <w:ffData>
                  <w:name w:val="Check4"/>
                  <w:enabled/>
                  <w:calcOnExit w:val="0"/>
                  <w:checkBox>
                    <w:sizeAuto/>
                    <w:default w:val="0"/>
                  </w:checkBox>
                </w:ffData>
              </w:fldChar>
            </w:r>
            <w:r w:rsidRPr="00E1146D">
              <w:rPr>
                <w:rFonts w:ascii="Calibri" w:hAnsi="Calibri" w:cs="Arial"/>
                <w:sz w:val="18"/>
                <w:szCs w:val="18"/>
              </w:rPr>
              <w:instrText xml:space="preserve"> FORMCHECKBOX </w:instrText>
            </w:r>
            <w:r w:rsidRPr="00E1146D">
              <w:rPr>
                <w:rFonts w:ascii="Calibri" w:hAnsi="Calibri" w:cs="Arial"/>
                <w:sz w:val="18"/>
                <w:szCs w:val="18"/>
              </w:rPr>
            </w:r>
            <w:r w:rsidRPr="00E1146D">
              <w:rPr>
                <w:rFonts w:ascii="Calibri" w:hAnsi="Calibri" w:cs="Arial"/>
                <w:sz w:val="18"/>
                <w:szCs w:val="18"/>
              </w:rPr>
              <w:fldChar w:fldCharType="end"/>
            </w:r>
            <w:r w:rsidRPr="00E1146D">
              <w:rPr>
                <w:rFonts w:ascii="Calibri" w:hAnsi="Calibri" w:cs="Arial"/>
                <w:sz w:val="18"/>
                <w:szCs w:val="18"/>
              </w:rPr>
              <w:t xml:space="preserve"> N/A</w:t>
            </w:r>
          </w:p>
        </w:tc>
        <w:tc>
          <w:tcPr>
            <w:tcW w:w="1455" w:type="pct"/>
          </w:tcPr>
          <w:p w:rsidR="00341F53" w:rsidRPr="00E1146D" w:rsidRDefault="00341F53" w:rsidP="00341F53">
            <w:pPr>
              <w:rPr>
                <w:rFonts w:ascii="Calibri" w:hAnsi="Calibri" w:cs="Arial"/>
                <w:sz w:val="22"/>
                <w:szCs w:val="22"/>
              </w:rPr>
            </w:pPr>
            <w:r w:rsidRPr="00E1146D">
              <w:rPr>
                <w:rFonts w:ascii="Calibri" w:hAnsi="Calibri" w:cs="Arial"/>
                <w:sz w:val="22"/>
                <w:szCs w:val="22"/>
              </w:rPr>
              <w:fldChar w:fldCharType="begin">
                <w:ffData>
                  <w:name w:val="Text3"/>
                  <w:enabled/>
                  <w:calcOnExit w:val="0"/>
                  <w:textInput/>
                </w:ffData>
              </w:fldChar>
            </w:r>
            <w:r w:rsidRPr="00E1146D">
              <w:rPr>
                <w:rFonts w:ascii="Calibri" w:hAnsi="Calibri" w:cs="Arial"/>
                <w:sz w:val="22"/>
                <w:szCs w:val="22"/>
              </w:rPr>
              <w:instrText xml:space="preserve"> FORMTEXT </w:instrText>
            </w:r>
            <w:r w:rsidRPr="00E1146D">
              <w:rPr>
                <w:rFonts w:ascii="Calibri" w:hAnsi="Calibri" w:cs="Arial"/>
                <w:sz w:val="22"/>
                <w:szCs w:val="22"/>
              </w:rPr>
            </w:r>
            <w:r w:rsidRPr="00E1146D">
              <w:rPr>
                <w:rFonts w:ascii="Calibri" w:hAnsi="Calibri" w:cs="Arial"/>
                <w:sz w:val="22"/>
                <w:szCs w:val="22"/>
              </w:rPr>
              <w:fldChar w:fldCharType="separate"/>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Calibri" w:hAnsi="Calibri" w:cs="Arial"/>
                <w:sz w:val="22"/>
                <w:szCs w:val="22"/>
              </w:rPr>
              <w:fldChar w:fldCharType="end"/>
            </w:r>
          </w:p>
        </w:tc>
      </w:tr>
      <w:tr w:rsidR="007C1E69" w:rsidRPr="00E1146D"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7C1E69" w:rsidRPr="00E1146D" w:rsidRDefault="00341F53" w:rsidP="008D445C">
            <w:pPr>
              <w:rPr>
                <w:rFonts w:ascii="Calibri" w:hAnsi="Calibri" w:cs="Arial"/>
                <w:sz w:val="22"/>
                <w:szCs w:val="22"/>
              </w:rPr>
            </w:pPr>
            <w:r w:rsidRPr="00E1146D">
              <w:rPr>
                <w:rFonts w:ascii="Calibri" w:hAnsi="Calibri" w:cs="Arial"/>
                <w:sz w:val="22"/>
                <w:szCs w:val="22"/>
              </w:rPr>
              <w:t>2. Comply with Federal statutes, regulations and terms</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7C1E69" w:rsidRPr="00E1146D" w:rsidRDefault="00341F53" w:rsidP="008D445C">
            <w:pPr>
              <w:rPr>
                <w:rFonts w:ascii="Calibri" w:hAnsi="Calibri" w:cs="Tahoma"/>
                <w:bCs/>
                <w:sz w:val="22"/>
                <w:szCs w:val="22"/>
              </w:rPr>
            </w:pPr>
            <w:r w:rsidRPr="00E1146D">
              <w:rPr>
                <w:rFonts w:ascii="Calibri" w:hAnsi="Calibri" w:cs="Tahoma"/>
                <w:bCs/>
                <w:sz w:val="22"/>
                <w:szCs w:val="22"/>
              </w:rPr>
              <w:t>F:</w:t>
            </w:r>
            <w:r w:rsidR="004C3D5A" w:rsidRPr="00E1146D">
              <w:rPr>
                <w:rFonts w:ascii="Calibri" w:hAnsi="Calibri" w:cs="Tahoma"/>
                <w:bCs/>
                <w:sz w:val="22"/>
                <w:szCs w:val="22"/>
              </w:rPr>
              <w:t xml:space="preserve"> Ensure that the SHSO complies with Federal statutes, regulations and the terms and conditions of the Federal awards</w:t>
            </w:r>
          </w:p>
          <w:p w:rsidR="00341F53" w:rsidRPr="00E1146D" w:rsidRDefault="004E0B46" w:rsidP="008D445C">
            <w:pPr>
              <w:rPr>
                <w:rFonts w:ascii="Calibri" w:hAnsi="Calibri" w:cs="Tahoma"/>
                <w:bCs/>
                <w:sz w:val="20"/>
                <w:szCs w:val="20"/>
              </w:rPr>
            </w:pPr>
            <w:r w:rsidRPr="00E1146D">
              <w:rPr>
                <w:rFonts w:ascii="Calibri" w:hAnsi="Calibri" w:cs="Tahoma"/>
                <w:b/>
                <w:bCs/>
                <w:sz w:val="20"/>
                <w:szCs w:val="20"/>
              </w:rPr>
              <w:t xml:space="preserve">Resources: </w:t>
            </w:r>
            <w:hyperlink r:id="rId90" w:anchor="se2.1.200_1303" w:history="1">
              <w:r w:rsidRPr="00E1146D">
                <w:rPr>
                  <w:rStyle w:val="Hyperlink"/>
                  <w:rFonts w:ascii="Calibri" w:hAnsi="Calibri" w:cs="Tahoma"/>
                  <w:b/>
                  <w:bCs/>
                  <w:sz w:val="20"/>
                  <w:szCs w:val="20"/>
                  <w:u w:val="none"/>
                </w:rPr>
                <w:t>2 CFR Part 200.303(b)</w:t>
              </w:r>
            </w:hyperlink>
          </w:p>
        </w:tc>
        <w:tc>
          <w:tcPr>
            <w:tcW w:w="565" w:type="pct"/>
            <w:shd w:val="clear" w:color="auto" w:fill="auto"/>
          </w:tcPr>
          <w:p w:rsidR="007C1E69" w:rsidRPr="00E1146D" w:rsidRDefault="007C1E69" w:rsidP="008D445C">
            <w:pPr>
              <w:rPr>
                <w:rFonts w:ascii="Calibri" w:hAnsi="Calibri" w:cs="Arial"/>
                <w:sz w:val="18"/>
                <w:szCs w:val="18"/>
              </w:rPr>
            </w:pPr>
            <w:r w:rsidRPr="00E1146D">
              <w:rPr>
                <w:rFonts w:ascii="Calibri" w:hAnsi="Calibri" w:cs="Arial"/>
                <w:sz w:val="18"/>
                <w:szCs w:val="18"/>
              </w:rPr>
              <w:fldChar w:fldCharType="begin">
                <w:ffData>
                  <w:name w:val="Check1"/>
                  <w:enabled/>
                  <w:calcOnExit w:val="0"/>
                  <w:checkBox>
                    <w:sizeAuto/>
                    <w:default w:val="0"/>
                  </w:checkBox>
                </w:ffData>
              </w:fldChar>
            </w:r>
            <w:r w:rsidRPr="00E1146D">
              <w:rPr>
                <w:rFonts w:ascii="Calibri" w:hAnsi="Calibri" w:cs="Arial"/>
                <w:sz w:val="18"/>
                <w:szCs w:val="18"/>
              </w:rPr>
              <w:instrText xml:space="preserve"> FORMCHECKBOX </w:instrText>
            </w:r>
            <w:r w:rsidRPr="00E1146D">
              <w:rPr>
                <w:rFonts w:ascii="Calibri" w:hAnsi="Calibri" w:cs="Arial"/>
                <w:sz w:val="18"/>
                <w:szCs w:val="18"/>
              </w:rPr>
            </w:r>
            <w:r w:rsidRPr="00E1146D">
              <w:rPr>
                <w:rFonts w:ascii="Calibri" w:hAnsi="Calibri" w:cs="Arial"/>
                <w:sz w:val="18"/>
                <w:szCs w:val="18"/>
              </w:rPr>
              <w:fldChar w:fldCharType="end"/>
            </w:r>
            <w:r w:rsidRPr="00E1146D">
              <w:rPr>
                <w:rFonts w:ascii="Calibri" w:hAnsi="Calibri" w:cs="Arial"/>
                <w:sz w:val="18"/>
                <w:szCs w:val="18"/>
              </w:rPr>
              <w:t xml:space="preserve"> Yes </w:t>
            </w:r>
            <w:r w:rsidRPr="00E1146D">
              <w:rPr>
                <w:rFonts w:ascii="Calibri" w:hAnsi="Calibri" w:cs="Arial"/>
                <w:sz w:val="18"/>
                <w:szCs w:val="18"/>
              </w:rPr>
              <w:fldChar w:fldCharType="begin">
                <w:ffData>
                  <w:name w:val="Check2"/>
                  <w:enabled/>
                  <w:calcOnExit w:val="0"/>
                  <w:checkBox>
                    <w:sizeAuto/>
                    <w:default w:val="0"/>
                  </w:checkBox>
                </w:ffData>
              </w:fldChar>
            </w:r>
            <w:r w:rsidRPr="00E1146D">
              <w:rPr>
                <w:rFonts w:ascii="Calibri" w:hAnsi="Calibri" w:cs="Arial"/>
                <w:sz w:val="18"/>
                <w:szCs w:val="18"/>
              </w:rPr>
              <w:instrText xml:space="preserve"> FORMCHECKBOX </w:instrText>
            </w:r>
            <w:r w:rsidRPr="00E1146D">
              <w:rPr>
                <w:rFonts w:ascii="Calibri" w:hAnsi="Calibri" w:cs="Arial"/>
                <w:sz w:val="18"/>
                <w:szCs w:val="18"/>
              </w:rPr>
            </w:r>
            <w:r w:rsidRPr="00E1146D">
              <w:rPr>
                <w:rFonts w:ascii="Calibri" w:hAnsi="Calibri" w:cs="Arial"/>
                <w:sz w:val="18"/>
                <w:szCs w:val="18"/>
              </w:rPr>
              <w:fldChar w:fldCharType="end"/>
            </w:r>
            <w:r w:rsidRPr="00E1146D">
              <w:rPr>
                <w:rFonts w:ascii="Calibri" w:hAnsi="Calibri" w:cs="Arial"/>
                <w:sz w:val="18"/>
                <w:szCs w:val="18"/>
              </w:rPr>
              <w:t xml:space="preserve"> No</w:t>
            </w:r>
          </w:p>
        </w:tc>
        <w:tc>
          <w:tcPr>
            <w:tcW w:w="1455" w:type="pct"/>
          </w:tcPr>
          <w:p w:rsidR="007C1E69" w:rsidRPr="00E1146D" w:rsidRDefault="007C1E69" w:rsidP="008D445C">
            <w:pPr>
              <w:rPr>
                <w:rFonts w:ascii="Calibri" w:hAnsi="Calibri" w:cs="Arial"/>
                <w:sz w:val="22"/>
                <w:szCs w:val="22"/>
              </w:rPr>
            </w:pPr>
            <w:r w:rsidRPr="00E1146D">
              <w:rPr>
                <w:rFonts w:ascii="Calibri" w:hAnsi="Calibri" w:cs="Arial"/>
                <w:sz w:val="22"/>
                <w:szCs w:val="22"/>
              </w:rPr>
              <w:fldChar w:fldCharType="begin">
                <w:ffData>
                  <w:name w:val="Text1"/>
                  <w:enabled/>
                  <w:calcOnExit w:val="0"/>
                  <w:textInput/>
                </w:ffData>
              </w:fldChar>
            </w:r>
            <w:r w:rsidRPr="00E1146D">
              <w:rPr>
                <w:rFonts w:ascii="Calibri" w:hAnsi="Calibri" w:cs="Arial"/>
                <w:sz w:val="22"/>
                <w:szCs w:val="22"/>
              </w:rPr>
              <w:instrText xml:space="preserve"> FORMTEXT </w:instrText>
            </w:r>
            <w:r w:rsidRPr="00E1146D">
              <w:rPr>
                <w:rFonts w:ascii="Calibri" w:hAnsi="Calibri" w:cs="Arial"/>
                <w:sz w:val="22"/>
                <w:szCs w:val="22"/>
              </w:rPr>
            </w:r>
            <w:r w:rsidRPr="00E1146D">
              <w:rPr>
                <w:rFonts w:ascii="Calibri" w:hAnsi="Calibri" w:cs="Arial"/>
                <w:sz w:val="22"/>
                <w:szCs w:val="22"/>
              </w:rPr>
              <w:fldChar w:fldCharType="separate"/>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Calibri" w:hAnsi="Calibri" w:cs="Arial"/>
                <w:sz w:val="22"/>
                <w:szCs w:val="22"/>
              </w:rPr>
              <w:fldChar w:fldCharType="end"/>
            </w:r>
          </w:p>
        </w:tc>
      </w:tr>
      <w:tr w:rsidR="007C1E69" w:rsidRPr="00E1146D"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7C1E69" w:rsidRPr="00E1146D" w:rsidRDefault="00341F53" w:rsidP="008D445C">
            <w:pPr>
              <w:rPr>
                <w:rFonts w:ascii="Calibri" w:hAnsi="Calibri" w:cs="Arial"/>
                <w:sz w:val="22"/>
                <w:szCs w:val="22"/>
              </w:rPr>
            </w:pPr>
            <w:r w:rsidRPr="00E1146D">
              <w:rPr>
                <w:rFonts w:ascii="Calibri" w:hAnsi="Calibri" w:cs="Arial"/>
                <w:sz w:val="22"/>
                <w:szCs w:val="22"/>
              </w:rPr>
              <w:t>3. Evaluate and monitor compliance</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7C1E69" w:rsidRPr="00E1146D" w:rsidRDefault="00341F53" w:rsidP="008D445C">
            <w:pPr>
              <w:rPr>
                <w:rFonts w:ascii="Calibri" w:hAnsi="Calibri" w:cs="Tahoma"/>
                <w:bCs/>
                <w:sz w:val="22"/>
                <w:szCs w:val="22"/>
              </w:rPr>
            </w:pPr>
            <w:r w:rsidRPr="00E1146D">
              <w:rPr>
                <w:rFonts w:ascii="Calibri" w:hAnsi="Calibri" w:cs="Tahoma"/>
                <w:bCs/>
                <w:sz w:val="22"/>
                <w:szCs w:val="22"/>
              </w:rPr>
              <w:t>F:</w:t>
            </w:r>
            <w:r w:rsidR="004C3D5A" w:rsidRPr="00E1146D">
              <w:rPr>
                <w:rFonts w:ascii="Calibri" w:hAnsi="Calibri" w:cs="Tahoma"/>
                <w:bCs/>
                <w:sz w:val="22"/>
                <w:szCs w:val="22"/>
              </w:rPr>
              <w:t xml:space="preserve"> Establish and implement a procedure to evaluate and monitor non-Federal entity’s compliance with statutes, regulations and the terms and conditions of the Federal award</w:t>
            </w:r>
          </w:p>
          <w:p w:rsidR="004E0B46" w:rsidRPr="00E1146D" w:rsidRDefault="004E0B46" w:rsidP="008D445C">
            <w:pPr>
              <w:rPr>
                <w:rFonts w:ascii="Calibri" w:hAnsi="Calibri" w:cs="Tahoma"/>
                <w:bCs/>
                <w:sz w:val="22"/>
                <w:szCs w:val="22"/>
              </w:rPr>
            </w:pPr>
            <w:r w:rsidRPr="00E1146D">
              <w:rPr>
                <w:rFonts w:ascii="Calibri" w:hAnsi="Calibri" w:cs="Tahoma"/>
                <w:b/>
                <w:bCs/>
                <w:sz w:val="20"/>
                <w:szCs w:val="20"/>
              </w:rPr>
              <w:t xml:space="preserve">Resources: </w:t>
            </w:r>
            <w:hyperlink r:id="rId91" w:anchor="se2.1.200_1303" w:history="1">
              <w:r w:rsidRPr="00E1146D">
                <w:rPr>
                  <w:rStyle w:val="Hyperlink"/>
                  <w:rFonts w:ascii="Calibri" w:hAnsi="Calibri" w:cs="Tahoma"/>
                  <w:b/>
                  <w:bCs/>
                  <w:sz w:val="20"/>
                  <w:szCs w:val="20"/>
                  <w:u w:val="none"/>
                </w:rPr>
                <w:t>2 CFR Part 200.303(c)</w:t>
              </w:r>
            </w:hyperlink>
          </w:p>
        </w:tc>
        <w:tc>
          <w:tcPr>
            <w:tcW w:w="565" w:type="pct"/>
            <w:shd w:val="clear" w:color="auto" w:fill="auto"/>
          </w:tcPr>
          <w:p w:rsidR="007C1E69" w:rsidRPr="00E1146D" w:rsidRDefault="007C1E69" w:rsidP="008D445C">
            <w:pPr>
              <w:rPr>
                <w:rFonts w:ascii="Calibri" w:hAnsi="Calibri" w:cs="Arial"/>
                <w:sz w:val="18"/>
                <w:szCs w:val="18"/>
              </w:rPr>
            </w:pPr>
            <w:r w:rsidRPr="00E1146D">
              <w:rPr>
                <w:rFonts w:ascii="Calibri" w:hAnsi="Calibri" w:cs="Arial"/>
                <w:sz w:val="18"/>
                <w:szCs w:val="18"/>
              </w:rPr>
              <w:fldChar w:fldCharType="begin">
                <w:ffData>
                  <w:name w:val="Check1"/>
                  <w:enabled/>
                  <w:calcOnExit w:val="0"/>
                  <w:checkBox>
                    <w:sizeAuto/>
                    <w:default w:val="0"/>
                  </w:checkBox>
                </w:ffData>
              </w:fldChar>
            </w:r>
            <w:r w:rsidRPr="00E1146D">
              <w:rPr>
                <w:rFonts w:ascii="Calibri" w:hAnsi="Calibri" w:cs="Arial"/>
                <w:sz w:val="18"/>
                <w:szCs w:val="18"/>
              </w:rPr>
              <w:instrText xml:space="preserve"> FORMCHECKBOX </w:instrText>
            </w:r>
            <w:r w:rsidRPr="00E1146D">
              <w:rPr>
                <w:rFonts w:ascii="Calibri" w:hAnsi="Calibri" w:cs="Arial"/>
                <w:sz w:val="18"/>
                <w:szCs w:val="18"/>
              </w:rPr>
            </w:r>
            <w:r w:rsidRPr="00E1146D">
              <w:rPr>
                <w:rFonts w:ascii="Calibri" w:hAnsi="Calibri" w:cs="Arial"/>
                <w:sz w:val="18"/>
                <w:szCs w:val="18"/>
              </w:rPr>
              <w:fldChar w:fldCharType="end"/>
            </w:r>
            <w:r w:rsidRPr="00E1146D">
              <w:rPr>
                <w:rFonts w:ascii="Calibri" w:hAnsi="Calibri" w:cs="Arial"/>
                <w:sz w:val="18"/>
                <w:szCs w:val="18"/>
              </w:rPr>
              <w:t xml:space="preserve"> Yes </w:t>
            </w:r>
            <w:r w:rsidRPr="00E1146D">
              <w:rPr>
                <w:rFonts w:ascii="Calibri" w:hAnsi="Calibri" w:cs="Arial"/>
                <w:sz w:val="18"/>
                <w:szCs w:val="18"/>
              </w:rPr>
              <w:fldChar w:fldCharType="begin">
                <w:ffData>
                  <w:name w:val="Check2"/>
                  <w:enabled/>
                  <w:calcOnExit w:val="0"/>
                  <w:checkBox>
                    <w:sizeAuto/>
                    <w:default w:val="0"/>
                  </w:checkBox>
                </w:ffData>
              </w:fldChar>
            </w:r>
            <w:r w:rsidRPr="00E1146D">
              <w:rPr>
                <w:rFonts w:ascii="Calibri" w:hAnsi="Calibri" w:cs="Arial"/>
                <w:sz w:val="18"/>
                <w:szCs w:val="18"/>
              </w:rPr>
              <w:instrText xml:space="preserve"> FORMCHECKBOX </w:instrText>
            </w:r>
            <w:r w:rsidRPr="00E1146D">
              <w:rPr>
                <w:rFonts w:ascii="Calibri" w:hAnsi="Calibri" w:cs="Arial"/>
                <w:sz w:val="18"/>
                <w:szCs w:val="18"/>
              </w:rPr>
            </w:r>
            <w:r w:rsidRPr="00E1146D">
              <w:rPr>
                <w:rFonts w:ascii="Calibri" w:hAnsi="Calibri" w:cs="Arial"/>
                <w:sz w:val="18"/>
                <w:szCs w:val="18"/>
              </w:rPr>
              <w:fldChar w:fldCharType="end"/>
            </w:r>
            <w:r w:rsidRPr="00E1146D">
              <w:rPr>
                <w:rFonts w:ascii="Calibri" w:hAnsi="Calibri" w:cs="Arial"/>
                <w:sz w:val="18"/>
                <w:szCs w:val="18"/>
              </w:rPr>
              <w:t xml:space="preserve"> No</w:t>
            </w:r>
          </w:p>
        </w:tc>
        <w:tc>
          <w:tcPr>
            <w:tcW w:w="1455" w:type="pct"/>
          </w:tcPr>
          <w:p w:rsidR="007C1E69" w:rsidRPr="00E1146D" w:rsidRDefault="007C1E69" w:rsidP="008D445C">
            <w:pPr>
              <w:rPr>
                <w:rFonts w:ascii="Calibri" w:hAnsi="Calibri" w:cs="Arial"/>
                <w:sz w:val="22"/>
                <w:szCs w:val="22"/>
              </w:rPr>
            </w:pPr>
            <w:r w:rsidRPr="00E1146D">
              <w:rPr>
                <w:rFonts w:ascii="Calibri" w:hAnsi="Calibri" w:cs="Arial"/>
                <w:sz w:val="22"/>
                <w:szCs w:val="22"/>
              </w:rPr>
              <w:fldChar w:fldCharType="begin">
                <w:ffData>
                  <w:name w:val="Text3"/>
                  <w:enabled/>
                  <w:calcOnExit w:val="0"/>
                  <w:textInput/>
                </w:ffData>
              </w:fldChar>
            </w:r>
            <w:r w:rsidRPr="00E1146D">
              <w:rPr>
                <w:rFonts w:ascii="Calibri" w:hAnsi="Calibri" w:cs="Arial"/>
                <w:sz w:val="22"/>
                <w:szCs w:val="22"/>
              </w:rPr>
              <w:instrText xml:space="preserve"> FORMTEXT </w:instrText>
            </w:r>
            <w:r w:rsidRPr="00E1146D">
              <w:rPr>
                <w:rFonts w:ascii="Calibri" w:hAnsi="Calibri" w:cs="Arial"/>
                <w:sz w:val="22"/>
                <w:szCs w:val="22"/>
              </w:rPr>
            </w:r>
            <w:r w:rsidRPr="00E1146D">
              <w:rPr>
                <w:rFonts w:ascii="Calibri" w:hAnsi="Calibri" w:cs="Arial"/>
                <w:sz w:val="22"/>
                <w:szCs w:val="22"/>
              </w:rPr>
              <w:fldChar w:fldCharType="separate"/>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Calibri" w:hAnsi="Calibri" w:cs="Arial"/>
                <w:sz w:val="22"/>
                <w:szCs w:val="22"/>
              </w:rPr>
              <w:fldChar w:fldCharType="end"/>
            </w:r>
          </w:p>
        </w:tc>
      </w:tr>
      <w:tr w:rsidR="007C1E69" w:rsidRPr="00E1146D"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7C1E69" w:rsidRPr="00E1146D" w:rsidRDefault="00341F53" w:rsidP="008D445C">
            <w:pPr>
              <w:rPr>
                <w:rFonts w:ascii="Calibri" w:hAnsi="Calibri" w:cs="Arial"/>
                <w:sz w:val="22"/>
                <w:szCs w:val="22"/>
              </w:rPr>
            </w:pPr>
            <w:r w:rsidRPr="00E1146D">
              <w:rPr>
                <w:rFonts w:ascii="Calibri" w:hAnsi="Calibri" w:cs="Arial"/>
                <w:sz w:val="22"/>
                <w:szCs w:val="22"/>
              </w:rPr>
              <w:t>4. Take prompt action when noncompliance</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7C1E69" w:rsidRPr="00E1146D" w:rsidRDefault="00341F53" w:rsidP="008D445C">
            <w:pPr>
              <w:rPr>
                <w:rFonts w:ascii="Calibri" w:hAnsi="Calibri" w:cs="Tahoma"/>
                <w:bCs/>
                <w:sz w:val="22"/>
                <w:szCs w:val="22"/>
              </w:rPr>
            </w:pPr>
            <w:r w:rsidRPr="00E1146D">
              <w:rPr>
                <w:rFonts w:ascii="Calibri" w:hAnsi="Calibri" w:cs="Tahoma"/>
                <w:bCs/>
                <w:sz w:val="22"/>
                <w:szCs w:val="22"/>
              </w:rPr>
              <w:t>F:</w:t>
            </w:r>
            <w:r w:rsidR="004C3D5A" w:rsidRPr="00E1146D">
              <w:rPr>
                <w:rFonts w:ascii="Calibri" w:hAnsi="Calibri" w:cs="Tahoma"/>
                <w:bCs/>
                <w:sz w:val="22"/>
                <w:szCs w:val="22"/>
              </w:rPr>
              <w:t xml:space="preserve"> Ensure that prompt corrective action is taken when noncompliance is identified including noncompliance identified in audit findings</w:t>
            </w:r>
          </w:p>
          <w:p w:rsidR="004E0B46" w:rsidRPr="00E1146D" w:rsidRDefault="004E0B46" w:rsidP="004E0B46">
            <w:pPr>
              <w:rPr>
                <w:rFonts w:ascii="Calibri" w:hAnsi="Calibri" w:cs="Tahoma"/>
                <w:bCs/>
                <w:sz w:val="22"/>
                <w:szCs w:val="22"/>
              </w:rPr>
            </w:pPr>
            <w:r w:rsidRPr="00E1146D">
              <w:rPr>
                <w:rFonts w:ascii="Calibri" w:hAnsi="Calibri" w:cs="Tahoma"/>
                <w:b/>
                <w:bCs/>
                <w:sz w:val="20"/>
                <w:szCs w:val="20"/>
              </w:rPr>
              <w:t xml:space="preserve">Resources: </w:t>
            </w:r>
            <w:hyperlink r:id="rId92" w:anchor="se2.1.200_1303" w:history="1">
              <w:r w:rsidRPr="00E1146D">
                <w:rPr>
                  <w:rStyle w:val="Hyperlink"/>
                  <w:rFonts w:ascii="Calibri" w:hAnsi="Calibri" w:cs="Tahoma"/>
                  <w:b/>
                  <w:bCs/>
                  <w:sz w:val="20"/>
                  <w:szCs w:val="20"/>
                  <w:u w:val="none"/>
                </w:rPr>
                <w:t>2 CFR Part 200.303(d</w:t>
              </w:r>
            </w:hyperlink>
            <w:r w:rsidRPr="00E1146D">
              <w:rPr>
                <w:rFonts w:ascii="Calibri" w:hAnsi="Calibri" w:cs="Tahoma"/>
                <w:b/>
                <w:bCs/>
                <w:sz w:val="20"/>
                <w:szCs w:val="20"/>
              </w:rPr>
              <w:t>)</w:t>
            </w:r>
          </w:p>
        </w:tc>
        <w:tc>
          <w:tcPr>
            <w:tcW w:w="565" w:type="pct"/>
            <w:shd w:val="clear" w:color="auto" w:fill="auto"/>
          </w:tcPr>
          <w:p w:rsidR="007C1E69" w:rsidRPr="00E1146D" w:rsidRDefault="007C1E69" w:rsidP="008D445C">
            <w:pPr>
              <w:rPr>
                <w:rFonts w:ascii="Calibri" w:hAnsi="Calibri" w:cs="Arial"/>
                <w:sz w:val="18"/>
                <w:szCs w:val="18"/>
              </w:rPr>
            </w:pPr>
            <w:r w:rsidRPr="00E1146D">
              <w:rPr>
                <w:rFonts w:ascii="Calibri" w:hAnsi="Calibri" w:cs="Arial"/>
                <w:sz w:val="18"/>
                <w:szCs w:val="18"/>
              </w:rPr>
              <w:fldChar w:fldCharType="begin">
                <w:ffData>
                  <w:name w:val="Check1"/>
                  <w:enabled/>
                  <w:calcOnExit w:val="0"/>
                  <w:checkBox>
                    <w:sizeAuto/>
                    <w:default w:val="0"/>
                  </w:checkBox>
                </w:ffData>
              </w:fldChar>
            </w:r>
            <w:r w:rsidRPr="00E1146D">
              <w:rPr>
                <w:rFonts w:ascii="Calibri" w:hAnsi="Calibri" w:cs="Arial"/>
                <w:sz w:val="18"/>
                <w:szCs w:val="18"/>
              </w:rPr>
              <w:instrText xml:space="preserve"> FORMCHECKBOX </w:instrText>
            </w:r>
            <w:r w:rsidRPr="00E1146D">
              <w:rPr>
                <w:rFonts w:ascii="Calibri" w:hAnsi="Calibri" w:cs="Arial"/>
                <w:sz w:val="18"/>
                <w:szCs w:val="18"/>
              </w:rPr>
            </w:r>
            <w:r w:rsidRPr="00E1146D">
              <w:rPr>
                <w:rFonts w:ascii="Calibri" w:hAnsi="Calibri" w:cs="Arial"/>
                <w:sz w:val="18"/>
                <w:szCs w:val="18"/>
              </w:rPr>
              <w:fldChar w:fldCharType="end"/>
            </w:r>
            <w:r w:rsidRPr="00E1146D">
              <w:rPr>
                <w:rFonts w:ascii="Calibri" w:hAnsi="Calibri" w:cs="Arial"/>
                <w:sz w:val="18"/>
                <w:szCs w:val="18"/>
              </w:rPr>
              <w:t xml:space="preserve"> Yes </w:t>
            </w:r>
            <w:r w:rsidRPr="00E1146D">
              <w:rPr>
                <w:rFonts w:ascii="Calibri" w:hAnsi="Calibri" w:cs="Arial"/>
                <w:sz w:val="18"/>
                <w:szCs w:val="18"/>
              </w:rPr>
              <w:fldChar w:fldCharType="begin">
                <w:ffData>
                  <w:name w:val="Check2"/>
                  <w:enabled/>
                  <w:calcOnExit w:val="0"/>
                  <w:checkBox>
                    <w:sizeAuto/>
                    <w:default w:val="0"/>
                  </w:checkBox>
                </w:ffData>
              </w:fldChar>
            </w:r>
            <w:r w:rsidRPr="00E1146D">
              <w:rPr>
                <w:rFonts w:ascii="Calibri" w:hAnsi="Calibri" w:cs="Arial"/>
                <w:sz w:val="18"/>
                <w:szCs w:val="18"/>
              </w:rPr>
              <w:instrText xml:space="preserve"> FORMCHECKBOX </w:instrText>
            </w:r>
            <w:r w:rsidRPr="00E1146D">
              <w:rPr>
                <w:rFonts w:ascii="Calibri" w:hAnsi="Calibri" w:cs="Arial"/>
                <w:sz w:val="18"/>
                <w:szCs w:val="18"/>
              </w:rPr>
            </w:r>
            <w:r w:rsidRPr="00E1146D">
              <w:rPr>
                <w:rFonts w:ascii="Calibri" w:hAnsi="Calibri" w:cs="Arial"/>
                <w:sz w:val="18"/>
                <w:szCs w:val="18"/>
              </w:rPr>
              <w:fldChar w:fldCharType="end"/>
            </w:r>
            <w:r w:rsidRPr="00E1146D">
              <w:rPr>
                <w:rFonts w:ascii="Calibri" w:hAnsi="Calibri" w:cs="Arial"/>
                <w:sz w:val="18"/>
                <w:szCs w:val="18"/>
              </w:rPr>
              <w:t xml:space="preserve"> No</w:t>
            </w:r>
          </w:p>
        </w:tc>
        <w:tc>
          <w:tcPr>
            <w:tcW w:w="1455" w:type="pct"/>
          </w:tcPr>
          <w:p w:rsidR="007C1E69" w:rsidRPr="00E1146D" w:rsidRDefault="007C1E69" w:rsidP="008D445C">
            <w:pPr>
              <w:rPr>
                <w:rFonts w:ascii="Calibri" w:hAnsi="Calibri" w:cs="Arial"/>
                <w:sz w:val="22"/>
                <w:szCs w:val="22"/>
              </w:rPr>
            </w:pPr>
            <w:r w:rsidRPr="00E1146D">
              <w:rPr>
                <w:rFonts w:ascii="Calibri" w:hAnsi="Calibri" w:cs="Arial"/>
                <w:sz w:val="22"/>
                <w:szCs w:val="22"/>
              </w:rPr>
              <w:fldChar w:fldCharType="begin">
                <w:ffData>
                  <w:name w:val="Text3"/>
                  <w:enabled/>
                  <w:calcOnExit w:val="0"/>
                  <w:textInput/>
                </w:ffData>
              </w:fldChar>
            </w:r>
            <w:r w:rsidRPr="00E1146D">
              <w:rPr>
                <w:rFonts w:ascii="Calibri" w:hAnsi="Calibri" w:cs="Arial"/>
                <w:sz w:val="22"/>
                <w:szCs w:val="22"/>
              </w:rPr>
              <w:instrText xml:space="preserve"> FORMTEXT </w:instrText>
            </w:r>
            <w:r w:rsidRPr="00E1146D">
              <w:rPr>
                <w:rFonts w:ascii="Calibri" w:hAnsi="Calibri" w:cs="Arial"/>
                <w:sz w:val="22"/>
                <w:szCs w:val="22"/>
              </w:rPr>
            </w:r>
            <w:r w:rsidRPr="00E1146D">
              <w:rPr>
                <w:rFonts w:ascii="Calibri" w:hAnsi="Calibri" w:cs="Arial"/>
                <w:sz w:val="22"/>
                <w:szCs w:val="22"/>
              </w:rPr>
              <w:fldChar w:fldCharType="separate"/>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Calibri" w:hAnsi="Calibri" w:cs="Arial"/>
                <w:sz w:val="22"/>
                <w:szCs w:val="22"/>
              </w:rPr>
              <w:fldChar w:fldCharType="end"/>
            </w:r>
          </w:p>
        </w:tc>
      </w:tr>
      <w:tr w:rsidR="00341F53" w:rsidRPr="00E1146D"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341F53" w:rsidRPr="00E1146D" w:rsidRDefault="00341F53" w:rsidP="00341F53">
            <w:pPr>
              <w:rPr>
                <w:rFonts w:ascii="Calibri" w:hAnsi="Calibri" w:cs="Arial"/>
                <w:sz w:val="22"/>
                <w:szCs w:val="22"/>
              </w:rPr>
            </w:pPr>
            <w:r w:rsidRPr="00E1146D">
              <w:rPr>
                <w:rFonts w:ascii="Calibri" w:hAnsi="Calibri" w:cs="Arial"/>
                <w:sz w:val="22"/>
                <w:szCs w:val="22"/>
              </w:rPr>
              <w:t>5. Safeguard protected personally identifiable information</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341F53" w:rsidRPr="00E1146D" w:rsidRDefault="00341F53" w:rsidP="00341F53">
            <w:pPr>
              <w:rPr>
                <w:rFonts w:ascii="Calibri" w:hAnsi="Calibri" w:cs="Tahoma"/>
                <w:bCs/>
                <w:sz w:val="22"/>
                <w:szCs w:val="22"/>
              </w:rPr>
            </w:pPr>
            <w:r w:rsidRPr="00E1146D">
              <w:rPr>
                <w:rFonts w:ascii="Calibri" w:hAnsi="Calibri" w:cs="Tahoma"/>
                <w:bCs/>
                <w:sz w:val="22"/>
                <w:szCs w:val="22"/>
              </w:rPr>
              <w:t>F:</w:t>
            </w:r>
            <w:r w:rsidR="004C3D5A" w:rsidRPr="00E1146D">
              <w:rPr>
                <w:rFonts w:ascii="Calibri" w:hAnsi="Calibri" w:cs="Tahoma"/>
                <w:bCs/>
                <w:sz w:val="22"/>
                <w:szCs w:val="22"/>
              </w:rPr>
              <w:t xml:space="preserve"> Take reasonable measures to safeguard protected personally identifiable information and other information the Federal awarding agency or pass-through entity designates as sensitive</w:t>
            </w:r>
          </w:p>
          <w:p w:rsidR="004E0B46" w:rsidRPr="00E1146D" w:rsidRDefault="004E0B46" w:rsidP="00341F53">
            <w:pPr>
              <w:rPr>
                <w:rFonts w:ascii="Calibri" w:hAnsi="Calibri" w:cs="Tahoma"/>
                <w:bCs/>
                <w:sz w:val="22"/>
                <w:szCs w:val="22"/>
              </w:rPr>
            </w:pPr>
            <w:r w:rsidRPr="00E1146D">
              <w:rPr>
                <w:rFonts w:ascii="Calibri" w:hAnsi="Calibri" w:cs="Tahoma"/>
                <w:b/>
                <w:bCs/>
                <w:sz w:val="20"/>
                <w:szCs w:val="20"/>
              </w:rPr>
              <w:t xml:space="preserve">Resources: </w:t>
            </w:r>
            <w:r w:rsidRPr="00E1146D">
              <w:rPr>
                <w:rFonts w:ascii="Calibri" w:hAnsi="Calibri" w:cs="Tahoma"/>
                <w:b/>
                <w:bCs/>
                <w:sz w:val="20"/>
                <w:szCs w:val="20"/>
              </w:rPr>
              <w:fldChar w:fldCharType="begin"/>
            </w:r>
            <w:r w:rsidRPr="00E1146D">
              <w:rPr>
                <w:rFonts w:ascii="Calibri" w:hAnsi="Calibri" w:cs="Tahoma"/>
                <w:b/>
                <w:bCs/>
                <w:sz w:val="20"/>
                <w:szCs w:val="20"/>
              </w:rPr>
              <w:instrText>HYPERLINK "http://www.ecfr.gov/cgi-bin/retrieveECFR?gp=&amp;SID=d5d105896f61316d7cdd11ba311a7f06&amp;mc=true&amp;n=sp2.1.200.d&amp;r=SUBPART&amp;ty=HTML" \l "se2.1.200_1303"</w:instrText>
            </w:r>
            <w:r w:rsidRPr="00E1146D">
              <w:rPr>
                <w:rFonts w:ascii="Calibri" w:hAnsi="Calibri" w:cs="Tahoma"/>
                <w:b/>
                <w:bCs/>
                <w:sz w:val="20"/>
                <w:szCs w:val="20"/>
              </w:rPr>
            </w:r>
            <w:r w:rsidRPr="00E1146D">
              <w:rPr>
                <w:rFonts w:ascii="Calibri" w:hAnsi="Calibri" w:cs="Tahoma"/>
                <w:b/>
                <w:bCs/>
                <w:sz w:val="20"/>
                <w:szCs w:val="20"/>
              </w:rPr>
              <w:fldChar w:fldCharType="separate"/>
            </w:r>
            <w:r w:rsidRPr="00E1146D">
              <w:rPr>
                <w:rStyle w:val="Hyperlink"/>
                <w:rFonts w:ascii="Calibri" w:hAnsi="Calibri" w:cs="Tahoma"/>
                <w:b/>
                <w:bCs/>
                <w:sz w:val="20"/>
                <w:szCs w:val="20"/>
                <w:u w:val="none"/>
              </w:rPr>
              <w:t>2 CFR Part 200.303(e)</w:t>
            </w:r>
            <w:r w:rsidRPr="00E1146D">
              <w:rPr>
                <w:rFonts w:ascii="Calibri" w:hAnsi="Calibri" w:cs="Tahoma"/>
                <w:b/>
                <w:bCs/>
                <w:sz w:val="20"/>
                <w:szCs w:val="20"/>
              </w:rPr>
              <w:fldChar w:fldCharType="end"/>
            </w:r>
          </w:p>
        </w:tc>
        <w:tc>
          <w:tcPr>
            <w:tcW w:w="565" w:type="pct"/>
            <w:shd w:val="clear" w:color="auto" w:fill="auto"/>
          </w:tcPr>
          <w:p w:rsidR="00341F53" w:rsidRPr="00E1146D" w:rsidRDefault="00341F53" w:rsidP="00341F53">
            <w:pPr>
              <w:rPr>
                <w:rFonts w:ascii="Calibri" w:hAnsi="Calibri" w:cs="Arial"/>
                <w:sz w:val="18"/>
                <w:szCs w:val="18"/>
              </w:rPr>
            </w:pPr>
            <w:r w:rsidRPr="00E1146D">
              <w:rPr>
                <w:rFonts w:ascii="Calibri" w:hAnsi="Calibri" w:cs="Arial"/>
                <w:sz w:val="18"/>
                <w:szCs w:val="18"/>
              </w:rPr>
              <w:fldChar w:fldCharType="begin">
                <w:ffData>
                  <w:name w:val="Check1"/>
                  <w:enabled/>
                  <w:calcOnExit w:val="0"/>
                  <w:checkBox>
                    <w:sizeAuto/>
                    <w:default w:val="0"/>
                  </w:checkBox>
                </w:ffData>
              </w:fldChar>
            </w:r>
            <w:r w:rsidRPr="00E1146D">
              <w:rPr>
                <w:rFonts w:ascii="Calibri" w:hAnsi="Calibri" w:cs="Arial"/>
                <w:sz w:val="18"/>
                <w:szCs w:val="18"/>
              </w:rPr>
              <w:instrText xml:space="preserve"> FORMCHECKBOX </w:instrText>
            </w:r>
            <w:r w:rsidRPr="00E1146D">
              <w:rPr>
                <w:rFonts w:ascii="Calibri" w:hAnsi="Calibri" w:cs="Arial"/>
                <w:sz w:val="18"/>
                <w:szCs w:val="18"/>
              </w:rPr>
            </w:r>
            <w:r w:rsidRPr="00E1146D">
              <w:rPr>
                <w:rFonts w:ascii="Calibri" w:hAnsi="Calibri" w:cs="Arial"/>
                <w:sz w:val="18"/>
                <w:szCs w:val="18"/>
              </w:rPr>
              <w:fldChar w:fldCharType="end"/>
            </w:r>
            <w:r w:rsidRPr="00E1146D">
              <w:rPr>
                <w:rFonts w:ascii="Calibri" w:hAnsi="Calibri" w:cs="Arial"/>
                <w:sz w:val="18"/>
                <w:szCs w:val="18"/>
              </w:rPr>
              <w:t xml:space="preserve"> Yes </w:t>
            </w:r>
            <w:r w:rsidRPr="00E1146D">
              <w:rPr>
                <w:rFonts w:ascii="Calibri" w:hAnsi="Calibri" w:cs="Arial"/>
                <w:sz w:val="18"/>
                <w:szCs w:val="18"/>
              </w:rPr>
              <w:fldChar w:fldCharType="begin">
                <w:ffData>
                  <w:name w:val="Check2"/>
                  <w:enabled/>
                  <w:calcOnExit w:val="0"/>
                  <w:checkBox>
                    <w:sizeAuto/>
                    <w:default w:val="0"/>
                  </w:checkBox>
                </w:ffData>
              </w:fldChar>
            </w:r>
            <w:r w:rsidRPr="00E1146D">
              <w:rPr>
                <w:rFonts w:ascii="Calibri" w:hAnsi="Calibri" w:cs="Arial"/>
                <w:sz w:val="18"/>
                <w:szCs w:val="18"/>
              </w:rPr>
              <w:instrText xml:space="preserve"> FORMCHECKBOX </w:instrText>
            </w:r>
            <w:r w:rsidRPr="00E1146D">
              <w:rPr>
                <w:rFonts w:ascii="Calibri" w:hAnsi="Calibri" w:cs="Arial"/>
                <w:sz w:val="18"/>
                <w:szCs w:val="18"/>
              </w:rPr>
            </w:r>
            <w:r w:rsidRPr="00E1146D">
              <w:rPr>
                <w:rFonts w:ascii="Calibri" w:hAnsi="Calibri" w:cs="Arial"/>
                <w:sz w:val="18"/>
                <w:szCs w:val="18"/>
              </w:rPr>
              <w:fldChar w:fldCharType="end"/>
            </w:r>
            <w:r w:rsidRPr="00E1146D">
              <w:rPr>
                <w:rFonts w:ascii="Calibri" w:hAnsi="Calibri" w:cs="Arial"/>
                <w:sz w:val="18"/>
                <w:szCs w:val="18"/>
              </w:rPr>
              <w:t xml:space="preserve"> No</w:t>
            </w:r>
          </w:p>
        </w:tc>
        <w:tc>
          <w:tcPr>
            <w:tcW w:w="1455" w:type="pct"/>
          </w:tcPr>
          <w:p w:rsidR="00341F53" w:rsidRPr="00E1146D" w:rsidRDefault="00341F53" w:rsidP="00341F53">
            <w:pPr>
              <w:rPr>
                <w:rFonts w:ascii="Calibri" w:hAnsi="Calibri" w:cs="Arial"/>
                <w:sz w:val="22"/>
                <w:szCs w:val="22"/>
              </w:rPr>
            </w:pPr>
            <w:r w:rsidRPr="00E1146D">
              <w:rPr>
                <w:rFonts w:ascii="Calibri" w:hAnsi="Calibri" w:cs="Arial"/>
                <w:sz w:val="22"/>
                <w:szCs w:val="22"/>
              </w:rPr>
              <w:fldChar w:fldCharType="begin">
                <w:ffData>
                  <w:name w:val="Text3"/>
                  <w:enabled/>
                  <w:calcOnExit w:val="0"/>
                  <w:textInput/>
                </w:ffData>
              </w:fldChar>
            </w:r>
            <w:r w:rsidRPr="00E1146D">
              <w:rPr>
                <w:rFonts w:ascii="Calibri" w:hAnsi="Calibri" w:cs="Arial"/>
                <w:sz w:val="22"/>
                <w:szCs w:val="22"/>
              </w:rPr>
              <w:instrText xml:space="preserve"> FORMTEXT </w:instrText>
            </w:r>
            <w:r w:rsidRPr="00E1146D">
              <w:rPr>
                <w:rFonts w:ascii="Calibri" w:hAnsi="Calibri" w:cs="Arial"/>
                <w:sz w:val="22"/>
                <w:szCs w:val="22"/>
              </w:rPr>
            </w:r>
            <w:r w:rsidRPr="00E1146D">
              <w:rPr>
                <w:rFonts w:ascii="Calibri" w:hAnsi="Calibri" w:cs="Arial"/>
                <w:sz w:val="22"/>
                <w:szCs w:val="22"/>
              </w:rPr>
              <w:fldChar w:fldCharType="separate"/>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MS Mincho" w:eastAsia="MS Mincho" w:hAnsi="MS Mincho" w:cs="MS Mincho" w:hint="eastAsia"/>
                <w:noProof/>
                <w:sz w:val="22"/>
                <w:szCs w:val="22"/>
              </w:rPr>
              <w:t> </w:t>
            </w:r>
            <w:r w:rsidRPr="00E1146D">
              <w:rPr>
                <w:rFonts w:ascii="Calibri" w:hAnsi="Calibri" w:cs="Arial"/>
                <w:sz w:val="22"/>
                <w:szCs w:val="22"/>
              </w:rPr>
              <w:fldChar w:fldCharType="end"/>
            </w:r>
          </w:p>
        </w:tc>
      </w:tr>
    </w:tbl>
    <w:p w:rsidR="007C1E69" w:rsidRDefault="007C1E69" w:rsidP="00CB5695">
      <w:pPr>
        <w:rPr>
          <w:rFonts w:ascii="Calibri" w:hAnsi="Calibri" w:cs="Arial"/>
          <w:b/>
        </w:rPr>
      </w:pPr>
    </w:p>
    <w:p w:rsidR="00374F50" w:rsidRPr="0067637E" w:rsidRDefault="00CB5695" w:rsidP="00CB5695">
      <w:pPr>
        <w:rPr>
          <w:rFonts w:ascii="Calibri" w:hAnsi="Calibri" w:cs="Arial"/>
          <w:b/>
        </w:rPr>
      </w:pPr>
      <w:r w:rsidRPr="0067637E">
        <w:rPr>
          <w:rFonts w:ascii="Calibri" w:hAnsi="Calibri" w:cs="Arial"/>
          <w:b/>
        </w:rPr>
        <w:t xml:space="preserve">II – </w:t>
      </w:r>
      <w:r w:rsidR="00445F8D">
        <w:rPr>
          <w:rFonts w:ascii="Calibri" w:hAnsi="Calibri" w:cs="Arial"/>
          <w:b/>
        </w:rPr>
        <w:t>I</w:t>
      </w:r>
      <w:r w:rsidRPr="0067637E">
        <w:rPr>
          <w:rFonts w:ascii="Calibri" w:hAnsi="Calibri" w:cs="Arial"/>
          <w:b/>
        </w:rPr>
        <w:t>: Legislation/Lobbying</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5386"/>
        <w:gridCol w:w="1605"/>
        <w:gridCol w:w="4133"/>
      </w:tblGrid>
      <w:tr w:rsidR="00CB5695" w:rsidRPr="0067637E" w:rsidTr="00252AB4">
        <w:trPr>
          <w:tblHeader/>
        </w:trPr>
        <w:tc>
          <w:tcPr>
            <w:tcW w:w="1084" w:type="pct"/>
            <w:shd w:val="clear" w:color="auto" w:fill="F3F3F3"/>
          </w:tcPr>
          <w:p w:rsidR="00CB5695" w:rsidRPr="0067637E" w:rsidRDefault="00CB5695" w:rsidP="00B90F3D">
            <w:pPr>
              <w:jc w:val="center"/>
              <w:rPr>
                <w:rFonts w:ascii="Calibri" w:hAnsi="Calibri" w:cs="Arial"/>
                <w:b/>
                <w:sz w:val="20"/>
                <w:szCs w:val="20"/>
              </w:rPr>
            </w:pPr>
            <w:r w:rsidRPr="0067637E">
              <w:rPr>
                <w:rFonts w:ascii="Calibri" w:hAnsi="Calibri" w:cs="Arial"/>
                <w:b/>
                <w:sz w:val="20"/>
                <w:szCs w:val="20"/>
              </w:rPr>
              <w:t>MR Element</w:t>
            </w:r>
          </w:p>
        </w:tc>
        <w:tc>
          <w:tcPr>
            <w:tcW w:w="1896" w:type="pct"/>
            <w:shd w:val="clear" w:color="auto" w:fill="F3F3F3"/>
          </w:tcPr>
          <w:p w:rsidR="00CB5695" w:rsidRPr="0067637E" w:rsidRDefault="00CB5695" w:rsidP="00B90F3D">
            <w:pPr>
              <w:rPr>
                <w:rFonts w:ascii="Calibri" w:hAnsi="Calibri" w:cs="Arial"/>
                <w:b/>
                <w:sz w:val="20"/>
                <w:szCs w:val="20"/>
              </w:rPr>
            </w:pPr>
            <w:r w:rsidRPr="0067637E">
              <w:rPr>
                <w:rFonts w:ascii="Calibri" w:hAnsi="Calibri" w:cs="Arial"/>
                <w:b/>
                <w:sz w:val="20"/>
                <w:szCs w:val="20"/>
              </w:rPr>
              <w:t xml:space="preserve">(F) Required Action (RA) Recommended Action  </w:t>
            </w:r>
          </w:p>
          <w:p w:rsidR="00CB5695" w:rsidRPr="0067637E" w:rsidRDefault="00CB5695" w:rsidP="00B90F3D">
            <w:pPr>
              <w:rPr>
                <w:rFonts w:ascii="Calibri" w:hAnsi="Calibri" w:cs="Arial"/>
                <w:b/>
                <w:sz w:val="20"/>
                <w:szCs w:val="20"/>
              </w:rPr>
            </w:pPr>
            <w:r w:rsidRPr="0067637E">
              <w:rPr>
                <w:rFonts w:ascii="Calibri" w:hAnsi="Calibri" w:cs="Arial"/>
                <w:b/>
                <w:sz w:val="20"/>
                <w:szCs w:val="20"/>
              </w:rPr>
              <w:t>Resources/Commendations</w:t>
            </w:r>
          </w:p>
        </w:tc>
        <w:tc>
          <w:tcPr>
            <w:tcW w:w="565" w:type="pct"/>
            <w:shd w:val="clear" w:color="auto" w:fill="F3F3F3"/>
          </w:tcPr>
          <w:p w:rsidR="00CB5695" w:rsidRPr="0067637E" w:rsidRDefault="00CB5695" w:rsidP="00B90F3D">
            <w:pPr>
              <w:rPr>
                <w:rFonts w:ascii="Calibri" w:hAnsi="Calibri" w:cs="Arial"/>
                <w:b/>
                <w:sz w:val="20"/>
                <w:szCs w:val="20"/>
              </w:rPr>
            </w:pPr>
            <w:r w:rsidRPr="0067637E">
              <w:rPr>
                <w:rFonts w:ascii="Calibri" w:hAnsi="Calibri" w:cs="Arial"/>
                <w:b/>
                <w:sz w:val="20"/>
                <w:szCs w:val="20"/>
              </w:rPr>
              <w:t>Criteria Met?</w:t>
            </w:r>
          </w:p>
        </w:tc>
        <w:tc>
          <w:tcPr>
            <w:tcW w:w="1455" w:type="pct"/>
            <w:shd w:val="clear" w:color="auto" w:fill="F3F3F3"/>
          </w:tcPr>
          <w:p w:rsidR="00CB5695" w:rsidRPr="0067637E" w:rsidRDefault="00CB5695" w:rsidP="00B90F3D">
            <w:pPr>
              <w:jc w:val="center"/>
              <w:rPr>
                <w:rFonts w:ascii="Calibri" w:hAnsi="Calibri" w:cs="Arial"/>
                <w:b/>
                <w:sz w:val="20"/>
                <w:szCs w:val="20"/>
              </w:rPr>
            </w:pPr>
            <w:r w:rsidRPr="0067637E">
              <w:rPr>
                <w:rFonts w:ascii="Calibri" w:hAnsi="Calibri" w:cs="Arial"/>
                <w:b/>
                <w:sz w:val="20"/>
                <w:szCs w:val="20"/>
              </w:rPr>
              <w:t>SHSO Response and Timeline</w:t>
            </w:r>
          </w:p>
        </w:tc>
      </w:tr>
      <w:tr w:rsidR="00CB5695" w:rsidRPr="0067637E"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CB5695" w:rsidRPr="0067637E" w:rsidRDefault="00CB5695" w:rsidP="00ED7376">
            <w:pPr>
              <w:rPr>
                <w:rFonts w:ascii="Calibri" w:hAnsi="Calibri" w:cs="Arial"/>
                <w:sz w:val="22"/>
                <w:szCs w:val="22"/>
              </w:rPr>
            </w:pPr>
            <w:r w:rsidRPr="0067637E">
              <w:rPr>
                <w:rFonts w:ascii="Calibri" w:hAnsi="Calibri" w:cs="Arial"/>
                <w:sz w:val="22"/>
                <w:szCs w:val="22"/>
              </w:rPr>
              <w:t xml:space="preserve">1. </w:t>
            </w:r>
            <w:r w:rsidR="00ED7376" w:rsidRPr="0067637E">
              <w:rPr>
                <w:rFonts w:ascii="Calibri" w:hAnsi="Calibri" w:cs="Arial"/>
                <w:sz w:val="22"/>
                <w:szCs w:val="22"/>
              </w:rPr>
              <w:t>SHSO a</w:t>
            </w:r>
            <w:r w:rsidRPr="0067637E">
              <w:rPr>
                <w:rFonts w:ascii="Calibri" w:hAnsi="Calibri" w:cs="Arial"/>
                <w:sz w:val="22"/>
                <w:szCs w:val="22"/>
              </w:rPr>
              <w:t xml:space="preserve">llowed to do with </w:t>
            </w:r>
            <w:r w:rsidRPr="0067637E">
              <w:rPr>
                <w:rFonts w:ascii="Calibri" w:hAnsi="Calibri" w:cs="Arial"/>
                <w:sz w:val="22"/>
                <w:szCs w:val="22"/>
              </w:rPr>
              <w:lastRenderedPageBreak/>
              <w:t>legislation</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CB5695" w:rsidRPr="0067637E" w:rsidRDefault="00CB5695" w:rsidP="00CB5695">
            <w:pPr>
              <w:rPr>
                <w:rFonts w:ascii="Calibri" w:hAnsi="Calibri" w:cs="Tahoma"/>
                <w:bCs/>
                <w:sz w:val="22"/>
                <w:szCs w:val="22"/>
              </w:rPr>
            </w:pPr>
            <w:r w:rsidRPr="0067637E">
              <w:rPr>
                <w:rFonts w:ascii="Calibri" w:hAnsi="Calibri" w:cs="Tahoma"/>
                <w:bCs/>
                <w:sz w:val="22"/>
                <w:szCs w:val="22"/>
              </w:rPr>
              <w:lastRenderedPageBreak/>
              <w:t xml:space="preserve">RA: List within the legislative policy the specific activities </w:t>
            </w:r>
            <w:r w:rsidRPr="0067637E">
              <w:rPr>
                <w:rFonts w:ascii="Calibri" w:hAnsi="Calibri" w:cs="Tahoma"/>
                <w:bCs/>
                <w:sz w:val="22"/>
                <w:szCs w:val="22"/>
              </w:rPr>
              <w:lastRenderedPageBreak/>
              <w:t>which the GR and the SHSO are permitted to complete by both State and Federal laws and regulations</w:t>
            </w:r>
          </w:p>
          <w:p w:rsidR="00CB5695" w:rsidRPr="0067637E" w:rsidRDefault="00CB5695" w:rsidP="00CB5695">
            <w:pPr>
              <w:rPr>
                <w:rFonts w:ascii="Calibri" w:hAnsi="Calibri" w:cs="Tahoma"/>
                <w:b/>
                <w:bCs/>
                <w:sz w:val="20"/>
                <w:szCs w:val="20"/>
              </w:rPr>
            </w:pPr>
            <w:r w:rsidRPr="0067637E">
              <w:rPr>
                <w:rFonts w:ascii="Calibri" w:hAnsi="Calibri" w:cs="Tahoma"/>
                <w:b/>
                <w:bCs/>
                <w:sz w:val="20"/>
                <w:szCs w:val="20"/>
              </w:rPr>
              <w:t xml:space="preserve">Resources: </w:t>
            </w:r>
            <w:hyperlink r:id="rId93" w:anchor="ap23.1.1200_162.a" w:history="1">
              <w:r w:rsidR="00F14AB4">
                <w:rPr>
                  <w:rStyle w:val="Hyperlink"/>
                  <w:rFonts w:ascii="Calibri" w:hAnsi="Calibri" w:cs="Tahoma"/>
                  <w:b/>
                  <w:bCs/>
                  <w:sz w:val="20"/>
                  <w:szCs w:val="20"/>
                </w:rPr>
                <w:t>23 CFR Part 1200, Appendix A Certifications on Lobbying</w:t>
              </w:r>
            </w:hyperlink>
            <w:r w:rsidR="00F14AB4">
              <w:rPr>
                <w:rFonts w:ascii="Calibri" w:hAnsi="Calibri" w:cs="Tahoma"/>
                <w:b/>
                <w:bCs/>
                <w:sz w:val="20"/>
                <w:szCs w:val="20"/>
              </w:rPr>
              <w:t xml:space="preserve"> </w:t>
            </w:r>
          </w:p>
          <w:p w:rsidR="00CB5695" w:rsidRPr="0067637E" w:rsidRDefault="00CB5695" w:rsidP="00CB5695">
            <w:pPr>
              <w:rPr>
                <w:rFonts w:ascii="Calibri" w:hAnsi="Calibri" w:cs="Tahoma"/>
                <w:b/>
                <w:bCs/>
                <w:sz w:val="20"/>
                <w:szCs w:val="20"/>
              </w:rPr>
            </w:pPr>
            <w:r w:rsidRPr="0067637E">
              <w:rPr>
                <w:rFonts w:ascii="Calibri" w:hAnsi="Calibri" w:cs="Arial"/>
                <w:b/>
                <w:sz w:val="20"/>
                <w:szCs w:val="20"/>
              </w:rPr>
              <w:t>State Law/Regulations: XXXX</w:t>
            </w:r>
          </w:p>
        </w:tc>
        <w:tc>
          <w:tcPr>
            <w:tcW w:w="565" w:type="pct"/>
            <w:shd w:val="clear" w:color="auto" w:fill="auto"/>
          </w:tcPr>
          <w:p w:rsidR="00CB5695" w:rsidRPr="0067637E" w:rsidRDefault="00CB5695" w:rsidP="00CB5695">
            <w:pPr>
              <w:rPr>
                <w:rFonts w:ascii="Calibri" w:hAnsi="Calibri" w:cs="Arial"/>
                <w:sz w:val="18"/>
                <w:szCs w:val="18"/>
              </w:rPr>
            </w:pPr>
            <w:r w:rsidRPr="0067637E">
              <w:rPr>
                <w:rFonts w:ascii="Calibri" w:hAnsi="Calibri" w:cs="Arial"/>
                <w:sz w:val="18"/>
                <w:szCs w:val="18"/>
              </w:rPr>
              <w:lastRenderedPageBreak/>
              <w:fldChar w:fldCharType="begin">
                <w:ffData>
                  <w:name w:val="Check1"/>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p w:rsidR="00CB5695" w:rsidRPr="0067637E" w:rsidRDefault="00CB5695" w:rsidP="00CB5695">
            <w:pPr>
              <w:rPr>
                <w:rFonts w:ascii="Calibri" w:hAnsi="Calibri" w:cs="Arial"/>
                <w:sz w:val="18"/>
                <w:szCs w:val="18"/>
              </w:rPr>
            </w:pPr>
            <w:r w:rsidRPr="0067637E">
              <w:rPr>
                <w:rFonts w:ascii="Calibri" w:hAnsi="Calibri" w:cs="Arial"/>
                <w:sz w:val="18"/>
                <w:szCs w:val="18"/>
              </w:rPr>
              <w:lastRenderedPageBreak/>
              <w:fldChar w:fldCharType="begin">
                <w:ffData>
                  <w:name w:val="Check4"/>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N/A</w:t>
            </w:r>
          </w:p>
        </w:tc>
        <w:tc>
          <w:tcPr>
            <w:tcW w:w="1455" w:type="pct"/>
          </w:tcPr>
          <w:p w:rsidR="00CB5695" w:rsidRPr="0067637E" w:rsidRDefault="00CB5695" w:rsidP="00CB5695">
            <w:pPr>
              <w:rPr>
                <w:rFonts w:ascii="Calibri" w:hAnsi="Calibri" w:cs="Arial"/>
                <w:sz w:val="22"/>
                <w:szCs w:val="22"/>
              </w:rPr>
            </w:pPr>
            <w:r w:rsidRPr="0067637E">
              <w:rPr>
                <w:rFonts w:ascii="Calibri" w:hAnsi="Calibri" w:cs="Arial"/>
                <w:sz w:val="22"/>
                <w:szCs w:val="22"/>
              </w:rPr>
              <w:lastRenderedPageBreak/>
              <w:fldChar w:fldCharType="begin">
                <w:ffData>
                  <w:name w:val="Text1"/>
                  <w:enabled/>
                  <w:calcOnExit w:val="0"/>
                  <w:textInput/>
                </w:ffData>
              </w:fldChar>
            </w:r>
            <w:r w:rsidRPr="0067637E">
              <w:rPr>
                <w:rFonts w:ascii="Calibri" w:hAnsi="Calibri" w:cs="Arial"/>
                <w:sz w:val="22"/>
                <w:szCs w:val="22"/>
              </w:rPr>
              <w:instrText xml:space="preserve"> FORMTEXT </w:instrText>
            </w:r>
            <w:r w:rsidRPr="0067637E">
              <w:rPr>
                <w:rFonts w:ascii="Calibri" w:hAnsi="Calibri" w:cs="Arial"/>
                <w:sz w:val="22"/>
                <w:szCs w:val="22"/>
              </w:rPr>
            </w:r>
            <w:r w:rsidRPr="0067637E">
              <w:rPr>
                <w:rFonts w:ascii="Calibri" w:hAnsi="Calibri" w:cs="Arial"/>
                <w:sz w:val="22"/>
                <w:szCs w:val="22"/>
              </w:rPr>
              <w:fldChar w:fldCharType="separate"/>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Calibri" w:hAnsi="Calibri" w:cs="Arial"/>
                <w:sz w:val="22"/>
                <w:szCs w:val="22"/>
              </w:rPr>
              <w:fldChar w:fldCharType="end"/>
            </w:r>
          </w:p>
        </w:tc>
      </w:tr>
      <w:tr w:rsidR="00CB5695" w:rsidRPr="0067637E"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CB5695" w:rsidRPr="0067637E" w:rsidRDefault="00CB5695" w:rsidP="00ED7376">
            <w:pPr>
              <w:rPr>
                <w:rFonts w:ascii="Calibri" w:hAnsi="Calibri" w:cs="Arial"/>
                <w:sz w:val="22"/>
                <w:szCs w:val="22"/>
              </w:rPr>
            </w:pPr>
            <w:r w:rsidRPr="0067637E">
              <w:rPr>
                <w:rFonts w:ascii="Calibri" w:hAnsi="Calibri" w:cs="Arial"/>
                <w:sz w:val="22"/>
                <w:szCs w:val="22"/>
              </w:rPr>
              <w:lastRenderedPageBreak/>
              <w:t xml:space="preserve">2. </w:t>
            </w:r>
            <w:r w:rsidR="00ED7376" w:rsidRPr="0067637E">
              <w:rPr>
                <w:rFonts w:ascii="Calibri" w:hAnsi="Calibri" w:cs="Arial"/>
                <w:sz w:val="22"/>
                <w:szCs w:val="22"/>
              </w:rPr>
              <w:t>SHSO p</w:t>
            </w:r>
            <w:r w:rsidRPr="0067637E">
              <w:rPr>
                <w:rFonts w:ascii="Calibri" w:hAnsi="Calibri" w:cs="Arial"/>
                <w:sz w:val="22"/>
                <w:szCs w:val="22"/>
              </w:rPr>
              <w:t>rohibited from doing</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CB5695" w:rsidRPr="0067637E" w:rsidRDefault="00CB5695" w:rsidP="00CB5695">
            <w:pPr>
              <w:rPr>
                <w:rFonts w:ascii="Calibri" w:hAnsi="Calibri" w:cs="Tahoma"/>
                <w:bCs/>
                <w:sz w:val="22"/>
                <w:szCs w:val="22"/>
              </w:rPr>
            </w:pPr>
            <w:r w:rsidRPr="0067637E">
              <w:rPr>
                <w:rFonts w:ascii="Calibri" w:hAnsi="Calibri" w:cs="Tahoma"/>
                <w:bCs/>
                <w:sz w:val="22"/>
                <w:szCs w:val="22"/>
              </w:rPr>
              <w:t>F: Ensure that no Federal funds are used for lobbying a Federal or State legislator on a specific legislative proposal</w:t>
            </w:r>
          </w:p>
          <w:p w:rsidR="00A96CDB" w:rsidRDefault="00CB5695" w:rsidP="00663DD6">
            <w:pPr>
              <w:rPr>
                <w:rFonts w:ascii="Calibri" w:hAnsi="Calibri" w:cs="Tahoma"/>
                <w:b/>
                <w:bCs/>
                <w:sz w:val="20"/>
                <w:szCs w:val="20"/>
              </w:rPr>
            </w:pPr>
            <w:r w:rsidRPr="0067637E">
              <w:rPr>
                <w:rFonts w:ascii="Calibri" w:hAnsi="Calibri" w:cs="Tahoma"/>
                <w:b/>
                <w:bCs/>
                <w:sz w:val="20"/>
                <w:szCs w:val="20"/>
              </w:rPr>
              <w:t xml:space="preserve">Resources: </w:t>
            </w:r>
            <w:r w:rsidRPr="00A96CDB">
              <w:rPr>
                <w:rFonts w:ascii="Calibri" w:hAnsi="Calibri" w:cs="Tahoma"/>
                <w:b/>
                <w:bCs/>
                <w:sz w:val="20"/>
                <w:szCs w:val="20"/>
              </w:rPr>
              <w:fldChar w:fldCharType="begin"/>
            </w:r>
            <w:r w:rsidRPr="00A96CDB">
              <w:rPr>
                <w:rFonts w:ascii="Calibri" w:hAnsi="Calibri" w:cs="Tahoma"/>
                <w:b/>
                <w:bCs/>
                <w:sz w:val="20"/>
                <w:szCs w:val="20"/>
              </w:rPr>
              <w:instrText>HYPERLINK "http://www.nhtsa.gov/nhtsa/whatsup/tea21/GrantMan/HTML/GrantFundPolicy_mkm_revJuly07.pdf"</w:instrText>
            </w:r>
            <w:r w:rsidRPr="00A96CDB">
              <w:rPr>
                <w:rFonts w:ascii="Calibri" w:hAnsi="Calibri" w:cs="Tahoma"/>
                <w:b/>
                <w:bCs/>
                <w:sz w:val="20"/>
                <w:szCs w:val="20"/>
              </w:rPr>
            </w:r>
            <w:r w:rsidRPr="00A96CDB">
              <w:rPr>
                <w:rFonts w:ascii="Calibri" w:hAnsi="Calibri" w:cs="Tahoma"/>
                <w:b/>
                <w:bCs/>
                <w:sz w:val="20"/>
                <w:szCs w:val="20"/>
              </w:rPr>
              <w:fldChar w:fldCharType="separate"/>
            </w:r>
            <w:r w:rsidRPr="00A96CDB">
              <w:rPr>
                <w:rFonts w:ascii="Calibri" w:hAnsi="Calibri" w:cs="Tahoma"/>
                <w:b/>
                <w:bCs/>
                <w:sz w:val="20"/>
                <w:szCs w:val="20"/>
              </w:rPr>
              <w:fldChar w:fldCharType="end"/>
            </w:r>
            <w:r w:rsidR="00A96CDB" w:rsidRPr="00A96CDB">
              <w:rPr>
                <w:rFonts w:ascii="Calibri" w:hAnsi="Calibri" w:cs="Arial"/>
                <w:b/>
                <w:bCs/>
                <w:sz w:val="20"/>
                <w:szCs w:val="20"/>
              </w:rPr>
              <w:fldChar w:fldCharType="begin"/>
            </w:r>
            <w:r w:rsidR="00A96CDB" w:rsidRPr="00A96CDB">
              <w:rPr>
                <w:rFonts w:ascii="Calibri" w:hAnsi="Calibri" w:cs="Arial"/>
                <w:b/>
                <w:bCs/>
                <w:sz w:val="20"/>
                <w:szCs w:val="20"/>
              </w:rPr>
              <w:instrText>HYPERLINK "https://www.nhtsa.gov/highway-safety-grants-program/resources-guide"</w:instrText>
            </w:r>
            <w:r w:rsidR="00A96CDB" w:rsidRPr="00A96CDB">
              <w:rPr>
                <w:rFonts w:ascii="Calibri" w:hAnsi="Calibri" w:cs="Arial"/>
                <w:b/>
                <w:bCs/>
                <w:sz w:val="20"/>
                <w:szCs w:val="20"/>
              </w:rPr>
            </w:r>
            <w:r w:rsidR="00A96CDB" w:rsidRPr="00A96CDB">
              <w:rPr>
                <w:rFonts w:ascii="Calibri" w:hAnsi="Calibri" w:cs="Arial"/>
                <w:b/>
                <w:bCs/>
                <w:sz w:val="20"/>
                <w:szCs w:val="20"/>
              </w:rPr>
              <w:fldChar w:fldCharType="separate"/>
            </w:r>
            <w:r w:rsidR="00A96CDB" w:rsidRPr="00A96CDB">
              <w:rPr>
                <w:rStyle w:val="Hyperlink"/>
                <w:rFonts w:ascii="Calibri" w:hAnsi="Calibri" w:cs="Arial"/>
                <w:b/>
                <w:sz w:val="20"/>
                <w:szCs w:val="20"/>
              </w:rPr>
              <w:t>NHTSA Highway Safety Grant Resources-Grants Funding Guidance IV.E.1</w:t>
            </w:r>
            <w:r w:rsidR="00A96CDB" w:rsidRPr="00A96CDB">
              <w:rPr>
                <w:rFonts w:ascii="Calibri" w:hAnsi="Calibri" w:cs="Arial"/>
                <w:b/>
                <w:sz w:val="20"/>
                <w:szCs w:val="20"/>
              </w:rPr>
              <w:fldChar w:fldCharType="end"/>
            </w:r>
          </w:p>
          <w:p w:rsidR="00CB5695" w:rsidRPr="00F14AB4" w:rsidRDefault="00F14AB4" w:rsidP="00663DD6">
            <w:pPr>
              <w:rPr>
                <w:rFonts w:ascii="Calibri" w:hAnsi="Calibri" w:cs="Tahoma"/>
                <w:b/>
                <w:bCs/>
                <w:sz w:val="20"/>
                <w:szCs w:val="20"/>
                <w:u w:val="single"/>
              </w:rPr>
            </w:pPr>
            <w:r>
              <w:rPr>
                <w:rFonts w:ascii="Calibri" w:hAnsi="Calibri" w:cs="Tahoma"/>
                <w:b/>
                <w:bCs/>
                <w:sz w:val="20"/>
                <w:szCs w:val="20"/>
              </w:rPr>
              <w:t xml:space="preserve"> </w:t>
            </w:r>
            <w:r w:rsidR="00663DD6" w:rsidRPr="00A36F08">
              <w:rPr>
                <w:rFonts w:ascii="Calibri" w:hAnsi="Calibri" w:cs="Arial"/>
                <w:b/>
                <w:i/>
                <w:sz w:val="22"/>
                <w:szCs w:val="22"/>
                <w:u w:val="single"/>
                <w:bdr w:val="double" w:sz="4" w:space="0" w:color="ED7D31"/>
              </w:rPr>
              <w:t>FY16 &amp; beyond:</w:t>
            </w:r>
            <w:r>
              <w:rPr>
                <w:rFonts w:ascii="Calibri" w:hAnsi="Calibri" w:cs="Tahoma"/>
                <w:b/>
                <w:bCs/>
                <w:sz w:val="20"/>
                <w:szCs w:val="20"/>
                <w:u w:val="single"/>
              </w:rPr>
              <w:t xml:space="preserve"> </w:t>
            </w:r>
            <w:hyperlink r:id="rId94" w:anchor="se2.1.200_1450" w:history="1">
              <w:r>
                <w:rPr>
                  <w:rStyle w:val="Hyperlink"/>
                  <w:rFonts w:ascii="Calibri" w:hAnsi="Calibri" w:cs="Tahoma"/>
                  <w:b/>
                  <w:bCs/>
                  <w:sz w:val="20"/>
                  <w:szCs w:val="20"/>
                </w:rPr>
                <w:t>2 CFR Part 200.450</w:t>
              </w:r>
            </w:hyperlink>
            <w:r>
              <w:rPr>
                <w:rFonts w:ascii="Calibri" w:hAnsi="Calibri" w:cs="Tahoma"/>
                <w:b/>
                <w:bCs/>
                <w:sz w:val="20"/>
                <w:szCs w:val="20"/>
                <w:u w:val="single"/>
              </w:rPr>
              <w:t xml:space="preserve"> </w:t>
            </w:r>
          </w:p>
        </w:tc>
        <w:tc>
          <w:tcPr>
            <w:tcW w:w="565" w:type="pct"/>
            <w:shd w:val="clear" w:color="auto" w:fill="auto"/>
          </w:tcPr>
          <w:p w:rsidR="00CB5695" w:rsidRPr="0067637E" w:rsidRDefault="00CB5695" w:rsidP="00CB5695">
            <w:pPr>
              <w:rPr>
                <w:rFonts w:ascii="Calibri" w:hAnsi="Calibri" w:cs="Arial"/>
                <w:sz w:val="18"/>
                <w:szCs w:val="18"/>
              </w:rPr>
            </w:pPr>
            <w:r w:rsidRPr="0067637E">
              <w:rPr>
                <w:rFonts w:ascii="Calibri" w:hAnsi="Calibri" w:cs="Arial"/>
                <w:sz w:val="18"/>
                <w:szCs w:val="18"/>
              </w:rPr>
              <w:fldChar w:fldCharType="begin">
                <w:ffData>
                  <w:name w:val="Check1"/>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tc>
        <w:tc>
          <w:tcPr>
            <w:tcW w:w="1455" w:type="pct"/>
          </w:tcPr>
          <w:p w:rsidR="00CB5695" w:rsidRPr="0067637E" w:rsidRDefault="00CB5695" w:rsidP="00CB5695">
            <w:pPr>
              <w:rPr>
                <w:rFonts w:ascii="Calibri" w:hAnsi="Calibri" w:cs="Arial"/>
                <w:sz w:val="22"/>
                <w:szCs w:val="22"/>
              </w:rPr>
            </w:pPr>
            <w:r w:rsidRPr="0067637E">
              <w:rPr>
                <w:rFonts w:ascii="Calibri" w:hAnsi="Calibri" w:cs="Arial"/>
                <w:sz w:val="22"/>
                <w:szCs w:val="22"/>
              </w:rPr>
              <w:fldChar w:fldCharType="begin">
                <w:ffData>
                  <w:name w:val="Text1"/>
                  <w:enabled/>
                  <w:calcOnExit w:val="0"/>
                  <w:textInput/>
                </w:ffData>
              </w:fldChar>
            </w:r>
            <w:r w:rsidRPr="0067637E">
              <w:rPr>
                <w:rFonts w:ascii="Calibri" w:hAnsi="Calibri" w:cs="Arial"/>
                <w:sz w:val="22"/>
                <w:szCs w:val="22"/>
              </w:rPr>
              <w:instrText xml:space="preserve"> FORMTEXT </w:instrText>
            </w:r>
            <w:r w:rsidRPr="0067637E">
              <w:rPr>
                <w:rFonts w:ascii="Calibri" w:hAnsi="Calibri" w:cs="Arial"/>
                <w:sz w:val="22"/>
                <w:szCs w:val="22"/>
              </w:rPr>
            </w:r>
            <w:r w:rsidRPr="0067637E">
              <w:rPr>
                <w:rFonts w:ascii="Calibri" w:hAnsi="Calibri" w:cs="Arial"/>
                <w:sz w:val="22"/>
                <w:szCs w:val="22"/>
              </w:rPr>
              <w:fldChar w:fldCharType="separate"/>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Calibri" w:hAnsi="Calibri" w:cs="Arial"/>
                <w:sz w:val="22"/>
                <w:szCs w:val="22"/>
              </w:rPr>
              <w:fldChar w:fldCharType="end"/>
            </w:r>
          </w:p>
        </w:tc>
      </w:tr>
      <w:tr w:rsidR="00CB5695" w:rsidRPr="0067637E"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CB5695" w:rsidRPr="0067637E" w:rsidRDefault="00CB5695" w:rsidP="00CB5695">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CB5695" w:rsidRPr="0067637E" w:rsidRDefault="00CB5695" w:rsidP="00CB5695">
            <w:pPr>
              <w:rPr>
                <w:rFonts w:ascii="Calibri" w:hAnsi="Calibri" w:cs="Tahoma"/>
                <w:bCs/>
                <w:sz w:val="22"/>
                <w:szCs w:val="22"/>
              </w:rPr>
            </w:pPr>
            <w:r w:rsidRPr="0067637E">
              <w:rPr>
                <w:rFonts w:ascii="Calibri" w:hAnsi="Calibri" w:cs="Tahoma"/>
                <w:bCs/>
                <w:sz w:val="22"/>
                <w:szCs w:val="22"/>
              </w:rPr>
              <w:t xml:space="preserve">RA: List within the legislative policy the specific activities which the GR, SHSO and </w:t>
            </w:r>
            <w:r w:rsidR="008463DA" w:rsidRPr="0067637E">
              <w:rPr>
                <w:rFonts w:ascii="Calibri" w:hAnsi="Calibri" w:cs="Tahoma"/>
                <w:bCs/>
                <w:sz w:val="22"/>
                <w:szCs w:val="22"/>
              </w:rPr>
              <w:t>subrecipient</w:t>
            </w:r>
            <w:r w:rsidRPr="0067637E">
              <w:rPr>
                <w:rFonts w:ascii="Calibri" w:hAnsi="Calibri" w:cs="Tahoma"/>
                <w:bCs/>
                <w:sz w:val="22"/>
                <w:szCs w:val="22"/>
              </w:rPr>
              <w:t>s are restricted from completing by State and Federal laws and regulations</w:t>
            </w:r>
          </w:p>
        </w:tc>
        <w:tc>
          <w:tcPr>
            <w:tcW w:w="565" w:type="pct"/>
            <w:shd w:val="clear" w:color="auto" w:fill="auto"/>
          </w:tcPr>
          <w:p w:rsidR="00CB5695" w:rsidRPr="0067637E" w:rsidRDefault="00CB5695" w:rsidP="00CB5695">
            <w:pPr>
              <w:rPr>
                <w:rFonts w:ascii="Calibri" w:hAnsi="Calibri" w:cs="Arial"/>
                <w:sz w:val="18"/>
                <w:szCs w:val="18"/>
              </w:rPr>
            </w:pPr>
            <w:r w:rsidRPr="0067637E">
              <w:rPr>
                <w:rFonts w:ascii="Calibri" w:hAnsi="Calibri" w:cs="Arial"/>
                <w:sz w:val="18"/>
                <w:szCs w:val="18"/>
              </w:rPr>
              <w:fldChar w:fldCharType="begin">
                <w:ffData>
                  <w:name w:val="Check1"/>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tc>
        <w:tc>
          <w:tcPr>
            <w:tcW w:w="1455" w:type="pct"/>
          </w:tcPr>
          <w:p w:rsidR="00CB5695" w:rsidRPr="0067637E" w:rsidRDefault="00CB5695" w:rsidP="00CB5695">
            <w:pPr>
              <w:rPr>
                <w:rFonts w:ascii="Calibri" w:hAnsi="Calibri" w:cs="Arial"/>
                <w:sz w:val="22"/>
                <w:szCs w:val="22"/>
              </w:rPr>
            </w:pPr>
            <w:r w:rsidRPr="0067637E">
              <w:rPr>
                <w:rFonts w:ascii="Calibri" w:hAnsi="Calibri" w:cs="Arial"/>
                <w:sz w:val="22"/>
                <w:szCs w:val="22"/>
              </w:rPr>
              <w:fldChar w:fldCharType="begin">
                <w:ffData>
                  <w:name w:val="Text3"/>
                  <w:enabled/>
                  <w:calcOnExit w:val="0"/>
                  <w:textInput/>
                </w:ffData>
              </w:fldChar>
            </w:r>
            <w:r w:rsidRPr="0067637E">
              <w:rPr>
                <w:rFonts w:ascii="Calibri" w:hAnsi="Calibri" w:cs="Arial"/>
                <w:sz w:val="22"/>
                <w:szCs w:val="22"/>
              </w:rPr>
              <w:instrText xml:space="preserve"> FORMTEXT </w:instrText>
            </w:r>
            <w:r w:rsidRPr="0067637E">
              <w:rPr>
                <w:rFonts w:ascii="Calibri" w:hAnsi="Calibri" w:cs="Arial"/>
                <w:sz w:val="22"/>
                <w:szCs w:val="22"/>
              </w:rPr>
            </w:r>
            <w:r w:rsidRPr="0067637E">
              <w:rPr>
                <w:rFonts w:ascii="Calibri" w:hAnsi="Calibri" w:cs="Arial"/>
                <w:sz w:val="22"/>
                <w:szCs w:val="22"/>
              </w:rPr>
              <w:fldChar w:fldCharType="separate"/>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Calibri" w:hAnsi="Calibri" w:cs="Arial"/>
                <w:sz w:val="22"/>
                <w:szCs w:val="22"/>
              </w:rPr>
              <w:fldChar w:fldCharType="end"/>
            </w:r>
          </w:p>
        </w:tc>
      </w:tr>
      <w:tr w:rsidR="00CB5695" w:rsidRPr="0067637E"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CB5695" w:rsidRPr="0067637E" w:rsidRDefault="00CB5695" w:rsidP="00CB5695">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CB5695" w:rsidRPr="0067637E" w:rsidRDefault="00CB5695" w:rsidP="00CB5695">
            <w:pPr>
              <w:rPr>
                <w:rFonts w:ascii="Calibri" w:hAnsi="Calibri" w:cs="Tahoma"/>
                <w:bCs/>
                <w:sz w:val="22"/>
                <w:szCs w:val="22"/>
              </w:rPr>
            </w:pPr>
            <w:r w:rsidRPr="0067637E">
              <w:rPr>
                <w:rFonts w:ascii="Calibri" w:hAnsi="Calibri" w:cs="Tahoma"/>
                <w:bCs/>
                <w:sz w:val="22"/>
                <w:szCs w:val="22"/>
              </w:rPr>
              <w:t xml:space="preserve">RA:  Periodically review with all SHSO staff the State and Federal laws and regulatory prohibitions regarding lobbying to better ensure staff compliance </w:t>
            </w:r>
          </w:p>
        </w:tc>
        <w:tc>
          <w:tcPr>
            <w:tcW w:w="565" w:type="pct"/>
            <w:shd w:val="clear" w:color="auto" w:fill="auto"/>
          </w:tcPr>
          <w:p w:rsidR="00CB5695" w:rsidRPr="0067637E" w:rsidRDefault="00CB5695" w:rsidP="00CB5695">
            <w:pPr>
              <w:rPr>
                <w:rFonts w:ascii="Calibri" w:hAnsi="Calibri" w:cs="Arial"/>
                <w:sz w:val="18"/>
                <w:szCs w:val="18"/>
              </w:rPr>
            </w:pPr>
            <w:r w:rsidRPr="0067637E">
              <w:rPr>
                <w:rFonts w:ascii="Calibri" w:hAnsi="Calibri" w:cs="Arial"/>
                <w:sz w:val="18"/>
                <w:szCs w:val="18"/>
              </w:rPr>
              <w:fldChar w:fldCharType="begin">
                <w:ffData>
                  <w:name w:val="Check1"/>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tc>
        <w:tc>
          <w:tcPr>
            <w:tcW w:w="1455" w:type="pct"/>
          </w:tcPr>
          <w:p w:rsidR="00CB5695" w:rsidRPr="0067637E" w:rsidRDefault="00CB5695" w:rsidP="00CB5695">
            <w:pPr>
              <w:rPr>
                <w:rFonts w:ascii="Calibri" w:hAnsi="Calibri" w:cs="Arial"/>
                <w:sz w:val="22"/>
                <w:szCs w:val="22"/>
              </w:rPr>
            </w:pPr>
            <w:r w:rsidRPr="0067637E">
              <w:rPr>
                <w:rFonts w:ascii="Calibri" w:hAnsi="Calibri" w:cs="Arial"/>
                <w:sz w:val="22"/>
                <w:szCs w:val="22"/>
              </w:rPr>
              <w:fldChar w:fldCharType="begin">
                <w:ffData>
                  <w:name w:val="Text3"/>
                  <w:enabled/>
                  <w:calcOnExit w:val="0"/>
                  <w:textInput/>
                </w:ffData>
              </w:fldChar>
            </w:r>
            <w:r w:rsidRPr="0067637E">
              <w:rPr>
                <w:rFonts w:ascii="Calibri" w:hAnsi="Calibri" w:cs="Arial"/>
                <w:sz w:val="22"/>
                <w:szCs w:val="22"/>
              </w:rPr>
              <w:instrText xml:space="preserve"> FORMTEXT </w:instrText>
            </w:r>
            <w:r w:rsidRPr="0067637E">
              <w:rPr>
                <w:rFonts w:ascii="Calibri" w:hAnsi="Calibri" w:cs="Arial"/>
                <w:sz w:val="22"/>
                <w:szCs w:val="22"/>
              </w:rPr>
            </w:r>
            <w:r w:rsidRPr="0067637E">
              <w:rPr>
                <w:rFonts w:ascii="Calibri" w:hAnsi="Calibri" w:cs="Arial"/>
                <w:sz w:val="22"/>
                <w:szCs w:val="22"/>
              </w:rPr>
              <w:fldChar w:fldCharType="separate"/>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Calibri" w:hAnsi="Calibri" w:cs="Arial"/>
                <w:sz w:val="22"/>
                <w:szCs w:val="22"/>
              </w:rPr>
              <w:fldChar w:fldCharType="end"/>
            </w:r>
          </w:p>
        </w:tc>
      </w:tr>
    </w:tbl>
    <w:p w:rsidR="00CB5695" w:rsidRPr="0067637E" w:rsidRDefault="00CB5695">
      <w:pPr>
        <w:rPr>
          <w:rFonts w:ascii="Calibri" w:hAnsi="Calibri" w:cs="Arial"/>
          <w:b/>
        </w:rPr>
      </w:pPr>
    </w:p>
    <w:p w:rsidR="00D35B64" w:rsidRPr="0067637E" w:rsidRDefault="00D35B64">
      <w:pPr>
        <w:rPr>
          <w:rFonts w:ascii="Calibri" w:hAnsi="Calibri" w:cs="Arial"/>
          <w:b/>
        </w:rPr>
      </w:pPr>
      <w:r w:rsidRPr="0067637E">
        <w:rPr>
          <w:rFonts w:ascii="Calibri" w:hAnsi="Calibri" w:cs="Arial"/>
          <w:b/>
        </w:rPr>
        <w:t xml:space="preserve">II – </w:t>
      </w:r>
      <w:r w:rsidR="00445F8D">
        <w:rPr>
          <w:rFonts w:ascii="Calibri" w:hAnsi="Calibri" w:cs="Arial"/>
          <w:b/>
        </w:rPr>
        <w:t>J</w:t>
      </w:r>
      <w:r w:rsidRPr="0067637E">
        <w:rPr>
          <w:rFonts w:ascii="Calibri" w:hAnsi="Calibri" w:cs="Arial"/>
          <w:b/>
        </w:rPr>
        <w:t>: Program Strengths</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5386"/>
        <w:gridCol w:w="1605"/>
        <w:gridCol w:w="4133"/>
      </w:tblGrid>
      <w:tr w:rsidR="00D35B64" w:rsidRPr="0067637E" w:rsidTr="00252AB4">
        <w:trPr>
          <w:tblHeader/>
        </w:trPr>
        <w:tc>
          <w:tcPr>
            <w:tcW w:w="1084" w:type="pct"/>
            <w:shd w:val="clear" w:color="auto" w:fill="F3F3F3"/>
          </w:tcPr>
          <w:p w:rsidR="00D35B64" w:rsidRPr="0067637E" w:rsidRDefault="00D35B64">
            <w:pPr>
              <w:jc w:val="center"/>
              <w:rPr>
                <w:rFonts w:ascii="Calibri" w:hAnsi="Calibri" w:cs="Arial"/>
                <w:b/>
                <w:sz w:val="20"/>
                <w:szCs w:val="20"/>
              </w:rPr>
            </w:pPr>
            <w:r w:rsidRPr="0067637E">
              <w:rPr>
                <w:rFonts w:ascii="Calibri" w:hAnsi="Calibri" w:cs="Arial"/>
                <w:b/>
                <w:sz w:val="20"/>
                <w:szCs w:val="20"/>
              </w:rPr>
              <w:t>MR Element</w:t>
            </w:r>
          </w:p>
        </w:tc>
        <w:tc>
          <w:tcPr>
            <w:tcW w:w="1896" w:type="pct"/>
            <w:shd w:val="clear" w:color="auto" w:fill="F3F3F3"/>
          </w:tcPr>
          <w:p w:rsidR="00D35B64" w:rsidRPr="0067637E" w:rsidRDefault="00D35B64">
            <w:pPr>
              <w:rPr>
                <w:rFonts w:ascii="Calibri" w:hAnsi="Calibri" w:cs="Arial"/>
                <w:b/>
                <w:sz w:val="20"/>
                <w:szCs w:val="20"/>
              </w:rPr>
            </w:pPr>
            <w:r w:rsidRPr="0067637E">
              <w:rPr>
                <w:rFonts w:ascii="Calibri" w:hAnsi="Calibri" w:cs="Arial"/>
                <w:b/>
                <w:sz w:val="20"/>
                <w:szCs w:val="20"/>
              </w:rPr>
              <w:t xml:space="preserve">(F) Required Action (RA) Recommended Action  </w:t>
            </w:r>
          </w:p>
          <w:p w:rsidR="00D35B64" w:rsidRPr="0067637E" w:rsidRDefault="00D35B64">
            <w:pPr>
              <w:rPr>
                <w:rFonts w:ascii="Calibri" w:hAnsi="Calibri" w:cs="Arial"/>
                <w:b/>
                <w:sz w:val="20"/>
                <w:szCs w:val="20"/>
              </w:rPr>
            </w:pPr>
            <w:r w:rsidRPr="0067637E">
              <w:rPr>
                <w:rFonts w:ascii="Calibri" w:hAnsi="Calibri" w:cs="Arial"/>
                <w:b/>
                <w:sz w:val="20"/>
                <w:szCs w:val="20"/>
              </w:rPr>
              <w:t>Resources/Commendations</w:t>
            </w:r>
          </w:p>
        </w:tc>
        <w:tc>
          <w:tcPr>
            <w:tcW w:w="565" w:type="pct"/>
            <w:shd w:val="clear" w:color="auto" w:fill="F3F3F3"/>
          </w:tcPr>
          <w:p w:rsidR="00D35B64" w:rsidRPr="0067637E" w:rsidRDefault="00D35B64">
            <w:pPr>
              <w:rPr>
                <w:rFonts w:ascii="Calibri" w:hAnsi="Calibri" w:cs="Arial"/>
                <w:b/>
                <w:sz w:val="20"/>
                <w:szCs w:val="20"/>
              </w:rPr>
            </w:pPr>
            <w:r w:rsidRPr="0067637E">
              <w:rPr>
                <w:rFonts w:ascii="Calibri" w:hAnsi="Calibri" w:cs="Arial"/>
                <w:b/>
                <w:sz w:val="20"/>
                <w:szCs w:val="20"/>
              </w:rPr>
              <w:t>Criteria Met?</w:t>
            </w:r>
          </w:p>
        </w:tc>
        <w:tc>
          <w:tcPr>
            <w:tcW w:w="1455" w:type="pct"/>
            <w:shd w:val="clear" w:color="auto" w:fill="F3F3F3"/>
          </w:tcPr>
          <w:p w:rsidR="00D35B64" w:rsidRPr="0067637E" w:rsidRDefault="00D35B64">
            <w:pPr>
              <w:jc w:val="center"/>
              <w:rPr>
                <w:rFonts w:ascii="Calibri" w:hAnsi="Calibri" w:cs="Arial"/>
                <w:b/>
                <w:sz w:val="20"/>
                <w:szCs w:val="20"/>
              </w:rPr>
            </w:pPr>
            <w:r w:rsidRPr="0067637E">
              <w:rPr>
                <w:rFonts w:ascii="Calibri" w:hAnsi="Calibri" w:cs="Arial"/>
                <w:b/>
                <w:sz w:val="20"/>
                <w:szCs w:val="20"/>
              </w:rPr>
              <w:t>SHSO Response and Timeline</w:t>
            </w:r>
          </w:p>
        </w:tc>
      </w:tr>
      <w:tr w:rsidR="00D35B64" w:rsidRPr="0067637E" w:rsidTr="00252AB4">
        <w:tc>
          <w:tcPr>
            <w:tcW w:w="1084" w:type="pct"/>
          </w:tcPr>
          <w:p w:rsidR="00D35B64" w:rsidRPr="0067637E" w:rsidRDefault="00D35B64">
            <w:pPr>
              <w:rPr>
                <w:rFonts w:ascii="Calibri" w:hAnsi="Calibri" w:cs="Arial"/>
                <w:sz w:val="22"/>
                <w:szCs w:val="22"/>
              </w:rPr>
            </w:pPr>
            <w:r w:rsidRPr="0067637E">
              <w:rPr>
                <w:rFonts w:ascii="Calibri" w:hAnsi="Calibri" w:cs="Arial"/>
                <w:sz w:val="22"/>
                <w:szCs w:val="22"/>
              </w:rPr>
              <w:t xml:space="preserve">SHSO notable program strengths </w:t>
            </w:r>
          </w:p>
        </w:tc>
        <w:tc>
          <w:tcPr>
            <w:tcW w:w="1896" w:type="pct"/>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t>RA: Document any SHSO best practices</w:t>
            </w:r>
            <w:r w:rsidRPr="0067637E">
              <w:rPr>
                <w:rFonts w:ascii="Calibri" w:hAnsi="Calibri" w:cs="Arial"/>
                <w:b/>
                <w:sz w:val="20"/>
                <w:szCs w:val="20"/>
              </w:rPr>
              <w:t xml:space="preserve"> </w:t>
            </w:r>
            <w:r w:rsidRPr="0067637E">
              <w:rPr>
                <w:rFonts w:ascii="Calibri" w:hAnsi="Calibri" w:cs="Arial"/>
                <w:sz w:val="22"/>
                <w:szCs w:val="22"/>
              </w:rPr>
              <w:t>and significant improvements or achievements to share with the NHTSA MR Team, publish in the Annual Report</w:t>
            </w:r>
            <w:r w:rsidR="00EA4603" w:rsidRPr="0067637E">
              <w:rPr>
                <w:rFonts w:ascii="Calibri" w:hAnsi="Calibri" w:cs="Arial"/>
                <w:sz w:val="22"/>
                <w:szCs w:val="22"/>
              </w:rPr>
              <w:t>, use as examples in training</w:t>
            </w:r>
            <w:r w:rsidRPr="0067637E">
              <w:rPr>
                <w:rFonts w:ascii="Calibri" w:hAnsi="Calibri" w:cs="Arial"/>
                <w:sz w:val="22"/>
                <w:szCs w:val="22"/>
              </w:rPr>
              <w:t xml:space="preserve"> or submit for award recognition</w:t>
            </w:r>
          </w:p>
          <w:p w:rsidR="00D35B64" w:rsidRPr="0067637E" w:rsidRDefault="00AA0D6E" w:rsidP="00AA0D6E">
            <w:pPr>
              <w:rPr>
                <w:rFonts w:ascii="Calibri" w:hAnsi="Calibri" w:cs="Arial"/>
                <w:b/>
                <w:sz w:val="20"/>
                <w:szCs w:val="20"/>
              </w:rPr>
            </w:pPr>
            <w:r w:rsidRPr="0067637E">
              <w:rPr>
                <w:rFonts w:ascii="Calibri" w:hAnsi="Calibri" w:cs="Arial"/>
                <w:b/>
                <w:sz w:val="20"/>
                <w:szCs w:val="20"/>
              </w:rPr>
              <w:t>Resources:</w:t>
            </w:r>
            <w:hyperlink r:id="rId95" w:history="1"/>
            <w:r w:rsidRPr="0067637E">
              <w:rPr>
                <w:rFonts w:ascii="Calibri" w:hAnsi="Calibri" w:cs="Arial"/>
                <w:b/>
                <w:sz w:val="20"/>
                <w:szCs w:val="20"/>
              </w:rPr>
              <w:t xml:space="preserve"> </w:t>
            </w:r>
            <w:hyperlink r:id="rId96" w:history="1">
              <w:r w:rsidR="00ED1A7A">
                <w:rPr>
                  <w:rStyle w:val="Hyperlink"/>
                  <w:rFonts w:ascii="Calibri" w:hAnsi="Calibri" w:cs="Arial"/>
                  <w:sz w:val="20"/>
                  <w:szCs w:val="20"/>
                </w:rPr>
                <w:t>GHSA Members Only Page/GHSA MR Commendation Summary Report</w:t>
              </w:r>
            </w:hyperlink>
          </w:p>
        </w:tc>
        <w:tc>
          <w:tcPr>
            <w:tcW w:w="565" w:type="pct"/>
            <w:shd w:val="clear" w:color="auto" w:fill="auto"/>
          </w:tcPr>
          <w:p w:rsidR="00D35B64" w:rsidRPr="0067637E" w:rsidRDefault="00D35B64">
            <w:pPr>
              <w:rPr>
                <w:rFonts w:ascii="Calibri" w:hAnsi="Calibri" w:cs="Arial"/>
                <w:sz w:val="18"/>
                <w:szCs w:val="18"/>
              </w:rPr>
            </w:pPr>
            <w:r w:rsidRPr="0067637E">
              <w:rPr>
                <w:rFonts w:ascii="Calibri" w:hAnsi="Calibri" w:cs="Arial"/>
                <w:sz w:val="18"/>
                <w:szCs w:val="18"/>
              </w:rPr>
              <w:fldChar w:fldCharType="begin">
                <w:ffData>
                  <w:name w:val="Check1"/>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p w:rsidR="00D35B64" w:rsidRPr="0067637E" w:rsidRDefault="00D35B64">
            <w:pPr>
              <w:rPr>
                <w:rFonts w:ascii="Calibri" w:hAnsi="Calibri" w:cs="Arial"/>
                <w:sz w:val="18"/>
                <w:szCs w:val="18"/>
              </w:rPr>
            </w:pPr>
            <w:r w:rsidRPr="0067637E">
              <w:rPr>
                <w:rFonts w:ascii="Calibri" w:hAnsi="Calibri" w:cs="Arial"/>
                <w:sz w:val="18"/>
                <w:szCs w:val="18"/>
              </w:rPr>
              <w:fldChar w:fldCharType="begin">
                <w:ffData>
                  <w:name w:val="Check4"/>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N/A</w:t>
            </w:r>
          </w:p>
        </w:tc>
        <w:tc>
          <w:tcPr>
            <w:tcW w:w="1455" w:type="pct"/>
          </w:tcPr>
          <w:p w:rsidR="00D35B64" w:rsidRPr="0067637E" w:rsidRDefault="00D35B64">
            <w:pPr>
              <w:rPr>
                <w:rFonts w:ascii="Calibri" w:hAnsi="Calibri" w:cs="Arial"/>
                <w:sz w:val="22"/>
                <w:szCs w:val="22"/>
              </w:rPr>
            </w:pPr>
            <w:r w:rsidRPr="0067637E">
              <w:rPr>
                <w:rFonts w:ascii="Calibri" w:hAnsi="Calibri" w:cs="Arial"/>
                <w:sz w:val="22"/>
                <w:szCs w:val="22"/>
              </w:rPr>
              <w:fldChar w:fldCharType="begin">
                <w:ffData>
                  <w:name w:val="Text1"/>
                  <w:enabled/>
                  <w:calcOnExit w:val="0"/>
                  <w:textInput/>
                </w:ffData>
              </w:fldChar>
            </w:r>
            <w:r w:rsidRPr="0067637E">
              <w:rPr>
                <w:rFonts w:ascii="Calibri" w:hAnsi="Calibri" w:cs="Arial"/>
                <w:sz w:val="22"/>
                <w:szCs w:val="22"/>
              </w:rPr>
              <w:instrText xml:space="preserve"> FORMTEXT </w:instrText>
            </w:r>
            <w:r w:rsidRPr="0067637E">
              <w:rPr>
                <w:rFonts w:ascii="Calibri" w:hAnsi="Calibri" w:cs="Arial"/>
                <w:sz w:val="22"/>
                <w:szCs w:val="22"/>
              </w:rPr>
            </w:r>
            <w:r w:rsidRPr="0067637E">
              <w:rPr>
                <w:rFonts w:ascii="Calibri" w:hAnsi="Calibri" w:cs="Arial"/>
                <w:sz w:val="22"/>
                <w:szCs w:val="22"/>
              </w:rPr>
              <w:fldChar w:fldCharType="separate"/>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Calibri" w:hAnsi="Calibri" w:cs="Arial"/>
                <w:sz w:val="22"/>
                <w:szCs w:val="22"/>
              </w:rPr>
              <w:fldChar w:fldCharType="end"/>
            </w:r>
          </w:p>
        </w:tc>
      </w:tr>
    </w:tbl>
    <w:p w:rsidR="00F215FC" w:rsidRDefault="00F215FC">
      <w:pPr>
        <w:rPr>
          <w:rFonts w:ascii="Calibri" w:hAnsi="Calibri" w:cs="Arial"/>
          <w:b/>
          <w:sz w:val="28"/>
          <w:szCs w:val="28"/>
        </w:rPr>
      </w:pPr>
    </w:p>
    <w:p w:rsidR="00252AB4" w:rsidRDefault="00252AB4">
      <w:pPr>
        <w:rPr>
          <w:rFonts w:ascii="Calibri" w:hAnsi="Calibri" w:cs="Arial"/>
          <w:b/>
          <w:sz w:val="28"/>
          <w:szCs w:val="28"/>
        </w:rPr>
      </w:pPr>
    </w:p>
    <w:p w:rsidR="00252AB4" w:rsidRDefault="00252AB4">
      <w:pPr>
        <w:rPr>
          <w:rFonts w:ascii="Calibri" w:hAnsi="Calibri" w:cs="Arial"/>
          <w:b/>
          <w:sz w:val="28"/>
          <w:szCs w:val="28"/>
        </w:rPr>
      </w:pPr>
    </w:p>
    <w:p w:rsidR="00252AB4" w:rsidRDefault="00252AB4">
      <w:pPr>
        <w:rPr>
          <w:rFonts w:ascii="Calibri" w:hAnsi="Calibri" w:cs="Arial"/>
          <w:b/>
          <w:sz w:val="28"/>
          <w:szCs w:val="28"/>
        </w:rPr>
      </w:pPr>
    </w:p>
    <w:p w:rsidR="004C5110" w:rsidRDefault="00D35B64">
      <w:pPr>
        <w:rPr>
          <w:rFonts w:ascii="Calibri" w:hAnsi="Calibri" w:cs="Arial"/>
          <w:b/>
          <w:sz w:val="22"/>
          <w:szCs w:val="22"/>
        </w:rPr>
      </w:pPr>
      <w:r>
        <w:rPr>
          <w:rFonts w:ascii="Calibri" w:hAnsi="Calibri" w:cs="Arial"/>
          <w:b/>
          <w:sz w:val="28"/>
          <w:szCs w:val="28"/>
        </w:rPr>
        <w:lastRenderedPageBreak/>
        <w:t xml:space="preserve">III. </w:t>
      </w:r>
      <w:r w:rsidRPr="00EA3EBD">
        <w:rPr>
          <w:rFonts w:ascii="Calibri" w:hAnsi="Calibri" w:cs="Arial"/>
          <w:b/>
          <w:sz w:val="28"/>
          <w:szCs w:val="28"/>
        </w:rPr>
        <w:t>FINANCIAL MANAGEMENT</w:t>
      </w:r>
      <w:r>
        <w:rPr>
          <w:rFonts w:ascii="Calibri" w:hAnsi="Calibri" w:cs="Arial"/>
          <w:b/>
          <w:sz w:val="28"/>
          <w:szCs w:val="28"/>
        </w:rPr>
        <w:tab/>
      </w:r>
      <w:r>
        <w:rPr>
          <w:rFonts w:ascii="Calibri" w:hAnsi="Calibri" w:cs="Arial"/>
          <w:b/>
          <w:sz w:val="22"/>
          <w:szCs w:val="22"/>
        </w:rPr>
        <w:t xml:space="preserve">Responsible SHSO Staff Member: </w:t>
      </w:r>
      <w:r>
        <w:rPr>
          <w:rFonts w:ascii="Calibri" w:hAnsi="Calibri" w:cs="Arial"/>
          <w:b/>
          <w:sz w:val="22"/>
          <w:szCs w:val="22"/>
        </w:rPr>
        <w:fldChar w:fldCharType="begin">
          <w:ffData>
            <w:name w:val="Text10"/>
            <w:enabled/>
            <w:calcOnExit w:val="0"/>
            <w:textInput/>
          </w:ffData>
        </w:fldChar>
      </w:r>
      <w:bookmarkStart w:id="11" w:name="Text10"/>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noProof/>
          <w:sz w:val="22"/>
          <w:szCs w:val="22"/>
        </w:rPr>
        <w:t> </w:t>
      </w:r>
      <w:r>
        <w:rPr>
          <w:rFonts w:ascii="MS Mincho" w:eastAsia="MS Mincho" w:hAnsi="MS Mincho" w:cs="MS Mincho" w:hint="eastAsia"/>
          <w:b/>
          <w:noProof/>
          <w:sz w:val="22"/>
          <w:szCs w:val="22"/>
        </w:rPr>
        <w:t> </w:t>
      </w:r>
      <w:r>
        <w:rPr>
          <w:rFonts w:ascii="MS Mincho" w:eastAsia="MS Mincho" w:hAnsi="MS Mincho" w:cs="MS Mincho" w:hint="eastAsia"/>
          <w:b/>
          <w:noProof/>
          <w:sz w:val="22"/>
          <w:szCs w:val="22"/>
        </w:rPr>
        <w:t> </w:t>
      </w:r>
      <w:r>
        <w:rPr>
          <w:rFonts w:ascii="MS Mincho" w:eastAsia="MS Mincho" w:hAnsi="MS Mincho" w:cs="MS Mincho" w:hint="eastAsia"/>
          <w:b/>
          <w:noProof/>
          <w:sz w:val="22"/>
          <w:szCs w:val="22"/>
        </w:rPr>
        <w:t> </w:t>
      </w:r>
      <w:r>
        <w:rPr>
          <w:rFonts w:ascii="MS Mincho" w:eastAsia="MS Mincho" w:hAnsi="MS Mincho" w:cs="MS Mincho" w:hint="eastAsia"/>
          <w:b/>
          <w:noProof/>
          <w:sz w:val="22"/>
          <w:szCs w:val="22"/>
        </w:rPr>
        <w:t> </w:t>
      </w:r>
      <w:r>
        <w:rPr>
          <w:rFonts w:ascii="Calibri" w:hAnsi="Calibri" w:cs="Arial"/>
          <w:b/>
          <w:sz w:val="22"/>
          <w:szCs w:val="22"/>
        </w:rPr>
        <w:fldChar w:fldCharType="end"/>
      </w:r>
      <w:bookmarkEnd w:id="11"/>
    </w:p>
    <w:p w:rsidR="00D35B64" w:rsidRDefault="00D35B64">
      <w:pPr>
        <w:rPr>
          <w:rFonts w:ascii="Calibri" w:hAnsi="Calibri" w:cs="Arial"/>
          <w:b/>
          <w:sz w:val="28"/>
          <w:szCs w:val="28"/>
        </w:rPr>
      </w:pPr>
      <w:r>
        <w:rPr>
          <w:rFonts w:ascii="Calibri" w:hAnsi="Calibri" w:cs="Arial"/>
          <w:b/>
          <w:sz w:val="28"/>
          <w:szCs w:val="28"/>
        </w:rPr>
        <w:tab/>
      </w:r>
      <w:r>
        <w:rPr>
          <w:rFonts w:ascii="Calibri" w:hAnsi="Calibri" w:cs="Arial"/>
          <w:b/>
          <w:sz w:val="28"/>
          <w:szCs w:val="28"/>
        </w:rPr>
        <w:tab/>
      </w:r>
    </w:p>
    <w:p w:rsidR="00374F50" w:rsidRDefault="00D35B64">
      <w:pPr>
        <w:rPr>
          <w:rFonts w:ascii="Calibri" w:hAnsi="Calibri" w:cs="Arial"/>
          <w:b/>
        </w:rPr>
      </w:pPr>
      <w:r>
        <w:rPr>
          <w:rFonts w:ascii="Calibri" w:hAnsi="Calibri" w:cs="Arial"/>
          <w:b/>
        </w:rPr>
        <w:t>III – A: Financial Management Systems</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5386"/>
        <w:gridCol w:w="1605"/>
        <w:gridCol w:w="4133"/>
      </w:tblGrid>
      <w:tr w:rsidR="00D35B64" w:rsidRPr="00015853" w:rsidTr="00252AB4">
        <w:trPr>
          <w:tblHeader/>
        </w:trPr>
        <w:tc>
          <w:tcPr>
            <w:tcW w:w="1084" w:type="pct"/>
            <w:shd w:val="clear" w:color="auto" w:fill="F3F3F3"/>
          </w:tcPr>
          <w:p w:rsidR="00D35B64" w:rsidRDefault="00D35B64">
            <w:pPr>
              <w:jc w:val="center"/>
              <w:rPr>
                <w:rFonts w:ascii="Calibri" w:hAnsi="Calibri" w:cs="Arial"/>
                <w:b/>
                <w:sz w:val="20"/>
                <w:szCs w:val="20"/>
              </w:rPr>
            </w:pPr>
            <w:r>
              <w:rPr>
                <w:rFonts w:ascii="Calibri" w:hAnsi="Calibri" w:cs="Arial"/>
                <w:b/>
                <w:sz w:val="20"/>
                <w:szCs w:val="20"/>
              </w:rPr>
              <w:t>MR Element</w:t>
            </w:r>
          </w:p>
        </w:tc>
        <w:tc>
          <w:tcPr>
            <w:tcW w:w="1896" w:type="pct"/>
            <w:shd w:val="clear" w:color="auto" w:fill="F3F3F3"/>
          </w:tcPr>
          <w:p w:rsidR="00D35B64" w:rsidRDefault="00D35B64">
            <w:pPr>
              <w:rPr>
                <w:rFonts w:ascii="Calibri" w:hAnsi="Calibri" w:cs="Arial"/>
                <w:b/>
                <w:sz w:val="20"/>
                <w:szCs w:val="20"/>
              </w:rPr>
            </w:pPr>
            <w:r>
              <w:rPr>
                <w:rFonts w:ascii="Calibri" w:hAnsi="Calibri" w:cs="Arial"/>
                <w:b/>
                <w:sz w:val="20"/>
                <w:szCs w:val="20"/>
              </w:rPr>
              <w:t xml:space="preserve">(F) Required Action (RA) Recommended Action  </w:t>
            </w:r>
          </w:p>
          <w:p w:rsidR="00D35B64" w:rsidRDefault="00D35B64">
            <w:pPr>
              <w:rPr>
                <w:rFonts w:ascii="Calibri" w:hAnsi="Calibri" w:cs="Arial"/>
                <w:b/>
                <w:sz w:val="20"/>
                <w:szCs w:val="20"/>
              </w:rPr>
            </w:pPr>
            <w:r>
              <w:rPr>
                <w:rFonts w:ascii="Calibri" w:hAnsi="Calibri" w:cs="Arial"/>
                <w:b/>
                <w:sz w:val="20"/>
                <w:szCs w:val="20"/>
              </w:rPr>
              <w:t>Resources/Commendations</w:t>
            </w:r>
          </w:p>
        </w:tc>
        <w:tc>
          <w:tcPr>
            <w:tcW w:w="565" w:type="pct"/>
            <w:shd w:val="clear" w:color="auto" w:fill="F3F3F3"/>
          </w:tcPr>
          <w:p w:rsidR="00D35B64" w:rsidRDefault="00D35B64">
            <w:pPr>
              <w:rPr>
                <w:rFonts w:ascii="Calibri" w:hAnsi="Calibri" w:cs="Arial"/>
                <w:b/>
                <w:sz w:val="20"/>
                <w:szCs w:val="20"/>
              </w:rPr>
            </w:pPr>
            <w:r>
              <w:rPr>
                <w:rFonts w:ascii="Calibri" w:hAnsi="Calibri" w:cs="Arial"/>
                <w:b/>
                <w:sz w:val="20"/>
                <w:szCs w:val="20"/>
              </w:rPr>
              <w:t>Criteria Met?</w:t>
            </w:r>
          </w:p>
        </w:tc>
        <w:tc>
          <w:tcPr>
            <w:tcW w:w="1455" w:type="pct"/>
            <w:shd w:val="clear" w:color="auto" w:fill="F3F3F3"/>
          </w:tcPr>
          <w:p w:rsidR="00D35B64" w:rsidRDefault="00D35B64">
            <w:pPr>
              <w:jc w:val="center"/>
              <w:rPr>
                <w:rFonts w:ascii="Calibri" w:hAnsi="Calibri" w:cs="Arial"/>
                <w:b/>
                <w:sz w:val="20"/>
                <w:szCs w:val="20"/>
              </w:rPr>
            </w:pPr>
            <w:r>
              <w:rPr>
                <w:rFonts w:ascii="Calibri" w:hAnsi="Calibri" w:cs="Arial"/>
                <w:b/>
                <w:sz w:val="20"/>
                <w:szCs w:val="20"/>
              </w:rPr>
              <w:t>SHSO Response and Timeline</w:t>
            </w:r>
          </w:p>
        </w:tc>
      </w:tr>
      <w:tr w:rsidR="00D35B64" w:rsidRPr="00015853" w:rsidTr="00252AB4">
        <w:tc>
          <w:tcPr>
            <w:tcW w:w="1084" w:type="pct"/>
            <w:shd w:val="clear" w:color="auto" w:fill="auto"/>
          </w:tcPr>
          <w:p w:rsidR="00D35B64" w:rsidRDefault="00D35B64">
            <w:pPr>
              <w:rPr>
                <w:rFonts w:ascii="Calibri" w:hAnsi="Calibri" w:cs="Arial"/>
                <w:sz w:val="22"/>
                <w:szCs w:val="22"/>
              </w:rPr>
            </w:pPr>
            <w:r>
              <w:rPr>
                <w:rFonts w:ascii="Calibri" w:hAnsi="Calibri" w:cs="Arial"/>
                <w:sz w:val="22"/>
                <w:szCs w:val="22"/>
              </w:rPr>
              <w:t xml:space="preserve">1. Account for </w:t>
            </w:r>
            <w:r w:rsidR="00F90D6F">
              <w:rPr>
                <w:rFonts w:ascii="Calibri" w:hAnsi="Calibri" w:cs="Arial"/>
                <w:sz w:val="22"/>
                <w:szCs w:val="22"/>
                <w:u w:val="single"/>
              </w:rPr>
              <w:t xml:space="preserve">and track </w:t>
            </w:r>
            <w:r w:rsidR="003745A9">
              <w:rPr>
                <w:rFonts w:ascii="Calibri" w:hAnsi="Calibri" w:cs="Arial"/>
                <w:sz w:val="22"/>
                <w:szCs w:val="22"/>
              </w:rPr>
              <w:t>Federal</w:t>
            </w:r>
            <w:r>
              <w:rPr>
                <w:rFonts w:ascii="Calibri" w:hAnsi="Calibri" w:cs="Arial"/>
                <w:sz w:val="22"/>
                <w:szCs w:val="22"/>
              </w:rPr>
              <w:t xml:space="preserve"> funds in accordance with the same State laws and procedures</w:t>
            </w:r>
          </w:p>
        </w:tc>
        <w:tc>
          <w:tcPr>
            <w:tcW w:w="1896" w:type="pct"/>
            <w:shd w:val="clear" w:color="auto" w:fill="auto"/>
          </w:tcPr>
          <w:p w:rsidR="00D35B64" w:rsidRDefault="00D35B64">
            <w:pPr>
              <w:rPr>
                <w:rFonts w:ascii="Calibri" w:hAnsi="Calibri" w:cs="Arial"/>
                <w:sz w:val="22"/>
                <w:szCs w:val="22"/>
              </w:rPr>
            </w:pPr>
            <w:r>
              <w:rPr>
                <w:rFonts w:ascii="Calibri" w:hAnsi="Calibri" w:cs="Arial"/>
                <w:sz w:val="22"/>
                <w:szCs w:val="22"/>
              </w:rPr>
              <w:t>F: Ensure that the SHSO financial system is designed and maintained to expend and account for Federal grant funds in accordance with the State laws and procedures for expending and accounting for State funds</w:t>
            </w:r>
          </w:p>
          <w:p w:rsidR="00F90D6F" w:rsidRPr="00F90D6F" w:rsidRDefault="00F90D6F">
            <w:pPr>
              <w:rPr>
                <w:rFonts w:ascii="Calibri" w:hAnsi="Calibri" w:cs="Arial"/>
                <w:b/>
                <w:sz w:val="20"/>
                <w:szCs w:val="20"/>
              </w:rPr>
            </w:pPr>
            <w:r>
              <w:rPr>
                <w:rFonts w:ascii="Calibri" w:hAnsi="Calibri" w:cs="Arial"/>
                <w:b/>
                <w:sz w:val="20"/>
                <w:szCs w:val="20"/>
              </w:rPr>
              <w:t>Resources:</w:t>
            </w:r>
          </w:p>
          <w:p w:rsidR="00F90D6F" w:rsidRDefault="00F90D6F" w:rsidP="00F90D6F">
            <w:pPr>
              <w:rPr>
                <w:rFonts w:ascii="Calibri" w:hAnsi="Calibri" w:cs="Arial"/>
                <w:b/>
                <w:sz w:val="20"/>
                <w:szCs w:val="20"/>
              </w:rPr>
            </w:pPr>
            <w:r w:rsidRPr="009A5DA6">
              <w:rPr>
                <w:rFonts w:ascii="Calibri" w:hAnsi="Calibri" w:cs="Arial"/>
                <w:b/>
                <w:i/>
                <w:sz w:val="22"/>
                <w:szCs w:val="22"/>
                <w:u w:val="single"/>
                <w:bdr w:val="double" w:sz="4" w:space="0" w:color="ED7D31"/>
              </w:rPr>
              <w:t>F</w:t>
            </w:r>
            <w:r w:rsidR="00E5725E">
              <w:rPr>
                <w:rFonts w:ascii="Calibri" w:hAnsi="Calibri" w:cs="Arial"/>
                <w:b/>
                <w:i/>
                <w:sz w:val="22"/>
                <w:szCs w:val="22"/>
                <w:u w:val="single"/>
                <w:bdr w:val="double" w:sz="4" w:space="0" w:color="ED7D31"/>
              </w:rPr>
              <w:t>Y</w:t>
            </w:r>
            <w:r w:rsidRPr="009A5DA6">
              <w:rPr>
                <w:rFonts w:ascii="Calibri" w:hAnsi="Calibri" w:cs="Arial"/>
                <w:b/>
                <w:i/>
                <w:sz w:val="22"/>
                <w:szCs w:val="22"/>
                <w:u w:val="single"/>
                <w:bdr w:val="double" w:sz="4" w:space="0" w:color="ED7D31"/>
              </w:rPr>
              <w:t>15:</w:t>
            </w:r>
            <w:r w:rsidRPr="0067637E">
              <w:rPr>
                <w:rFonts w:ascii="Calibri" w:hAnsi="Calibri" w:cs="Arial"/>
                <w:b/>
                <w:sz w:val="20"/>
                <w:szCs w:val="20"/>
              </w:rPr>
              <w:t xml:space="preserve"> </w:t>
            </w:r>
            <w:hyperlink r:id="rId97" w:history="1">
              <w:r>
                <w:rPr>
                  <w:rStyle w:val="Hyperlink"/>
                  <w:rFonts w:ascii="Calibri" w:hAnsi="Calibri" w:cs="Arial"/>
                  <w:b/>
                  <w:sz w:val="20"/>
                  <w:szCs w:val="20"/>
                </w:rPr>
                <w:t>49 CFR Part 18.20(a)</w:t>
              </w:r>
            </w:hyperlink>
          </w:p>
          <w:p w:rsidR="00F166E9" w:rsidRDefault="00F90D6F" w:rsidP="00F90D6F">
            <w:pPr>
              <w:rPr>
                <w:rFonts w:ascii="Calibri" w:hAnsi="Calibri" w:cs="Arial"/>
                <w:b/>
                <w:sz w:val="20"/>
                <w:szCs w:val="20"/>
              </w:rPr>
            </w:pPr>
            <w:r w:rsidRPr="00A36F08">
              <w:rPr>
                <w:rFonts w:ascii="Calibri" w:hAnsi="Calibri" w:cs="Arial"/>
                <w:b/>
                <w:i/>
                <w:sz w:val="22"/>
                <w:szCs w:val="22"/>
                <w:u w:val="single"/>
                <w:bdr w:val="double" w:sz="4" w:space="0" w:color="ED7D31"/>
              </w:rPr>
              <w:t>FY16 &amp; beyond:</w:t>
            </w:r>
            <w:r>
              <w:rPr>
                <w:rFonts w:ascii="Calibri" w:hAnsi="Calibri" w:cs="Arial"/>
                <w:b/>
                <w:sz w:val="20"/>
                <w:szCs w:val="20"/>
              </w:rPr>
              <w:t xml:space="preserve"> </w:t>
            </w:r>
            <w:hyperlink r:id="rId98" w:anchor="se2.1.200_1331" w:history="1"/>
            <w:r>
              <w:rPr>
                <w:rFonts w:ascii="Calibri" w:hAnsi="Calibri" w:cs="Arial"/>
                <w:b/>
                <w:sz w:val="20"/>
                <w:szCs w:val="20"/>
              </w:rPr>
              <w:t xml:space="preserve"> </w:t>
            </w:r>
            <w:hyperlink r:id="rId99" w:anchor="se2.1.200_1302" w:history="1">
              <w:r>
                <w:rPr>
                  <w:rStyle w:val="Hyperlink"/>
                  <w:rFonts w:ascii="Calibri" w:hAnsi="Calibri" w:cs="Arial"/>
                  <w:b/>
                  <w:sz w:val="20"/>
                  <w:szCs w:val="20"/>
                </w:rPr>
                <w:t>2 CFR Part 200.302(a)</w:t>
              </w:r>
            </w:hyperlink>
            <w:r>
              <w:rPr>
                <w:rFonts w:ascii="Calibri" w:hAnsi="Calibri" w:cs="Arial"/>
                <w:b/>
                <w:sz w:val="20"/>
                <w:szCs w:val="20"/>
              </w:rPr>
              <w:t xml:space="preserve"> </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shd w:val="clear" w:color="auto" w:fill="auto"/>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F90D6F" w:rsidRPr="00015853" w:rsidTr="00252AB4">
        <w:tc>
          <w:tcPr>
            <w:tcW w:w="1084" w:type="pct"/>
            <w:shd w:val="clear" w:color="auto" w:fill="auto"/>
          </w:tcPr>
          <w:p w:rsidR="00F90D6F" w:rsidRDefault="00F90D6F" w:rsidP="00F90D6F">
            <w:pPr>
              <w:rPr>
                <w:rFonts w:ascii="Calibri" w:hAnsi="Calibri" w:cs="Arial"/>
                <w:sz w:val="22"/>
                <w:szCs w:val="22"/>
              </w:rPr>
            </w:pPr>
          </w:p>
        </w:tc>
        <w:tc>
          <w:tcPr>
            <w:tcW w:w="1896" w:type="pct"/>
            <w:shd w:val="clear" w:color="auto" w:fill="auto"/>
          </w:tcPr>
          <w:p w:rsidR="00F90D6F" w:rsidRPr="00E1146D" w:rsidRDefault="00F90D6F" w:rsidP="00F90D6F">
            <w:pPr>
              <w:rPr>
                <w:rFonts w:ascii="Calibri" w:hAnsi="Calibri" w:cs="Arial"/>
                <w:sz w:val="22"/>
                <w:szCs w:val="22"/>
              </w:rPr>
            </w:pPr>
            <w:r w:rsidRPr="00E1146D">
              <w:rPr>
                <w:rFonts w:ascii="Calibri" w:hAnsi="Calibri" w:cs="Arial"/>
                <w:sz w:val="22"/>
                <w:szCs w:val="22"/>
              </w:rPr>
              <w:t>F: Establish a system and provide oversight to ensure the funds are tracked from receipt of the claim to payment of the subrecipient</w:t>
            </w:r>
          </w:p>
        </w:tc>
        <w:tc>
          <w:tcPr>
            <w:tcW w:w="565" w:type="pct"/>
            <w:shd w:val="clear" w:color="auto" w:fill="auto"/>
          </w:tcPr>
          <w:p w:rsidR="00F90D6F" w:rsidRDefault="00F90D6F" w:rsidP="00F90D6F">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shd w:val="clear" w:color="auto" w:fill="auto"/>
          </w:tcPr>
          <w:p w:rsidR="00F90D6F" w:rsidRPr="00015853" w:rsidRDefault="00F90D6F" w:rsidP="00F90D6F">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shd w:val="clear" w:color="auto" w:fill="auto"/>
          </w:tcPr>
          <w:p w:rsidR="00D35B64" w:rsidRDefault="00D35B64">
            <w:pPr>
              <w:rPr>
                <w:rFonts w:ascii="Calibri" w:hAnsi="Calibri" w:cs="Arial"/>
                <w:sz w:val="22"/>
                <w:szCs w:val="22"/>
              </w:rPr>
            </w:pPr>
          </w:p>
        </w:tc>
        <w:tc>
          <w:tcPr>
            <w:tcW w:w="1896" w:type="pct"/>
            <w:shd w:val="clear" w:color="auto" w:fill="auto"/>
          </w:tcPr>
          <w:p w:rsidR="00D35B64" w:rsidRDefault="00D35B64">
            <w:pPr>
              <w:rPr>
                <w:rFonts w:ascii="Calibri" w:hAnsi="Calibri" w:cs="Arial"/>
                <w:sz w:val="22"/>
                <w:szCs w:val="22"/>
              </w:rPr>
            </w:pPr>
            <w:r>
              <w:rPr>
                <w:rFonts w:ascii="Calibri" w:hAnsi="Calibri" w:cs="Arial"/>
                <w:sz w:val="22"/>
                <w:szCs w:val="22"/>
              </w:rPr>
              <w:t>F:  Provide and follow fiscal control and accounting procedures as well as requiring it of sub</w:t>
            </w:r>
            <w:r w:rsidR="00F166E9">
              <w:rPr>
                <w:rFonts w:ascii="Calibri" w:hAnsi="Calibri" w:cs="Arial"/>
                <w:sz w:val="22"/>
                <w:szCs w:val="22"/>
              </w:rPr>
              <w:t>recipient</w:t>
            </w:r>
            <w:r>
              <w:rPr>
                <w:rFonts w:ascii="Calibri" w:hAnsi="Calibri" w:cs="Arial"/>
                <w:sz w:val="22"/>
                <w:szCs w:val="22"/>
              </w:rPr>
              <w:t>s and cost-type contractors, sufficient to—</w:t>
            </w:r>
          </w:p>
          <w:p w:rsidR="00D35B64" w:rsidRDefault="00D35B64">
            <w:pPr>
              <w:rPr>
                <w:rFonts w:ascii="Calibri" w:hAnsi="Calibri" w:cs="Arial"/>
                <w:sz w:val="22"/>
                <w:szCs w:val="22"/>
              </w:rPr>
            </w:pPr>
            <w:r>
              <w:rPr>
                <w:rFonts w:ascii="Calibri" w:hAnsi="Calibri" w:cs="Arial"/>
                <w:sz w:val="22"/>
                <w:szCs w:val="22"/>
              </w:rPr>
              <w:t>(1) permit preparation of required reports and the statutes authorizing the grant, and</w:t>
            </w:r>
          </w:p>
          <w:p w:rsidR="00D35B64" w:rsidRDefault="00D35B64">
            <w:pPr>
              <w:rPr>
                <w:rFonts w:ascii="Calibri" w:hAnsi="Calibri" w:cs="Arial"/>
                <w:sz w:val="22"/>
                <w:szCs w:val="22"/>
              </w:rPr>
            </w:pPr>
            <w:r>
              <w:rPr>
                <w:rFonts w:ascii="Calibri" w:hAnsi="Calibri" w:cs="Arial"/>
                <w:sz w:val="22"/>
                <w:szCs w:val="22"/>
              </w:rPr>
              <w:t>(2) permit the tracing of funds to a level of expenditures adequate to establish that funds have not been used in violation of the restrictions and prohibitions of applicable statutes</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shd w:val="clear" w:color="auto" w:fill="auto"/>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F166E9" w:rsidRPr="00015853" w:rsidTr="00252AB4">
        <w:tc>
          <w:tcPr>
            <w:tcW w:w="1084" w:type="pct"/>
            <w:shd w:val="clear" w:color="auto" w:fill="auto"/>
          </w:tcPr>
          <w:p w:rsidR="00F166E9" w:rsidRPr="0067637E" w:rsidRDefault="00F166E9" w:rsidP="00F166E9">
            <w:pPr>
              <w:rPr>
                <w:rFonts w:ascii="Calibri" w:hAnsi="Calibri" w:cs="Arial"/>
                <w:sz w:val="22"/>
                <w:szCs w:val="22"/>
              </w:rPr>
            </w:pPr>
          </w:p>
        </w:tc>
        <w:tc>
          <w:tcPr>
            <w:tcW w:w="1896" w:type="pct"/>
            <w:shd w:val="clear" w:color="auto" w:fill="auto"/>
          </w:tcPr>
          <w:p w:rsidR="00F166E9" w:rsidRPr="00312579" w:rsidRDefault="00F166E9" w:rsidP="00312579">
            <w:pPr>
              <w:rPr>
                <w:rFonts w:ascii="Calibri" w:hAnsi="Calibri" w:cs="Arial"/>
                <w:sz w:val="22"/>
                <w:szCs w:val="22"/>
                <w:u w:val="single"/>
              </w:rPr>
            </w:pPr>
            <w:r w:rsidRPr="00E5725E">
              <w:rPr>
                <w:rFonts w:ascii="Calibri" w:hAnsi="Calibri" w:cs="Arial"/>
                <w:b/>
                <w:sz w:val="22"/>
                <w:szCs w:val="22"/>
              </w:rPr>
              <w:t>NHTSA TIP</w:t>
            </w:r>
            <w:r w:rsidRPr="0067637E">
              <w:rPr>
                <w:rFonts w:ascii="Calibri" w:hAnsi="Calibri" w:cs="Arial"/>
                <w:sz w:val="22"/>
                <w:szCs w:val="22"/>
              </w:rPr>
              <w:t>: Ensure that each State agency has a designated account number in the State accounting system, be aware of the SHSO account number and the State requirements to submit vouchers for payment, demonstrate how the SHSO reconciles with the State accounting system, be able to walk through the procedure for processing a grante</w:t>
            </w:r>
            <w:r w:rsidR="004129B2" w:rsidRPr="0067637E">
              <w:rPr>
                <w:rFonts w:ascii="Calibri" w:hAnsi="Calibri" w:cs="Arial"/>
                <w:sz w:val="22"/>
                <w:szCs w:val="22"/>
              </w:rPr>
              <w:t>e</w:t>
            </w:r>
            <w:r w:rsidRPr="0067637E">
              <w:rPr>
                <w:rFonts w:ascii="Calibri" w:hAnsi="Calibri" w:cs="Arial"/>
                <w:sz w:val="22"/>
                <w:szCs w:val="22"/>
              </w:rPr>
              <w:t xml:space="preserve"> voucher, and, ensure that in processing vouchers the SHSO is following State requirements.</w:t>
            </w:r>
            <w:r w:rsidR="00312579">
              <w:rPr>
                <w:rFonts w:ascii="Calibri" w:hAnsi="Calibri" w:cs="Arial"/>
                <w:sz w:val="22"/>
                <w:szCs w:val="22"/>
              </w:rPr>
              <w:t xml:space="preserve"> </w:t>
            </w:r>
            <w:r w:rsidR="00312579">
              <w:rPr>
                <w:rFonts w:ascii="Calibri" w:hAnsi="Calibri" w:cs="Arial"/>
                <w:sz w:val="22"/>
                <w:szCs w:val="22"/>
                <w:u w:val="single"/>
              </w:rPr>
              <w:t xml:space="preserve">Ensure that all vouchers have been </w:t>
            </w:r>
            <w:r w:rsidR="00312579">
              <w:rPr>
                <w:rFonts w:ascii="Calibri" w:hAnsi="Calibri" w:cs="Arial"/>
                <w:sz w:val="22"/>
                <w:szCs w:val="22"/>
                <w:u w:val="single"/>
              </w:rPr>
              <w:lastRenderedPageBreak/>
              <w:t>processed in compliance with the State accounting system requirements.</w:t>
            </w:r>
          </w:p>
        </w:tc>
        <w:tc>
          <w:tcPr>
            <w:tcW w:w="565" w:type="pct"/>
            <w:shd w:val="clear" w:color="auto" w:fill="auto"/>
          </w:tcPr>
          <w:p w:rsidR="00F166E9" w:rsidRDefault="00F166E9" w:rsidP="00F166E9">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shd w:val="clear" w:color="auto" w:fill="auto"/>
          </w:tcPr>
          <w:p w:rsidR="00F166E9" w:rsidRPr="00015853" w:rsidRDefault="00F166E9" w:rsidP="00F166E9">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tc>
          <w:tcPr>
            <w:tcW w:w="5000" w:type="pct"/>
            <w:gridSpan w:val="4"/>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lastRenderedPageBreak/>
              <w:t>2. State’s fiscal control and accounting procedures for expending and accounting for grant funds sufficient to permit:</w:t>
            </w:r>
          </w:p>
        </w:tc>
      </w:tr>
      <w:tr w:rsidR="00D35B64" w:rsidRPr="00015853" w:rsidTr="00252AB4">
        <w:tc>
          <w:tcPr>
            <w:tcW w:w="1084" w:type="pct"/>
            <w:shd w:val="clear" w:color="auto" w:fill="auto"/>
          </w:tcPr>
          <w:p w:rsidR="00D35B64" w:rsidRPr="0067637E" w:rsidRDefault="00D35B64" w:rsidP="00445F8D">
            <w:pPr>
              <w:rPr>
                <w:rFonts w:ascii="Calibri" w:hAnsi="Calibri" w:cs="Arial"/>
                <w:sz w:val="22"/>
                <w:szCs w:val="22"/>
              </w:rPr>
            </w:pPr>
            <w:r w:rsidRPr="0067637E">
              <w:rPr>
                <w:rFonts w:ascii="Calibri" w:hAnsi="Calibri" w:cs="Arial"/>
                <w:sz w:val="22"/>
                <w:szCs w:val="22"/>
              </w:rPr>
              <w:t>2</w:t>
            </w:r>
            <w:r w:rsidR="00312579">
              <w:rPr>
                <w:rFonts w:ascii="Calibri" w:hAnsi="Calibri" w:cs="Arial"/>
                <w:sz w:val="22"/>
                <w:szCs w:val="22"/>
              </w:rPr>
              <w:t>.</w:t>
            </w:r>
            <w:r w:rsidR="005025D5" w:rsidRPr="0067637E">
              <w:rPr>
                <w:rFonts w:ascii="Calibri" w:hAnsi="Calibri" w:cs="Arial"/>
                <w:sz w:val="22"/>
                <w:szCs w:val="22"/>
              </w:rPr>
              <w:t>(</w:t>
            </w:r>
            <w:r w:rsidR="00312579">
              <w:rPr>
                <w:rFonts w:ascii="Calibri" w:hAnsi="Calibri" w:cs="Arial"/>
                <w:sz w:val="22"/>
                <w:szCs w:val="22"/>
              </w:rPr>
              <w:t>i</w:t>
            </w:r>
            <w:r w:rsidRPr="0067637E">
              <w:rPr>
                <w:rFonts w:ascii="Calibri" w:hAnsi="Calibri" w:cs="Arial"/>
                <w:sz w:val="22"/>
                <w:szCs w:val="22"/>
              </w:rPr>
              <w:t>). -Preparation of reports required by this regulation and laws authorizing the grant</w:t>
            </w:r>
          </w:p>
        </w:tc>
        <w:tc>
          <w:tcPr>
            <w:tcW w:w="1896" w:type="pct"/>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t>F: Implement and document in the procedures of the State the fiscal and accounting processes and procedures in place that ensure the SHSO’s ability to accurately prepare all reports required by the regulation</w:t>
            </w:r>
            <w:r w:rsidR="005025D5" w:rsidRPr="0067637E">
              <w:rPr>
                <w:rFonts w:ascii="Calibri" w:hAnsi="Calibri" w:cs="Arial"/>
                <w:sz w:val="22"/>
                <w:szCs w:val="22"/>
              </w:rPr>
              <w:t>s</w:t>
            </w:r>
            <w:r w:rsidRPr="0067637E">
              <w:rPr>
                <w:rFonts w:ascii="Calibri" w:hAnsi="Calibri" w:cs="Arial"/>
                <w:sz w:val="22"/>
                <w:szCs w:val="22"/>
              </w:rPr>
              <w:t xml:space="preserve"> and laws authorizing the grant funding</w:t>
            </w:r>
          </w:p>
          <w:p w:rsidR="00312579" w:rsidRPr="00F90D6F" w:rsidRDefault="00312579" w:rsidP="00312579">
            <w:pPr>
              <w:rPr>
                <w:rFonts w:ascii="Calibri" w:hAnsi="Calibri" w:cs="Arial"/>
                <w:b/>
                <w:sz w:val="20"/>
                <w:szCs w:val="20"/>
              </w:rPr>
            </w:pPr>
            <w:r>
              <w:rPr>
                <w:rFonts w:ascii="Calibri" w:hAnsi="Calibri" w:cs="Arial"/>
                <w:b/>
                <w:sz w:val="20"/>
                <w:szCs w:val="20"/>
              </w:rPr>
              <w:t>Resources:</w:t>
            </w:r>
          </w:p>
          <w:p w:rsidR="00312579" w:rsidRDefault="00312579" w:rsidP="00312579">
            <w:pPr>
              <w:rPr>
                <w:rFonts w:ascii="Calibri" w:hAnsi="Calibri" w:cs="Arial"/>
                <w:b/>
                <w:sz w:val="20"/>
                <w:szCs w:val="20"/>
              </w:rPr>
            </w:pPr>
            <w:r w:rsidRPr="009A5DA6">
              <w:rPr>
                <w:rFonts w:ascii="Calibri" w:hAnsi="Calibri" w:cs="Arial"/>
                <w:b/>
                <w:i/>
                <w:sz w:val="22"/>
                <w:szCs w:val="22"/>
                <w:u w:val="single"/>
                <w:bdr w:val="double" w:sz="4" w:space="0" w:color="ED7D31"/>
              </w:rPr>
              <w:t>FY15:</w:t>
            </w:r>
            <w:r w:rsidRPr="0067637E">
              <w:rPr>
                <w:rFonts w:ascii="Calibri" w:hAnsi="Calibri" w:cs="Arial"/>
                <w:b/>
                <w:sz w:val="20"/>
                <w:szCs w:val="20"/>
              </w:rPr>
              <w:t xml:space="preserve"> </w:t>
            </w:r>
            <w:hyperlink r:id="rId100" w:history="1">
              <w:r w:rsidRPr="0067637E">
                <w:rPr>
                  <w:rStyle w:val="Hyperlink"/>
                  <w:rFonts w:ascii="Calibri" w:hAnsi="Calibri" w:cs="Arial"/>
                  <w:b/>
                  <w:sz w:val="20"/>
                  <w:szCs w:val="20"/>
                  <w:u w:val="none"/>
                </w:rPr>
                <w:t>4</w:t>
              </w:r>
              <w:r w:rsidRPr="0067637E">
                <w:rPr>
                  <w:rStyle w:val="Hyperlink"/>
                  <w:rFonts w:ascii="Calibri" w:hAnsi="Calibri" w:cs="Arial"/>
                  <w:b/>
                  <w:sz w:val="20"/>
                  <w:szCs w:val="20"/>
                  <w:u w:val="none"/>
                </w:rPr>
                <w:t>9</w:t>
              </w:r>
              <w:r w:rsidRPr="0067637E">
                <w:rPr>
                  <w:rStyle w:val="Hyperlink"/>
                  <w:rFonts w:ascii="Calibri" w:hAnsi="Calibri" w:cs="Arial"/>
                  <w:b/>
                  <w:sz w:val="20"/>
                  <w:szCs w:val="20"/>
                  <w:u w:val="none"/>
                </w:rPr>
                <w:t xml:space="preserve"> CFR Part 18.20(a)(1)(2)</w:t>
              </w:r>
            </w:hyperlink>
          </w:p>
          <w:p w:rsidR="00312579" w:rsidRPr="0067637E" w:rsidRDefault="00312579" w:rsidP="00312579">
            <w:pPr>
              <w:rPr>
                <w:rFonts w:ascii="Calibri" w:hAnsi="Calibri" w:cs="Arial"/>
                <w:b/>
                <w:sz w:val="20"/>
                <w:szCs w:val="20"/>
              </w:rPr>
            </w:pPr>
            <w:r w:rsidRPr="00A36F08">
              <w:rPr>
                <w:rFonts w:ascii="Calibri" w:hAnsi="Calibri" w:cs="Arial"/>
                <w:b/>
                <w:i/>
                <w:sz w:val="22"/>
                <w:szCs w:val="22"/>
                <w:u w:val="single"/>
                <w:bdr w:val="double" w:sz="4" w:space="0" w:color="ED7D31"/>
              </w:rPr>
              <w:t>FY16 &amp; beyond:</w:t>
            </w:r>
            <w:r>
              <w:rPr>
                <w:rFonts w:ascii="Calibri" w:hAnsi="Calibri" w:cs="Arial"/>
                <w:b/>
                <w:sz w:val="20"/>
                <w:szCs w:val="20"/>
              </w:rPr>
              <w:t xml:space="preserve"> </w:t>
            </w:r>
            <w:hyperlink r:id="rId101" w:anchor="se2.1.200_1331" w:history="1"/>
            <w:r>
              <w:rPr>
                <w:rFonts w:ascii="Calibri" w:hAnsi="Calibri" w:cs="Arial"/>
                <w:b/>
                <w:sz w:val="20"/>
                <w:szCs w:val="20"/>
              </w:rPr>
              <w:t xml:space="preserve"> </w:t>
            </w:r>
            <w:hyperlink r:id="rId102" w:anchor="se2.1.200_1302" w:history="1">
              <w:r>
                <w:rPr>
                  <w:rStyle w:val="Hyperlink"/>
                  <w:rFonts w:ascii="Calibri" w:hAnsi="Calibri" w:cs="Arial"/>
                  <w:b/>
                  <w:sz w:val="20"/>
                  <w:szCs w:val="20"/>
                </w:rPr>
                <w:t>2 CFR Part 200.302(a)</w:t>
              </w:r>
            </w:hyperlink>
          </w:p>
          <w:p w:rsidR="00956D11" w:rsidRPr="0067637E" w:rsidRDefault="00D35B64" w:rsidP="00C4459D">
            <w:pPr>
              <w:rPr>
                <w:rFonts w:ascii="Calibri" w:hAnsi="Calibri" w:cs="Arial"/>
                <w:sz w:val="22"/>
                <w:szCs w:val="22"/>
              </w:rPr>
            </w:pPr>
            <w:r w:rsidRPr="0067637E">
              <w:rPr>
                <w:rFonts w:ascii="Calibri" w:hAnsi="Calibri" w:cs="Arial"/>
                <w:b/>
                <w:sz w:val="20"/>
                <w:szCs w:val="20"/>
              </w:rPr>
              <w:t>Commendations: Iowa, Michigan, New Hampshire, Oklahoma</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shd w:val="clear" w:color="auto" w:fill="auto"/>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C4459D" w:rsidRPr="00015853" w:rsidTr="00252AB4">
        <w:tc>
          <w:tcPr>
            <w:tcW w:w="1084" w:type="pct"/>
            <w:shd w:val="clear" w:color="auto" w:fill="auto"/>
          </w:tcPr>
          <w:p w:rsidR="00C4459D" w:rsidRPr="0067637E" w:rsidRDefault="00C4459D" w:rsidP="00C4459D">
            <w:pPr>
              <w:rPr>
                <w:rFonts w:ascii="Calibri" w:hAnsi="Calibri" w:cs="Arial"/>
                <w:sz w:val="22"/>
                <w:szCs w:val="22"/>
              </w:rPr>
            </w:pPr>
          </w:p>
        </w:tc>
        <w:tc>
          <w:tcPr>
            <w:tcW w:w="1896" w:type="pct"/>
            <w:shd w:val="clear" w:color="auto" w:fill="auto"/>
          </w:tcPr>
          <w:p w:rsidR="00C4459D" w:rsidRPr="0067637E" w:rsidRDefault="00C4459D" w:rsidP="00C4459D">
            <w:pPr>
              <w:rPr>
                <w:rFonts w:ascii="Calibri" w:hAnsi="Calibri" w:cs="Arial"/>
                <w:sz w:val="22"/>
                <w:szCs w:val="22"/>
              </w:rPr>
            </w:pPr>
            <w:r w:rsidRPr="00E5725E">
              <w:rPr>
                <w:rFonts w:ascii="Calibri" w:hAnsi="Calibri" w:cs="Arial"/>
                <w:b/>
                <w:sz w:val="22"/>
                <w:szCs w:val="22"/>
              </w:rPr>
              <w:t>NHTSA TIP</w:t>
            </w:r>
            <w:r w:rsidRPr="0067637E">
              <w:rPr>
                <w:rFonts w:ascii="Calibri" w:hAnsi="Calibri" w:cs="Arial"/>
                <w:sz w:val="22"/>
                <w:szCs w:val="22"/>
              </w:rPr>
              <w:t>: Be prepared to share forms used to submit SHSO reimbursement vouchers to the State for payment and explain process for State agencies to submit and maintain supporting documentation with claims.</w:t>
            </w:r>
          </w:p>
        </w:tc>
        <w:tc>
          <w:tcPr>
            <w:tcW w:w="565" w:type="pct"/>
            <w:shd w:val="clear" w:color="auto" w:fill="auto"/>
          </w:tcPr>
          <w:p w:rsidR="00C4459D" w:rsidRDefault="00C4459D" w:rsidP="00C4459D">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shd w:val="clear" w:color="auto" w:fill="auto"/>
          </w:tcPr>
          <w:p w:rsidR="00C4459D" w:rsidRPr="00015853" w:rsidRDefault="00C4459D" w:rsidP="00C4459D">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shd w:val="clear" w:color="auto" w:fill="auto"/>
          </w:tcPr>
          <w:p w:rsidR="00D35B64" w:rsidRPr="00015853" w:rsidRDefault="00D35B64" w:rsidP="00445F8D">
            <w:pPr>
              <w:rPr>
                <w:rFonts w:ascii="Calibri" w:hAnsi="Calibri" w:cs="Arial"/>
                <w:sz w:val="22"/>
                <w:szCs w:val="22"/>
              </w:rPr>
            </w:pPr>
            <w:r>
              <w:rPr>
                <w:rFonts w:ascii="Calibri" w:hAnsi="Calibri" w:cs="Arial"/>
                <w:sz w:val="22"/>
                <w:szCs w:val="22"/>
              </w:rPr>
              <w:t>2</w:t>
            </w:r>
            <w:r w:rsidR="00445F8D">
              <w:rPr>
                <w:rFonts w:ascii="Calibri" w:hAnsi="Calibri" w:cs="Arial"/>
                <w:sz w:val="22"/>
                <w:szCs w:val="22"/>
              </w:rPr>
              <w:t>.</w:t>
            </w:r>
            <w:r>
              <w:rPr>
                <w:rFonts w:ascii="Calibri" w:hAnsi="Calibri" w:cs="Arial"/>
                <w:sz w:val="22"/>
                <w:szCs w:val="22"/>
              </w:rPr>
              <w:t>(</w:t>
            </w:r>
            <w:r w:rsidR="00312579">
              <w:rPr>
                <w:rFonts w:ascii="Calibri" w:hAnsi="Calibri" w:cs="Arial"/>
                <w:sz w:val="22"/>
                <w:szCs w:val="22"/>
              </w:rPr>
              <w:t>ii)</w:t>
            </w:r>
            <w:r>
              <w:rPr>
                <w:rFonts w:ascii="Calibri" w:hAnsi="Calibri" w:cs="Arial"/>
                <w:sz w:val="22"/>
                <w:szCs w:val="22"/>
              </w:rPr>
              <w:t xml:space="preserve">. - </w:t>
            </w:r>
            <w:r>
              <w:rPr>
                <w:rFonts w:ascii="Calibri" w:hAnsi="Calibri" w:cs="Arial"/>
                <w:sz w:val="22"/>
                <w:szCs w:val="22"/>
                <w:highlight w:val="yellow"/>
              </w:rPr>
              <w:t>Tracing of funds to adequate expenditure level to assure use in compliance with restrictions and prohibitions</w:t>
            </w:r>
          </w:p>
        </w:tc>
        <w:tc>
          <w:tcPr>
            <w:tcW w:w="1896" w:type="pct"/>
            <w:shd w:val="clear" w:color="auto" w:fill="auto"/>
          </w:tcPr>
          <w:p w:rsidR="00D35B64" w:rsidRDefault="00D35B64">
            <w:pPr>
              <w:rPr>
                <w:rFonts w:ascii="Calibri" w:hAnsi="Calibri" w:cs="Arial"/>
                <w:sz w:val="22"/>
                <w:szCs w:val="22"/>
              </w:rPr>
            </w:pPr>
            <w:r>
              <w:rPr>
                <w:rFonts w:ascii="Calibri" w:hAnsi="Calibri" w:cs="Arial"/>
                <w:sz w:val="22"/>
                <w:szCs w:val="22"/>
              </w:rPr>
              <w:t>F:</w:t>
            </w:r>
            <w:r>
              <w:rPr>
                <w:rFonts w:ascii="Arial" w:hAnsi="Arial" w:cs="Arial"/>
              </w:rPr>
              <w:t xml:space="preserve"> </w:t>
            </w:r>
            <w:r>
              <w:rPr>
                <w:rFonts w:ascii="Calibri" w:hAnsi="Calibri" w:cs="Arial"/>
                <w:sz w:val="22"/>
                <w:szCs w:val="22"/>
              </w:rPr>
              <w:t>Implement and establish in SHSO policy the internal budget controls, processes and procedures that ensure compliance with this part and that SHSO can document and track all expenditures to a level adequate to establish that such funds have not been used in violation of the restrictions and prohibitions of applicable statutes and funding source</w:t>
            </w:r>
          </w:p>
          <w:p w:rsidR="007E6273" w:rsidRPr="007E6273" w:rsidRDefault="007E6273">
            <w:pPr>
              <w:rPr>
                <w:rFonts w:ascii="Calibri" w:hAnsi="Calibri" w:cs="Arial"/>
                <w:b/>
                <w:sz w:val="20"/>
                <w:szCs w:val="20"/>
              </w:rPr>
            </w:pPr>
            <w:r>
              <w:rPr>
                <w:rFonts w:ascii="Calibri" w:hAnsi="Calibri" w:cs="Arial"/>
                <w:b/>
                <w:sz w:val="20"/>
                <w:szCs w:val="20"/>
              </w:rPr>
              <w:t>Resources:</w:t>
            </w:r>
          </w:p>
          <w:p w:rsidR="00312579" w:rsidRDefault="00312579" w:rsidP="00312579">
            <w:pPr>
              <w:rPr>
                <w:rFonts w:ascii="Calibri" w:hAnsi="Calibri" w:cs="Arial"/>
                <w:b/>
                <w:sz w:val="20"/>
                <w:szCs w:val="20"/>
              </w:rPr>
            </w:pPr>
            <w:r w:rsidRPr="009A5DA6">
              <w:rPr>
                <w:rFonts w:ascii="Calibri" w:hAnsi="Calibri" w:cs="Arial"/>
                <w:b/>
                <w:i/>
                <w:sz w:val="22"/>
                <w:szCs w:val="22"/>
                <w:u w:val="single"/>
                <w:bdr w:val="double" w:sz="4" w:space="0" w:color="ED7D31"/>
              </w:rPr>
              <w:t>FY15:</w:t>
            </w:r>
            <w:r w:rsidRPr="0067637E">
              <w:rPr>
                <w:rFonts w:ascii="Calibri" w:hAnsi="Calibri" w:cs="Arial"/>
                <w:b/>
                <w:sz w:val="20"/>
                <w:szCs w:val="20"/>
              </w:rPr>
              <w:t xml:space="preserve"> </w:t>
            </w:r>
            <w:hyperlink r:id="rId103" w:history="1">
              <w:r w:rsidRPr="0067637E">
                <w:rPr>
                  <w:rStyle w:val="Hyperlink"/>
                  <w:rFonts w:ascii="Calibri" w:hAnsi="Calibri" w:cs="Arial"/>
                  <w:b/>
                  <w:sz w:val="20"/>
                  <w:szCs w:val="20"/>
                  <w:u w:val="none"/>
                </w:rPr>
                <w:t>49 CFR Part 18.20(a)(1)(2)</w:t>
              </w:r>
            </w:hyperlink>
          </w:p>
          <w:p w:rsidR="005025D5" w:rsidRPr="007E6273" w:rsidRDefault="00312579" w:rsidP="00312579">
            <w:pPr>
              <w:rPr>
                <w:rFonts w:ascii="Calibri" w:hAnsi="Calibri" w:cs="Arial"/>
                <w:sz w:val="20"/>
                <w:szCs w:val="20"/>
                <w:u w:val="single"/>
              </w:rPr>
            </w:pPr>
            <w:r w:rsidRPr="007E6273">
              <w:rPr>
                <w:rFonts w:ascii="Calibri" w:hAnsi="Calibri" w:cs="Arial"/>
                <w:b/>
                <w:i/>
                <w:sz w:val="22"/>
                <w:szCs w:val="22"/>
                <w:u w:val="single"/>
                <w:bdr w:val="double" w:sz="4" w:space="0" w:color="ED7D31"/>
              </w:rPr>
              <w:t>FY16 &amp; beyond:</w:t>
            </w:r>
            <w:r w:rsidRPr="007E6273">
              <w:rPr>
                <w:rFonts w:ascii="Calibri" w:hAnsi="Calibri" w:cs="Arial"/>
                <w:b/>
                <w:sz w:val="20"/>
                <w:szCs w:val="20"/>
                <w:u w:val="single"/>
              </w:rPr>
              <w:t xml:space="preserve"> </w:t>
            </w:r>
            <w:hyperlink r:id="rId104" w:anchor="se2.1.200_1331" w:history="1"/>
            <w:r w:rsidRPr="007E6273">
              <w:rPr>
                <w:rFonts w:ascii="Calibri" w:hAnsi="Calibri" w:cs="Arial"/>
                <w:b/>
                <w:sz w:val="20"/>
                <w:szCs w:val="20"/>
                <w:u w:val="single"/>
              </w:rPr>
              <w:t xml:space="preserve"> </w:t>
            </w:r>
            <w:hyperlink r:id="rId105" w:anchor="se2.1.200_1302" w:history="1">
              <w:r w:rsidRPr="007E6273">
                <w:rPr>
                  <w:rStyle w:val="Hyperlink"/>
                  <w:rFonts w:ascii="Calibri" w:hAnsi="Calibri" w:cs="Arial"/>
                  <w:b/>
                  <w:sz w:val="20"/>
                  <w:szCs w:val="20"/>
                </w:rPr>
                <w:t>2 CFR Part 200.302(a)</w:t>
              </w:r>
            </w:hyperlink>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shd w:val="clear" w:color="auto" w:fill="auto"/>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shd w:val="clear" w:color="auto" w:fill="auto"/>
          </w:tcPr>
          <w:p w:rsidR="00D35B64" w:rsidRPr="00015853" w:rsidRDefault="00D35B64">
            <w:pPr>
              <w:rPr>
                <w:rFonts w:ascii="Calibri" w:hAnsi="Calibri" w:cs="Arial"/>
                <w:sz w:val="22"/>
                <w:szCs w:val="22"/>
              </w:rPr>
            </w:pPr>
          </w:p>
        </w:tc>
        <w:tc>
          <w:tcPr>
            <w:tcW w:w="1896" w:type="pct"/>
            <w:shd w:val="clear" w:color="auto" w:fill="auto"/>
          </w:tcPr>
          <w:p w:rsidR="00D35B64" w:rsidRPr="00015853" w:rsidRDefault="00D35B64">
            <w:pPr>
              <w:rPr>
                <w:rFonts w:ascii="Calibri" w:hAnsi="Calibri" w:cs="Arial"/>
                <w:sz w:val="22"/>
                <w:szCs w:val="22"/>
              </w:rPr>
            </w:pPr>
            <w:r>
              <w:rPr>
                <w:rFonts w:ascii="Calibri" w:hAnsi="Calibri" w:cs="Arial"/>
                <w:sz w:val="22"/>
                <w:szCs w:val="22"/>
              </w:rPr>
              <w:t>RA: Establish and maintain a centralized recordkeeping system to track all steps of claim processing so that the current status of each claim can be quickly identified and all required processes are completed</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shd w:val="clear" w:color="auto" w:fill="auto"/>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9637F5" w:rsidRPr="0067637E" w:rsidTr="00252AB4">
        <w:tc>
          <w:tcPr>
            <w:tcW w:w="1084" w:type="pct"/>
            <w:shd w:val="clear" w:color="auto" w:fill="auto"/>
          </w:tcPr>
          <w:p w:rsidR="009637F5" w:rsidRPr="0067637E" w:rsidRDefault="009637F5" w:rsidP="009637F5">
            <w:pPr>
              <w:rPr>
                <w:rFonts w:ascii="Calibri" w:hAnsi="Calibri" w:cs="Arial"/>
                <w:sz w:val="22"/>
                <w:szCs w:val="22"/>
              </w:rPr>
            </w:pPr>
            <w:r w:rsidRPr="0067637E">
              <w:rPr>
                <w:rFonts w:ascii="Calibri" w:hAnsi="Calibri" w:cs="Arial"/>
                <w:sz w:val="22"/>
                <w:szCs w:val="22"/>
              </w:rPr>
              <w:t>3. Program managers</w:t>
            </w:r>
            <w:r w:rsidR="00D43AC7" w:rsidRPr="0067637E">
              <w:rPr>
                <w:rFonts w:ascii="Calibri" w:hAnsi="Calibri" w:cs="Arial"/>
                <w:sz w:val="22"/>
                <w:szCs w:val="22"/>
              </w:rPr>
              <w:t>’</w:t>
            </w:r>
            <w:r w:rsidRPr="0067637E">
              <w:rPr>
                <w:rFonts w:ascii="Calibri" w:hAnsi="Calibri" w:cs="Arial"/>
                <w:sz w:val="22"/>
                <w:szCs w:val="22"/>
              </w:rPr>
              <w:t xml:space="preserve"> review</w:t>
            </w:r>
          </w:p>
        </w:tc>
        <w:tc>
          <w:tcPr>
            <w:tcW w:w="1896" w:type="pct"/>
            <w:shd w:val="clear" w:color="auto" w:fill="auto"/>
          </w:tcPr>
          <w:p w:rsidR="009637F5" w:rsidRPr="0067637E" w:rsidRDefault="009637F5" w:rsidP="00CB4788">
            <w:pPr>
              <w:rPr>
                <w:rFonts w:ascii="Calibri" w:hAnsi="Calibri" w:cs="Arial"/>
                <w:sz w:val="22"/>
                <w:szCs w:val="22"/>
              </w:rPr>
            </w:pPr>
            <w:r w:rsidRPr="0067637E">
              <w:rPr>
                <w:rFonts w:ascii="Calibri" w:hAnsi="Calibri" w:cs="Arial"/>
                <w:sz w:val="22"/>
                <w:szCs w:val="22"/>
              </w:rPr>
              <w:t xml:space="preserve">RA: Identify whether the program managers or another </w:t>
            </w:r>
            <w:r w:rsidR="00CB4788" w:rsidRPr="0067637E">
              <w:rPr>
                <w:rFonts w:ascii="Calibri" w:hAnsi="Calibri" w:cs="Arial"/>
                <w:sz w:val="22"/>
                <w:szCs w:val="22"/>
              </w:rPr>
              <w:lastRenderedPageBreak/>
              <w:t xml:space="preserve">SHSO </w:t>
            </w:r>
            <w:r w:rsidRPr="0067637E">
              <w:rPr>
                <w:rFonts w:ascii="Calibri" w:hAnsi="Calibri" w:cs="Arial"/>
                <w:sz w:val="22"/>
                <w:szCs w:val="22"/>
              </w:rPr>
              <w:t>staff member is responsible for reviewing the vouchers submitted by subrecipients</w:t>
            </w:r>
            <w:r w:rsidR="00183B68" w:rsidRPr="0067637E">
              <w:rPr>
                <w:rFonts w:ascii="Calibri" w:hAnsi="Calibri" w:cs="Arial"/>
                <w:sz w:val="22"/>
                <w:szCs w:val="22"/>
              </w:rPr>
              <w:t xml:space="preserve"> for accuracy, appropriateness and completeness</w:t>
            </w:r>
            <w:r w:rsidRPr="0067637E">
              <w:rPr>
                <w:rFonts w:ascii="Calibri" w:hAnsi="Calibri" w:cs="Arial"/>
                <w:sz w:val="22"/>
                <w:szCs w:val="22"/>
              </w:rPr>
              <w:t xml:space="preserve"> </w:t>
            </w:r>
          </w:p>
        </w:tc>
        <w:tc>
          <w:tcPr>
            <w:tcW w:w="565" w:type="pct"/>
            <w:shd w:val="clear" w:color="auto" w:fill="auto"/>
          </w:tcPr>
          <w:p w:rsidR="009637F5" w:rsidRPr="0067637E" w:rsidRDefault="009637F5" w:rsidP="009637F5">
            <w:pPr>
              <w:rPr>
                <w:rFonts w:ascii="Calibri" w:hAnsi="Calibri" w:cs="Arial"/>
                <w:sz w:val="18"/>
                <w:szCs w:val="18"/>
              </w:rPr>
            </w:pPr>
            <w:r w:rsidRPr="0067637E">
              <w:rPr>
                <w:rFonts w:ascii="Calibri" w:hAnsi="Calibri" w:cs="Arial"/>
                <w:sz w:val="18"/>
                <w:szCs w:val="18"/>
              </w:rPr>
              <w:lastRenderedPageBreak/>
              <w:fldChar w:fldCharType="begin">
                <w:ffData>
                  <w:name w:val="Check1"/>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tc>
        <w:tc>
          <w:tcPr>
            <w:tcW w:w="1455" w:type="pct"/>
            <w:shd w:val="clear" w:color="auto" w:fill="auto"/>
          </w:tcPr>
          <w:p w:rsidR="009637F5" w:rsidRPr="0067637E" w:rsidRDefault="009637F5" w:rsidP="009637F5">
            <w:pPr>
              <w:rPr>
                <w:rFonts w:ascii="Calibri" w:hAnsi="Calibri" w:cs="Arial"/>
                <w:sz w:val="22"/>
                <w:szCs w:val="22"/>
              </w:rPr>
            </w:pPr>
            <w:r w:rsidRPr="0067637E">
              <w:rPr>
                <w:rFonts w:ascii="Calibri" w:hAnsi="Calibri" w:cs="Arial"/>
                <w:sz w:val="22"/>
                <w:szCs w:val="22"/>
              </w:rPr>
              <w:fldChar w:fldCharType="begin">
                <w:ffData>
                  <w:name w:val="Text1"/>
                  <w:enabled/>
                  <w:calcOnExit w:val="0"/>
                  <w:textInput/>
                </w:ffData>
              </w:fldChar>
            </w:r>
            <w:r w:rsidRPr="0067637E">
              <w:rPr>
                <w:rFonts w:ascii="Calibri" w:hAnsi="Calibri" w:cs="Arial"/>
                <w:sz w:val="22"/>
                <w:szCs w:val="22"/>
              </w:rPr>
              <w:instrText xml:space="preserve"> FORMTEXT </w:instrText>
            </w:r>
            <w:r w:rsidRPr="0067637E">
              <w:rPr>
                <w:rFonts w:ascii="Calibri" w:hAnsi="Calibri" w:cs="Arial"/>
                <w:sz w:val="22"/>
                <w:szCs w:val="22"/>
              </w:rPr>
            </w:r>
            <w:r w:rsidRPr="0067637E">
              <w:rPr>
                <w:rFonts w:ascii="Calibri" w:hAnsi="Calibri" w:cs="Arial"/>
                <w:sz w:val="22"/>
                <w:szCs w:val="22"/>
              </w:rPr>
              <w:fldChar w:fldCharType="separate"/>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Calibri" w:hAnsi="Calibri" w:cs="Arial"/>
                <w:sz w:val="22"/>
                <w:szCs w:val="22"/>
              </w:rPr>
              <w:fldChar w:fldCharType="end"/>
            </w:r>
          </w:p>
        </w:tc>
      </w:tr>
      <w:tr w:rsidR="00D35B64" w:rsidRPr="0067637E"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43AC7">
            <w:pPr>
              <w:rPr>
                <w:rFonts w:ascii="Calibri" w:hAnsi="Calibri" w:cs="Arial"/>
                <w:sz w:val="22"/>
                <w:szCs w:val="22"/>
              </w:rPr>
            </w:pPr>
            <w:r w:rsidRPr="0067637E">
              <w:rPr>
                <w:rFonts w:ascii="Calibri" w:hAnsi="Calibri" w:cs="Arial"/>
                <w:sz w:val="22"/>
                <w:szCs w:val="22"/>
              </w:rPr>
              <w:lastRenderedPageBreak/>
              <w:t>4</w:t>
            </w:r>
            <w:r w:rsidR="00D35B64" w:rsidRPr="0067637E">
              <w:rPr>
                <w:rFonts w:ascii="Calibri" w:hAnsi="Calibri" w:cs="Arial"/>
                <w:sz w:val="22"/>
                <w:szCs w:val="22"/>
              </w:rPr>
              <w:t>. Separation of duties for internal control</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t>RA: Establish internal controls to provide an adequate separation of duties between program and financial management staff or provide necessary oversight to ensure sufficient checks and balances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18"/>
                <w:szCs w:val="18"/>
              </w:rPr>
            </w:pPr>
            <w:r w:rsidRPr="0067637E">
              <w:rPr>
                <w:rFonts w:ascii="Calibri" w:hAnsi="Calibri" w:cs="Arial"/>
                <w:sz w:val="18"/>
                <w:szCs w:val="18"/>
              </w:rPr>
              <w:fldChar w:fldCharType="begin">
                <w:ffData>
                  <w:name w:val="Check1"/>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p w:rsidR="00D35B64" w:rsidRPr="0067637E" w:rsidRDefault="00D35B64">
            <w:pPr>
              <w:rPr>
                <w:rFonts w:ascii="Calibri" w:hAnsi="Calibri" w:cs="Arial"/>
                <w:sz w:val="18"/>
                <w:szCs w:val="18"/>
              </w:rPr>
            </w:pPr>
            <w:r w:rsidRPr="0067637E">
              <w:rPr>
                <w:rFonts w:ascii="Calibri" w:hAnsi="Calibri" w:cs="Arial"/>
                <w:sz w:val="18"/>
                <w:szCs w:val="18"/>
              </w:rPr>
              <w:fldChar w:fldCharType="begin">
                <w:ffData>
                  <w:name w:val="Check4"/>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fldChar w:fldCharType="begin">
                <w:ffData>
                  <w:name w:val="Text1"/>
                  <w:enabled/>
                  <w:calcOnExit w:val="0"/>
                  <w:textInput/>
                </w:ffData>
              </w:fldChar>
            </w:r>
            <w:r w:rsidRPr="0067637E">
              <w:rPr>
                <w:rFonts w:ascii="Calibri" w:hAnsi="Calibri" w:cs="Arial"/>
                <w:sz w:val="22"/>
                <w:szCs w:val="22"/>
              </w:rPr>
              <w:instrText xml:space="preserve"> FORMTEXT </w:instrText>
            </w:r>
            <w:r w:rsidRPr="0067637E">
              <w:rPr>
                <w:rFonts w:ascii="Calibri" w:hAnsi="Calibri" w:cs="Arial"/>
                <w:sz w:val="22"/>
                <w:szCs w:val="22"/>
              </w:rPr>
            </w:r>
            <w:r w:rsidRPr="0067637E">
              <w:rPr>
                <w:rFonts w:ascii="Calibri" w:hAnsi="Calibri" w:cs="Arial"/>
                <w:sz w:val="22"/>
                <w:szCs w:val="22"/>
              </w:rPr>
              <w:fldChar w:fldCharType="separate"/>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MS Mincho" w:eastAsia="MS Mincho" w:hAnsi="MS Mincho" w:cs="MS Mincho" w:hint="eastAsia"/>
                <w:sz w:val="22"/>
                <w:szCs w:val="22"/>
              </w:rPr>
              <w:t> </w:t>
            </w:r>
            <w:r w:rsidRPr="0067637E">
              <w:rPr>
                <w:rFonts w:ascii="Calibri" w:hAnsi="Calibri" w:cs="Arial"/>
                <w:sz w:val="22"/>
                <w:szCs w:val="22"/>
              </w:rPr>
              <w:fldChar w:fldCharType="end"/>
            </w:r>
          </w:p>
        </w:tc>
      </w:tr>
      <w:tr w:rsidR="00FC10BE" w:rsidRPr="0067637E"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FC10BE" w:rsidRPr="0067637E" w:rsidRDefault="00FC10BE" w:rsidP="00FC10BE">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FC10BE" w:rsidRPr="0067637E" w:rsidRDefault="00FC10BE" w:rsidP="00FC10BE">
            <w:pPr>
              <w:rPr>
                <w:rFonts w:ascii="Calibri" w:hAnsi="Calibri" w:cs="Arial"/>
                <w:sz w:val="22"/>
                <w:szCs w:val="22"/>
              </w:rPr>
            </w:pPr>
            <w:r w:rsidRPr="0067637E">
              <w:rPr>
                <w:rFonts w:ascii="Calibri" w:hAnsi="Calibri" w:cs="Arial"/>
                <w:sz w:val="22"/>
                <w:szCs w:val="22"/>
              </w:rPr>
              <w:t>NHTSA TIP: Ensure that accounts payable and accoun</w:t>
            </w:r>
            <w:r w:rsidR="000A3224" w:rsidRPr="0067637E">
              <w:rPr>
                <w:rFonts w:ascii="Calibri" w:hAnsi="Calibri" w:cs="Arial"/>
                <w:sz w:val="22"/>
                <w:szCs w:val="22"/>
              </w:rPr>
              <w:t>ts receivable are administered</w:t>
            </w:r>
            <w:r w:rsidRPr="0067637E">
              <w:rPr>
                <w:rFonts w:ascii="Calibri" w:hAnsi="Calibri" w:cs="Arial"/>
                <w:sz w:val="22"/>
                <w:szCs w:val="22"/>
              </w:rPr>
              <w:t xml:space="preserve"> by two different staff. Program managers should not be able to both review and process the payment of vouchers.</w:t>
            </w:r>
          </w:p>
        </w:tc>
        <w:tc>
          <w:tcPr>
            <w:tcW w:w="565" w:type="pct"/>
            <w:shd w:val="clear" w:color="auto" w:fill="auto"/>
          </w:tcPr>
          <w:p w:rsidR="00FC10BE" w:rsidRPr="0067637E" w:rsidRDefault="00FC10BE" w:rsidP="00FC10BE">
            <w:pPr>
              <w:rPr>
                <w:rFonts w:ascii="Calibri" w:hAnsi="Calibri" w:cs="Arial"/>
                <w:sz w:val="18"/>
                <w:szCs w:val="18"/>
              </w:rPr>
            </w:pPr>
            <w:r w:rsidRPr="0067637E">
              <w:rPr>
                <w:rFonts w:ascii="Calibri" w:hAnsi="Calibri" w:cs="Arial"/>
                <w:sz w:val="18"/>
                <w:szCs w:val="18"/>
              </w:rPr>
              <w:fldChar w:fldCharType="begin">
                <w:ffData>
                  <w:name w:val="Check1"/>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tc>
        <w:tc>
          <w:tcPr>
            <w:tcW w:w="1455" w:type="pct"/>
          </w:tcPr>
          <w:p w:rsidR="00FC10BE" w:rsidRPr="0067637E" w:rsidRDefault="00FC10BE" w:rsidP="00FC10BE">
            <w:pPr>
              <w:rPr>
                <w:rFonts w:ascii="Calibri" w:hAnsi="Calibri" w:cs="Arial"/>
                <w:sz w:val="22"/>
                <w:szCs w:val="22"/>
              </w:rPr>
            </w:pPr>
            <w:r w:rsidRPr="0067637E">
              <w:rPr>
                <w:rFonts w:ascii="Calibri" w:hAnsi="Calibri" w:cs="Arial"/>
                <w:sz w:val="22"/>
                <w:szCs w:val="22"/>
              </w:rPr>
              <w:fldChar w:fldCharType="begin">
                <w:ffData>
                  <w:name w:val="Text1"/>
                  <w:enabled/>
                  <w:calcOnExit w:val="0"/>
                  <w:textInput/>
                </w:ffData>
              </w:fldChar>
            </w:r>
            <w:r w:rsidRPr="0067637E">
              <w:rPr>
                <w:rFonts w:ascii="Calibri" w:hAnsi="Calibri" w:cs="Arial"/>
                <w:sz w:val="22"/>
                <w:szCs w:val="22"/>
              </w:rPr>
              <w:instrText xml:space="preserve"> FORMTEXT </w:instrText>
            </w:r>
            <w:r w:rsidRPr="0067637E">
              <w:rPr>
                <w:rFonts w:ascii="Calibri" w:hAnsi="Calibri" w:cs="Arial"/>
                <w:sz w:val="22"/>
                <w:szCs w:val="22"/>
              </w:rPr>
            </w:r>
            <w:r w:rsidRPr="0067637E">
              <w:rPr>
                <w:rFonts w:ascii="Calibri" w:hAnsi="Calibri" w:cs="Arial"/>
                <w:sz w:val="22"/>
                <w:szCs w:val="22"/>
              </w:rPr>
              <w:fldChar w:fldCharType="separate"/>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Calibri" w:hAnsi="Calibri" w:cs="Arial"/>
                <w:sz w:val="22"/>
                <w:szCs w:val="22"/>
              </w:rPr>
              <w:fldChar w:fldCharType="end"/>
            </w:r>
          </w:p>
        </w:tc>
      </w:tr>
    </w:tbl>
    <w:p w:rsidR="00682D14" w:rsidRPr="0067637E" w:rsidRDefault="00682D14">
      <w:pPr>
        <w:ind w:right="-540"/>
        <w:rPr>
          <w:rFonts w:ascii="Calibri" w:hAnsi="Calibri" w:cs="Arial"/>
          <w:b/>
        </w:rPr>
      </w:pPr>
    </w:p>
    <w:p w:rsidR="00D35B64" w:rsidRPr="0067637E" w:rsidRDefault="00D35B64">
      <w:pPr>
        <w:ind w:right="-540"/>
      </w:pPr>
      <w:r w:rsidRPr="0067637E">
        <w:rPr>
          <w:rFonts w:ascii="Calibri" w:hAnsi="Calibri" w:cs="Arial"/>
          <w:b/>
        </w:rPr>
        <w:t>III – B: Grant Payments-Vouchers</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5386"/>
        <w:gridCol w:w="1605"/>
        <w:gridCol w:w="4133"/>
      </w:tblGrid>
      <w:tr w:rsidR="00D35B64" w:rsidRPr="0067637E" w:rsidTr="00252AB4">
        <w:trPr>
          <w:tblHeader/>
        </w:trPr>
        <w:tc>
          <w:tcPr>
            <w:tcW w:w="1084" w:type="pct"/>
            <w:shd w:val="clear" w:color="auto" w:fill="F3F3F3"/>
          </w:tcPr>
          <w:p w:rsidR="00D35B64" w:rsidRPr="0067637E" w:rsidRDefault="00D35B64">
            <w:pPr>
              <w:jc w:val="center"/>
              <w:rPr>
                <w:rFonts w:ascii="Calibri" w:hAnsi="Calibri" w:cs="Arial"/>
                <w:b/>
                <w:sz w:val="20"/>
                <w:szCs w:val="20"/>
              </w:rPr>
            </w:pPr>
            <w:r w:rsidRPr="0067637E">
              <w:rPr>
                <w:rFonts w:ascii="Calibri" w:hAnsi="Calibri" w:cs="Arial"/>
                <w:b/>
                <w:sz w:val="20"/>
                <w:szCs w:val="20"/>
              </w:rPr>
              <w:t>MR Element</w:t>
            </w:r>
          </w:p>
        </w:tc>
        <w:tc>
          <w:tcPr>
            <w:tcW w:w="1896" w:type="pct"/>
            <w:shd w:val="clear" w:color="auto" w:fill="F3F3F3"/>
          </w:tcPr>
          <w:p w:rsidR="00D35B64" w:rsidRPr="0067637E" w:rsidRDefault="00D35B64">
            <w:pPr>
              <w:rPr>
                <w:rFonts w:ascii="Calibri" w:hAnsi="Calibri" w:cs="Arial"/>
                <w:b/>
                <w:sz w:val="20"/>
                <w:szCs w:val="20"/>
              </w:rPr>
            </w:pPr>
            <w:r w:rsidRPr="0067637E">
              <w:rPr>
                <w:rFonts w:ascii="Calibri" w:hAnsi="Calibri" w:cs="Arial"/>
                <w:b/>
                <w:sz w:val="20"/>
                <w:szCs w:val="20"/>
              </w:rPr>
              <w:t xml:space="preserve">(F) Required Action (RA) Recommended Action  </w:t>
            </w:r>
          </w:p>
          <w:p w:rsidR="00D35B64" w:rsidRPr="0067637E" w:rsidRDefault="00D35B64">
            <w:pPr>
              <w:rPr>
                <w:rFonts w:ascii="Calibri" w:hAnsi="Calibri" w:cs="Arial"/>
                <w:b/>
                <w:sz w:val="20"/>
                <w:szCs w:val="20"/>
              </w:rPr>
            </w:pPr>
            <w:r w:rsidRPr="0067637E">
              <w:rPr>
                <w:rFonts w:ascii="Calibri" w:hAnsi="Calibri" w:cs="Arial"/>
                <w:b/>
                <w:sz w:val="20"/>
                <w:szCs w:val="20"/>
              </w:rPr>
              <w:t>Resources/Commendations</w:t>
            </w:r>
          </w:p>
        </w:tc>
        <w:tc>
          <w:tcPr>
            <w:tcW w:w="565" w:type="pct"/>
            <w:shd w:val="clear" w:color="auto" w:fill="F3F3F3"/>
          </w:tcPr>
          <w:p w:rsidR="00D35B64" w:rsidRPr="0067637E" w:rsidRDefault="00D35B64">
            <w:pPr>
              <w:rPr>
                <w:rFonts w:ascii="Calibri" w:hAnsi="Calibri" w:cs="Arial"/>
                <w:b/>
                <w:sz w:val="20"/>
                <w:szCs w:val="20"/>
              </w:rPr>
            </w:pPr>
            <w:r w:rsidRPr="0067637E">
              <w:rPr>
                <w:rFonts w:ascii="Calibri" w:hAnsi="Calibri" w:cs="Arial"/>
                <w:b/>
                <w:sz w:val="20"/>
                <w:szCs w:val="20"/>
              </w:rPr>
              <w:t>Criteria Met?</w:t>
            </w:r>
          </w:p>
        </w:tc>
        <w:tc>
          <w:tcPr>
            <w:tcW w:w="1455" w:type="pct"/>
            <w:shd w:val="clear" w:color="auto" w:fill="F3F3F3"/>
          </w:tcPr>
          <w:p w:rsidR="00D35B64" w:rsidRPr="0067637E" w:rsidRDefault="00D35B64">
            <w:pPr>
              <w:jc w:val="center"/>
              <w:rPr>
                <w:rFonts w:ascii="Calibri" w:hAnsi="Calibri" w:cs="Arial"/>
                <w:b/>
                <w:sz w:val="20"/>
                <w:szCs w:val="20"/>
              </w:rPr>
            </w:pPr>
            <w:r w:rsidRPr="0067637E">
              <w:rPr>
                <w:rFonts w:ascii="Calibri" w:hAnsi="Calibri" w:cs="Arial"/>
                <w:b/>
                <w:sz w:val="20"/>
                <w:szCs w:val="20"/>
              </w:rPr>
              <w:t>SHSO Response and Timeline</w:t>
            </w:r>
          </w:p>
        </w:tc>
      </w:tr>
      <w:tr w:rsidR="00D35B64" w:rsidRPr="0067637E" w:rsidTr="00252AB4">
        <w:tc>
          <w:tcPr>
            <w:tcW w:w="1084" w:type="pct"/>
          </w:tcPr>
          <w:p w:rsidR="00D35B64" w:rsidRPr="0067637E" w:rsidRDefault="00D35B64" w:rsidP="008F23D7">
            <w:pPr>
              <w:rPr>
                <w:rFonts w:ascii="Calibri" w:hAnsi="Calibri" w:cs="Arial"/>
                <w:sz w:val="22"/>
                <w:szCs w:val="22"/>
              </w:rPr>
            </w:pPr>
            <w:r w:rsidRPr="0067637E">
              <w:rPr>
                <w:rFonts w:ascii="Calibri" w:hAnsi="Calibri" w:cs="Arial"/>
                <w:sz w:val="22"/>
                <w:szCs w:val="22"/>
              </w:rPr>
              <w:t>1. Deadlines for submitting vouchers – monthly/quarterly</w:t>
            </w:r>
          </w:p>
        </w:tc>
        <w:tc>
          <w:tcPr>
            <w:tcW w:w="1896" w:type="pct"/>
            <w:shd w:val="clear" w:color="auto" w:fill="auto"/>
          </w:tcPr>
          <w:p w:rsidR="00D35B64" w:rsidRPr="0067637E" w:rsidRDefault="00D35B64">
            <w:pPr>
              <w:rPr>
                <w:rFonts w:ascii="Calibri" w:hAnsi="Calibri" w:cs="Arial"/>
                <w:sz w:val="22"/>
                <w:szCs w:val="22"/>
              </w:rPr>
            </w:pPr>
            <w:r w:rsidRPr="0067637E">
              <w:rPr>
                <w:rFonts w:ascii="Calibri" w:hAnsi="Calibri" w:cs="Arial"/>
                <w:sz w:val="22"/>
                <w:szCs w:val="22"/>
              </w:rPr>
              <w:t>F: Submit required GTS voucher by the 15</w:t>
            </w:r>
            <w:r w:rsidRPr="0067637E">
              <w:rPr>
                <w:rFonts w:ascii="Calibri" w:hAnsi="Calibri" w:cs="Arial"/>
                <w:sz w:val="22"/>
                <w:szCs w:val="22"/>
                <w:vertAlign w:val="superscript"/>
              </w:rPr>
              <w:t>th</w:t>
            </w:r>
            <w:r w:rsidRPr="0067637E">
              <w:rPr>
                <w:rFonts w:ascii="Calibri" w:hAnsi="Calibri" w:cs="Arial"/>
                <w:sz w:val="22"/>
                <w:szCs w:val="22"/>
              </w:rPr>
              <w:t xml:space="preserve"> of the month for every month (unless qualify for quarterly voucher) including first month of new fiscal year (can be for old or new fiscal year) and complete fiscal year closeout by December 31 </w:t>
            </w:r>
          </w:p>
          <w:p w:rsidR="00E5725E" w:rsidRDefault="00D35B64" w:rsidP="00E5725E">
            <w:pPr>
              <w:rPr>
                <w:rFonts w:ascii="Calibri" w:hAnsi="Calibri" w:cs="Arial"/>
                <w:b/>
                <w:sz w:val="20"/>
                <w:szCs w:val="20"/>
              </w:rPr>
            </w:pPr>
            <w:r w:rsidRPr="0067637E">
              <w:rPr>
                <w:rFonts w:ascii="Calibri" w:hAnsi="Calibri" w:cs="Arial"/>
                <w:b/>
                <w:sz w:val="20"/>
                <w:szCs w:val="20"/>
              </w:rPr>
              <w:t xml:space="preserve">Resources: </w:t>
            </w:r>
            <w:r w:rsidR="00E5725E">
              <w:rPr>
                <w:rFonts w:ascii="Calibri" w:hAnsi="Calibri" w:cs="Arial"/>
                <w:b/>
                <w:i/>
                <w:sz w:val="22"/>
                <w:szCs w:val="22"/>
                <w:u w:val="single"/>
                <w:bdr w:val="double" w:sz="4" w:space="0" w:color="ED7D31"/>
              </w:rPr>
              <w:t>FYs 15 &amp; 16</w:t>
            </w:r>
            <w:r w:rsidR="00E5725E" w:rsidRPr="009A5DA6">
              <w:rPr>
                <w:rFonts w:ascii="Calibri" w:hAnsi="Calibri" w:cs="Arial"/>
                <w:b/>
                <w:i/>
                <w:sz w:val="22"/>
                <w:szCs w:val="22"/>
                <w:u w:val="single"/>
                <w:bdr w:val="double" w:sz="4" w:space="0" w:color="ED7D31"/>
              </w:rPr>
              <w:t>:</w:t>
            </w:r>
            <w:r w:rsidR="00E5725E" w:rsidRPr="0067637E">
              <w:rPr>
                <w:rFonts w:ascii="Calibri" w:hAnsi="Calibri" w:cs="Arial"/>
                <w:b/>
                <w:sz w:val="20"/>
                <w:szCs w:val="20"/>
              </w:rPr>
              <w:t xml:space="preserve"> </w:t>
            </w:r>
            <w:hyperlink r:id="rId106" w:anchor="23:1.0.2.13.1.4.1.4" w:history="1">
              <w:r w:rsidR="00E5725E" w:rsidRPr="0067637E">
                <w:rPr>
                  <w:rStyle w:val="Hyperlink"/>
                  <w:rFonts w:ascii="Calibri" w:hAnsi="Calibri" w:cs="Arial"/>
                  <w:b/>
                  <w:sz w:val="20"/>
                  <w:szCs w:val="20"/>
                  <w:u w:val="none"/>
                </w:rPr>
                <w:t>23 CFR Part 1200.33(d)</w:t>
              </w:r>
            </w:hyperlink>
          </w:p>
          <w:p w:rsidR="00D61A58" w:rsidRDefault="00E5725E" w:rsidP="00E5725E">
            <w:pPr>
              <w:rPr>
                <w:rFonts w:ascii="Calibri" w:hAnsi="Calibri" w:cs="Arial"/>
                <w:b/>
                <w:sz w:val="20"/>
                <w:szCs w:val="20"/>
              </w:rPr>
            </w:pPr>
            <w:r w:rsidRPr="00A36F08">
              <w:rPr>
                <w:rFonts w:ascii="Calibri" w:hAnsi="Calibri" w:cs="Arial"/>
                <w:b/>
                <w:i/>
                <w:sz w:val="22"/>
                <w:szCs w:val="22"/>
                <w:u w:val="single"/>
                <w:bdr w:val="double" w:sz="4" w:space="0" w:color="ED7D31"/>
              </w:rPr>
              <w:t>FY</w:t>
            </w:r>
            <w:r>
              <w:rPr>
                <w:rFonts w:ascii="Calibri" w:hAnsi="Calibri" w:cs="Arial"/>
                <w:b/>
                <w:i/>
                <w:sz w:val="22"/>
                <w:szCs w:val="22"/>
                <w:u w:val="single"/>
                <w:bdr w:val="double" w:sz="4" w:space="0" w:color="ED7D31"/>
              </w:rPr>
              <w:t>17</w:t>
            </w:r>
            <w:r w:rsidRPr="00A36F08">
              <w:rPr>
                <w:rFonts w:ascii="Calibri" w:hAnsi="Calibri" w:cs="Arial"/>
                <w:b/>
                <w:i/>
                <w:sz w:val="22"/>
                <w:szCs w:val="22"/>
                <w:u w:val="single"/>
                <w:bdr w:val="double" w:sz="4" w:space="0" w:color="ED7D31"/>
              </w:rPr>
              <w:t>:</w:t>
            </w:r>
            <w:r>
              <w:rPr>
                <w:rFonts w:ascii="Calibri" w:hAnsi="Calibri" w:cs="Arial"/>
                <w:b/>
                <w:sz w:val="20"/>
                <w:szCs w:val="20"/>
              </w:rPr>
              <w:t xml:space="preserve"> </w:t>
            </w:r>
            <w:hyperlink r:id="rId107" w:history="1">
              <w:r w:rsidRPr="00E5725E">
                <w:rPr>
                  <w:rStyle w:val="Hyperlink"/>
                  <w:rFonts w:ascii="Calibri" w:hAnsi="Calibri" w:cs="Arial"/>
                  <w:b/>
                  <w:sz w:val="20"/>
                  <w:szCs w:val="20"/>
                </w:rPr>
                <w:t>23 CFR § 1300.33(d)</w:t>
              </w:r>
            </w:hyperlink>
          </w:p>
          <w:p w:rsidR="00D35B64" w:rsidRPr="0067637E" w:rsidRDefault="00D61A58" w:rsidP="00D61A58">
            <w:pPr>
              <w:rPr>
                <w:rFonts w:ascii="Calibri" w:hAnsi="Calibri" w:cs="Arial"/>
                <w:b/>
                <w:sz w:val="20"/>
                <w:szCs w:val="20"/>
              </w:rPr>
            </w:pPr>
            <w:hyperlink r:id="rId108" w:history="1">
              <w:r w:rsidRPr="00ED1A7A">
                <w:rPr>
                  <w:rStyle w:val="Hyperlink"/>
                  <w:rFonts w:ascii="Calibri" w:hAnsi="Calibri"/>
                  <w:b/>
                  <w:sz w:val="20"/>
                  <w:szCs w:val="20"/>
                </w:rPr>
                <w:t>GHSA Policies and Procedures Manual</w:t>
              </w:r>
            </w:hyperlink>
            <w:r>
              <w:rPr>
                <w:rFonts w:ascii="Calibri" w:hAnsi="Calibri"/>
                <w:b/>
                <w:color w:val="000000"/>
                <w:sz w:val="20"/>
                <w:szCs w:val="20"/>
              </w:rPr>
              <w:t>, See Ch. VI</w:t>
            </w:r>
            <w:hyperlink r:id="rId109" w:history="1"/>
            <w:r>
              <w:rPr>
                <w:rFonts w:ascii="Calibri" w:hAnsi="Calibri" w:cs="Arial"/>
                <w:b/>
                <w:sz w:val="20"/>
                <w:szCs w:val="20"/>
              </w:rPr>
              <w:t xml:space="preserve"> </w:t>
            </w:r>
          </w:p>
        </w:tc>
        <w:tc>
          <w:tcPr>
            <w:tcW w:w="565" w:type="pct"/>
            <w:shd w:val="clear" w:color="auto" w:fill="auto"/>
          </w:tcPr>
          <w:p w:rsidR="00D35B64" w:rsidRPr="0067637E" w:rsidRDefault="00D35B64">
            <w:pPr>
              <w:rPr>
                <w:rFonts w:ascii="Calibri" w:hAnsi="Calibri" w:cs="Arial"/>
                <w:sz w:val="18"/>
                <w:szCs w:val="18"/>
              </w:rPr>
            </w:pPr>
            <w:r w:rsidRPr="0067637E">
              <w:rPr>
                <w:rFonts w:ascii="Calibri" w:hAnsi="Calibri" w:cs="Arial"/>
                <w:sz w:val="18"/>
                <w:szCs w:val="18"/>
              </w:rPr>
              <w:fldChar w:fldCharType="begin">
                <w:ffData>
                  <w:name w:val="Check1"/>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tc>
        <w:tc>
          <w:tcPr>
            <w:tcW w:w="1455" w:type="pct"/>
          </w:tcPr>
          <w:p w:rsidR="00D35B64" w:rsidRPr="0067637E" w:rsidRDefault="00D35B64">
            <w:pPr>
              <w:rPr>
                <w:rFonts w:ascii="Calibri" w:hAnsi="Calibri" w:cs="Arial"/>
                <w:sz w:val="22"/>
                <w:szCs w:val="22"/>
              </w:rPr>
            </w:pPr>
            <w:r w:rsidRPr="0067637E">
              <w:rPr>
                <w:rFonts w:ascii="Calibri" w:hAnsi="Calibri" w:cs="Arial"/>
                <w:sz w:val="22"/>
                <w:szCs w:val="22"/>
              </w:rPr>
              <w:fldChar w:fldCharType="begin">
                <w:ffData>
                  <w:name w:val="Text1"/>
                  <w:enabled/>
                  <w:calcOnExit w:val="0"/>
                  <w:textInput/>
                </w:ffData>
              </w:fldChar>
            </w:r>
            <w:r w:rsidRPr="0067637E">
              <w:rPr>
                <w:rFonts w:ascii="Calibri" w:hAnsi="Calibri" w:cs="Arial"/>
                <w:sz w:val="22"/>
                <w:szCs w:val="22"/>
              </w:rPr>
              <w:instrText xml:space="preserve"> FORMTEXT </w:instrText>
            </w:r>
            <w:r w:rsidRPr="0067637E">
              <w:rPr>
                <w:rFonts w:ascii="Calibri" w:hAnsi="Calibri" w:cs="Arial"/>
                <w:sz w:val="22"/>
                <w:szCs w:val="22"/>
              </w:rPr>
            </w:r>
            <w:r w:rsidRPr="0067637E">
              <w:rPr>
                <w:rFonts w:ascii="Calibri" w:hAnsi="Calibri" w:cs="Arial"/>
                <w:sz w:val="22"/>
                <w:szCs w:val="22"/>
              </w:rPr>
              <w:fldChar w:fldCharType="separate"/>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MS Mincho" w:eastAsia="MS Mincho" w:hAnsi="MS Mincho" w:cs="MS Mincho" w:hint="eastAsia"/>
                <w:noProof/>
                <w:sz w:val="22"/>
                <w:szCs w:val="22"/>
              </w:rPr>
              <w:t> </w:t>
            </w:r>
            <w:r w:rsidRPr="0067637E">
              <w:rPr>
                <w:rFonts w:ascii="Calibri" w:hAnsi="Calibri" w:cs="Arial"/>
                <w:sz w:val="22"/>
                <w:szCs w:val="22"/>
              </w:rPr>
              <w:fldChar w:fldCharType="end"/>
            </w:r>
          </w:p>
        </w:tc>
      </w:tr>
      <w:tr w:rsidR="00D35B64" w:rsidRPr="00015853" w:rsidTr="00252AB4">
        <w:tc>
          <w:tcPr>
            <w:tcW w:w="1084" w:type="pct"/>
          </w:tcPr>
          <w:p w:rsidR="00D35B64" w:rsidRPr="00015853" w:rsidRDefault="00D35B64">
            <w:pPr>
              <w:rPr>
                <w:rFonts w:ascii="Calibri" w:hAnsi="Calibri" w:cs="Arial"/>
                <w:sz w:val="22"/>
                <w:szCs w:val="22"/>
              </w:rPr>
            </w:pPr>
          </w:p>
        </w:tc>
        <w:tc>
          <w:tcPr>
            <w:tcW w:w="1896" w:type="pct"/>
            <w:shd w:val="clear" w:color="auto" w:fill="auto"/>
          </w:tcPr>
          <w:p w:rsidR="00D35B64" w:rsidRDefault="00D35B64">
            <w:pPr>
              <w:rPr>
                <w:rFonts w:ascii="Calibri" w:hAnsi="Calibri" w:cs="Arial"/>
                <w:sz w:val="22"/>
                <w:szCs w:val="22"/>
              </w:rPr>
            </w:pPr>
            <w:r>
              <w:rPr>
                <w:rFonts w:ascii="Calibri" w:hAnsi="Calibri" w:cs="Arial"/>
                <w:sz w:val="22"/>
                <w:szCs w:val="22"/>
              </w:rPr>
              <w:t>RA: Notify the NHTSA Regional Office promptly and request a time extension if it appears that circumstances may prevent the SHSO from completing the fiscal year closeout by December 31</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8F23D7" w:rsidRPr="00015853" w:rsidTr="00252AB4">
        <w:tc>
          <w:tcPr>
            <w:tcW w:w="1084" w:type="pct"/>
          </w:tcPr>
          <w:p w:rsidR="008F23D7" w:rsidRPr="00015853" w:rsidRDefault="008F23D7" w:rsidP="008F23D7">
            <w:pPr>
              <w:rPr>
                <w:rFonts w:ascii="Calibri" w:hAnsi="Calibri" w:cs="Arial"/>
                <w:sz w:val="22"/>
                <w:szCs w:val="22"/>
              </w:rPr>
            </w:pPr>
          </w:p>
        </w:tc>
        <w:tc>
          <w:tcPr>
            <w:tcW w:w="1896" w:type="pct"/>
            <w:shd w:val="clear" w:color="auto" w:fill="auto"/>
          </w:tcPr>
          <w:p w:rsidR="008F23D7" w:rsidRPr="00015853" w:rsidRDefault="008F23D7" w:rsidP="008F23D7">
            <w:pPr>
              <w:rPr>
                <w:rFonts w:ascii="Calibri" w:hAnsi="Calibri" w:cs="Arial"/>
                <w:sz w:val="22"/>
                <w:szCs w:val="22"/>
              </w:rPr>
            </w:pPr>
            <w:r w:rsidRPr="00015853">
              <w:rPr>
                <w:rFonts w:ascii="Calibri" w:hAnsi="Calibri" w:cs="Arial"/>
                <w:sz w:val="22"/>
                <w:szCs w:val="22"/>
              </w:rPr>
              <w:t xml:space="preserve">F: </w:t>
            </w:r>
            <w:r>
              <w:rPr>
                <w:rFonts w:ascii="Calibri" w:hAnsi="Calibri" w:cs="Arial"/>
                <w:sz w:val="22"/>
                <w:szCs w:val="22"/>
              </w:rPr>
              <w:t xml:space="preserve">Reconcile and verify that appropriate documentation exists to support match requirements </w:t>
            </w:r>
            <w:r w:rsidRPr="00436070">
              <w:rPr>
                <w:rFonts w:ascii="Calibri" w:hAnsi="Calibri" w:cs="Arial"/>
                <w:sz w:val="22"/>
                <w:szCs w:val="22"/>
              </w:rPr>
              <w:t>in each applicable</w:t>
            </w:r>
            <w:r w:rsidRPr="004D1C1E">
              <w:rPr>
                <w:rFonts w:ascii="Calibri" w:hAnsi="Calibri" w:cs="Arial"/>
                <w:sz w:val="22"/>
                <w:szCs w:val="22"/>
              </w:rPr>
              <w:t xml:space="preserve"> </w:t>
            </w:r>
            <w:r w:rsidRPr="00EA3EBD">
              <w:rPr>
                <w:rFonts w:ascii="Calibri" w:hAnsi="Calibri" w:cs="Arial"/>
                <w:sz w:val="22"/>
                <w:szCs w:val="22"/>
              </w:rPr>
              <w:t>project and consistently from project to project and track to ensure compliance</w:t>
            </w:r>
          </w:p>
        </w:tc>
        <w:tc>
          <w:tcPr>
            <w:tcW w:w="565" w:type="pct"/>
            <w:shd w:val="clear" w:color="auto" w:fill="auto"/>
          </w:tcPr>
          <w:p w:rsidR="008F23D7" w:rsidRDefault="008F23D7" w:rsidP="008F23D7">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8F23D7" w:rsidRPr="00015853" w:rsidRDefault="008F23D7" w:rsidP="008F23D7">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8F23D7" w:rsidRPr="00015853" w:rsidTr="00252AB4">
        <w:tc>
          <w:tcPr>
            <w:tcW w:w="1084" w:type="pct"/>
          </w:tcPr>
          <w:p w:rsidR="008F23D7" w:rsidRPr="00015853" w:rsidRDefault="008F23D7" w:rsidP="008F23D7">
            <w:pPr>
              <w:rPr>
                <w:rFonts w:ascii="Calibri" w:hAnsi="Calibri" w:cs="Arial"/>
                <w:sz w:val="22"/>
                <w:szCs w:val="22"/>
              </w:rPr>
            </w:pPr>
          </w:p>
        </w:tc>
        <w:tc>
          <w:tcPr>
            <w:tcW w:w="1896" w:type="pct"/>
            <w:shd w:val="clear" w:color="auto" w:fill="auto"/>
          </w:tcPr>
          <w:p w:rsidR="008F23D7" w:rsidRPr="00015853" w:rsidRDefault="008F23D7" w:rsidP="008F23D7">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xml:space="preserve">: Designate backup staff to be trained to perform GTS responsibilities for assigned staff using </w:t>
            </w:r>
            <w:r>
              <w:rPr>
                <w:rFonts w:ascii="Calibri" w:hAnsi="Calibri" w:cs="Arial"/>
                <w:sz w:val="22"/>
                <w:szCs w:val="22"/>
              </w:rPr>
              <w:t xml:space="preserve">documented standard </w:t>
            </w:r>
            <w:r w:rsidRPr="00015853">
              <w:rPr>
                <w:rFonts w:ascii="Calibri" w:hAnsi="Calibri" w:cs="Arial"/>
                <w:sz w:val="22"/>
                <w:szCs w:val="22"/>
              </w:rPr>
              <w:t>procedures</w:t>
            </w:r>
          </w:p>
        </w:tc>
        <w:tc>
          <w:tcPr>
            <w:tcW w:w="565" w:type="pct"/>
            <w:shd w:val="clear" w:color="auto" w:fill="auto"/>
          </w:tcPr>
          <w:p w:rsidR="008F23D7" w:rsidRDefault="008F23D7" w:rsidP="008F23D7">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8F23D7" w:rsidRDefault="008F23D7" w:rsidP="008F23D7">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8F23D7" w:rsidRPr="00015853" w:rsidRDefault="008F23D7" w:rsidP="008F23D7">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7E6273" w:rsidP="00EF4248">
            <w:pPr>
              <w:rPr>
                <w:rFonts w:ascii="Calibri" w:hAnsi="Calibri" w:cs="Arial"/>
                <w:sz w:val="22"/>
                <w:szCs w:val="22"/>
              </w:rPr>
            </w:pPr>
            <w:r>
              <w:rPr>
                <w:rFonts w:ascii="Calibri" w:hAnsi="Calibri" w:cs="Arial"/>
                <w:sz w:val="22"/>
                <w:szCs w:val="22"/>
              </w:rPr>
              <w:t>1</w:t>
            </w:r>
            <w:r w:rsidR="00D35B64" w:rsidRPr="0067637E">
              <w:rPr>
                <w:rFonts w:ascii="Calibri" w:hAnsi="Calibri" w:cs="Arial"/>
                <w:sz w:val="22"/>
                <w:szCs w:val="22"/>
              </w:rPr>
              <w:t xml:space="preserve">. </w:t>
            </w:r>
            <w:r w:rsidR="00D35B64" w:rsidRPr="0067637E">
              <w:rPr>
                <w:rFonts w:ascii="Calibri" w:hAnsi="Calibri" w:cs="Arial"/>
                <w:sz w:val="22"/>
                <w:szCs w:val="22"/>
                <w:highlight w:val="yellow"/>
              </w:rPr>
              <w:t>GTS VOUCHER REVIEW by MR TEAM</w:t>
            </w:r>
          </w:p>
        </w:tc>
        <w:tc>
          <w:tcPr>
            <w:tcW w:w="3916" w:type="pct"/>
            <w:gridSpan w:val="3"/>
            <w:shd w:val="clear" w:color="auto" w:fill="auto"/>
          </w:tcPr>
          <w:p w:rsidR="00D35B64" w:rsidRPr="00E1146D" w:rsidRDefault="00D35B64">
            <w:pPr>
              <w:rPr>
                <w:rFonts w:ascii="Calibri" w:hAnsi="Calibri" w:cs="Arial"/>
                <w:i/>
                <w:sz w:val="22"/>
                <w:szCs w:val="22"/>
              </w:rPr>
            </w:pPr>
            <w:r w:rsidRPr="00EA3EBD">
              <w:rPr>
                <w:rFonts w:ascii="Calibri" w:hAnsi="Calibri" w:cs="Arial"/>
                <w:sz w:val="22"/>
                <w:szCs w:val="22"/>
              </w:rPr>
              <w:t>The NHTSA Regional Office also conducts a first and last voucher review in every State each fiscal year after closeout and no later than mid-March.</w:t>
            </w:r>
            <w:r w:rsidR="007E6273">
              <w:rPr>
                <w:rFonts w:ascii="Calibri" w:hAnsi="Calibri" w:cs="Arial"/>
                <w:sz w:val="22"/>
                <w:szCs w:val="22"/>
              </w:rPr>
              <w:t xml:space="preserve"> </w:t>
            </w:r>
            <w:r w:rsidR="007E6273" w:rsidRPr="00E1146D">
              <w:rPr>
                <w:rFonts w:ascii="Calibri" w:hAnsi="Calibri" w:cs="Arial"/>
                <w:i/>
                <w:sz w:val="22"/>
                <w:szCs w:val="22"/>
              </w:rPr>
              <w:t>If the three required voucher reviews in each FY were previously conducted, no additional voucher review</w:t>
            </w:r>
            <w:r w:rsidR="00E1146D" w:rsidRPr="00E1146D">
              <w:rPr>
                <w:rFonts w:ascii="Calibri" w:hAnsi="Calibri" w:cs="Arial"/>
                <w:i/>
                <w:sz w:val="22"/>
                <w:szCs w:val="22"/>
              </w:rPr>
              <w:t>s</w:t>
            </w:r>
            <w:r w:rsidR="007E6273" w:rsidRPr="00E1146D">
              <w:rPr>
                <w:rFonts w:ascii="Calibri" w:hAnsi="Calibri" w:cs="Arial"/>
                <w:i/>
                <w:sz w:val="22"/>
                <w:szCs w:val="22"/>
              </w:rPr>
              <w:t xml:space="preserve"> are required during the MR unless additional voucher reviews are warranted.</w:t>
            </w:r>
          </w:p>
          <w:p w:rsidR="00D35B64" w:rsidRPr="00EA3EBD" w:rsidRDefault="00D35B64">
            <w:pPr>
              <w:rPr>
                <w:rFonts w:ascii="Calibri" w:hAnsi="Calibri" w:cs="Arial"/>
                <w:b/>
                <w:sz w:val="20"/>
                <w:szCs w:val="20"/>
              </w:rPr>
            </w:pPr>
            <w:r w:rsidRPr="00EA3EBD">
              <w:rPr>
                <w:rFonts w:ascii="Calibri" w:hAnsi="Calibri" w:cs="Arial"/>
                <w:b/>
                <w:sz w:val="20"/>
                <w:szCs w:val="20"/>
              </w:rPr>
              <w:t>Resources: NH</w:t>
            </w:r>
            <w:r w:rsidRPr="00EA3EBD">
              <w:rPr>
                <w:rFonts w:ascii="Calibri" w:hAnsi="Calibri" w:cs="Arial"/>
                <w:b/>
                <w:sz w:val="20"/>
                <w:szCs w:val="20"/>
              </w:rPr>
              <w:t>T</w:t>
            </w:r>
            <w:r w:rsidRPr="00EA3EBD">
              <w:rPr>
                <w:rFonts w:ascii="Calibri" w:hAnsi="Calibri" w:cs="Arial"/>
                <w:b/>
                <w:sz w:val="20"/>
                <w:szCs w:val="20"/>
              </w:rPr>
              <w:t xml:space="preserve">SA Program Managers Letter on First and Last Voucher Reviews, NHTSA Sample First and Last Voucher Review Form </w:t>
            </w:r>
          </w:p>
        </w:tc>
      </w:tr>
      <w:tr w:rsidR="00D35B64" w:rsidRPr="00015853" w:rsidTr="00252AB4">
        <w:tc>
          <w:tcPr>
            <w:tcW w:w="1084" w:type="pct"/>
          </w:tcPr>
          <w:p w:rsidR="00D35B64" w:rsidRPr="0067637E" w:rsidRDefault="007E6273">
            <w:pPr>
              <w:rPr>
                <w:rFonts w:ascii="Calibri" w:hAnsi="Calibri" w:cs="Arial"/>
                <w:sz w:val="22"/>
                <w:szCs w:val="22"/>
              </w:rPr>
            </w:pPr>
            <w:r>
              <w:rPr>
                <w:rFonts w:ascii="Calibri" w:hAnsi="Calibri" w:cs="Arial"/>
                <w:sz w:val="22"/>
                <w:szCs w:val="22"/>
              </w:rPr>
              <w:t>1</w:t>
            </w:r>
            <w:r w:rsidR="00D35B64" w:rsidRPr="0067637E">
              <w:rPr>
                <w:rFonts w:ascii="Calibri" w:hAnsi="Calibri" w:cs="Arial"/>
                <w:sz w:val="22"/>
                <w:szCs w:val="22"/>
              </w:rPr>
              <w:t xml:space="preserve">a. </w:t>
            </w:r>
            <w:r w:rsidR="00D35B64" w:rsidRPr="0067637E">
              <w:rPr>
                <w:rFonts w:ascii="Calibri" w:hAnsi="Calibri" w:cs="Arial"/>
                <w:sz w:val="22"/>
                <w:szCs w:val="22"/>
                <w:highlight w:val="yellow"/>
              </w:rPr>
              <w:t>Trace funds to expenditures for compliance with restrictions</w:t>
            </w:r>
            <w:r w:rsidR="00D35B64" w:rsidRPr="0067637E">
              <w:rPr>
                <w:rFonts w:ascii="Calibri" w:hAnsi="Calibri" w:cs="Arial"/>
                <w:sz w:val="22"/>
                <w:szCs w:val="22"/>
              </w:rPr>
              <w:t xml:space="preserve"> </w:t>
            </w:r>
          </w:p>
        </w:tc>
        <w:tc>
          <w:tcPr>
            <w:tcW w:w="1896" w:type="pct"/>
            <w:shd w:val="clear" w:color="auto" w:fill="auto"/>
          </w:tcPr>
          <w:p w:rsidR="00D35B64" w:rsidRPr="00015853" w:rsidRDefault="00D35B64">
            <w:pPr>
              <w:rPr>
                <w:rFonts w:ascii="Calibri" w:hAnsi="Calibri" w:cs="Arial"/>
                <w:sz w:val="22"/>
                <w:szCs w:val="22"/>
              </w:rPr>
            </w:pPr>
            <w:r w:rsidRPr="00015853">
              <w:rPr>
                <w:rFonts w:ascii="Calibri" w:hAnsi="Calibri" w:cs="Arial"/>
                <w:sz w:val="22"/>
                <w:szCs w:val="22"/>
              </w:rPr>
              <w:t xml:space="preserve"> F: Implement internal and external controls and procedures to ensure that all expenditures are documented, can be tracked to source documentation </w:t>
            </w:r>
            <w:r>
              <w:rPr>
                <w:rFonts w:ascii="Calibri" w:hAnsi="Calibri" w:cs="Arial"/>
                <w:sz w:val="22"/>
                <w:szCs w:val="22"/>
              </w:rPr>
              <w:t>within the SHSO, or within the sub</w:t>
            </w:r>
            <w:r w:rsidR="00147493">
              <w:rPr>
                <w:rFonts w:ascii="Calibri" w:hAnsi="Calibri" w:cs="Arial"/>
                <w:sz w:val="22"/>
                <w:szCs w:val="22"/>
              </w:rPr>
              <w:t>recipient</w:t>
            </w:r>
            <w:r>
              <w:rPr>
                <w:rFonts w:ascii="Calibri" w:hAnsi="Calibri" w:cs="Arial"/>
                <w:sz w:val="22"/>
                <w:szCs w:val="22"/>
              </w:rPr>
              <w:t xml:space="preserve"> if periodically monitored, </w:t>
            </w:r>
            <w:r w:rsidR="00147493">
              <w:rPr>
                <w:rFonts w:ascii="Calibri" w:hAnsi="Calibri" w:cs="Arial"/>
                <w:sz w:val="22"/>
                <w:szCs w:val="22"/>
              </w:rPr>
              <w:t xml:space="preserve">that </w:t>
            </w:r>
            <w:r>
              <w:rPr>
                <w:rFonts w:ascii="Calibri" w:hAnsi="Calibri" w:cs="Arial"/>
                <w:sz w:val="22"/>
                <w:szCs w:val="22"/>
              </w:rPr>
              <w:t>such funds have not been used in violation of the restrictions and prohibitions of applicable statutes</w:t>
            </w:r>
            <w:r>
              <w:rPr>
                <w:rFonts w:ascii="Calibri" w:hAnsi="Calibri" w:cs="Arial"/>
                <w:color w:val="FF0000"/>
                <w:sz w:val="22"/>
                <w:szCs w:val="22"/>
              </w:rPr>
              <w:t xml:space="preserve"> </w:t>
            </w:r>
            <w:r w:rsidRPr="00015853">
              <w:rPr>
                <w:rFonts w:ascii="Calibri" w:hAnsi="Calibri" w:cs="Arial"/>
                <w:sz w:val="22"/>
                <w:szCs w:val="22"/>
              </w:rPr>
              <w:t>and</w:t>
            </w:r>
            <w:r>
              <w:rPr>
                <w:rFonts w:ascii="Calibri" w:hAnsi="Calibri" w:cs="Arial"/>
                <w:sz w:val="22"/>
                <w:szCs w:val="22"/>
              </w:rPr>
              <w:t xml:space="preserve"> that they</w:t>
            </w:r>
            <w:r w:rsidRPr="00015853">
              <w:rPr>
                <w:rFonts w:ascii="Calibri" w:hAnsi="Calibri" w:cs="Arial"/>
                <w:sz w:val="22"/>
                <w:szCs w:val="22"/>
              </w:rPr>
              <w:t xml:space="preserve"> reconcile with SHSO GTS submissions</w:t>
            </w:r>
          </w:p>
          <w:p w:rsidR="007E6273" w:rsidRPr="007E6273" w:rsidRDefault="007E6273" w:rsidP="007E6273">
            <w:pPr>
              <w:rPr>
                <w:rFonts w:ascii="Calibri" w:hAnsi="Calibri" w:cs="Arial"/>
                <w:b/>
                <w:sz w:val="20"/>
                <w:szCs w:val="20"/>
              </w:rPr>
            </w:pPr>
            <w:r>
              <w:rPr>
                <w:rFonts w:ascii="Calibri" w:hAnsi="Calibri" w:cs="Arial"/>
                <w:b/>
                <w:sz w:val="20"/>
                <w:szCs w:val="20"/>
              </w:rPr>
              <w:t>Resources:</w:t>
            </w:r>
          </w:p>
          <w:p w:rsidR="007E6273" w:rsidRDefault="007E6273" w:rsidP="007E6273">
            <w:pPr>
              <w:rPr>
                <w:rFonts w:ascii="Calibri" w:hAnsi="Calibri" w:cs="Arial"/>
                <w:b/>
                <w:sz w:val="20"/>
                <w:szCs w:val="20"/>
              </w:rPr>
            </w:pPr>
            <w:r w:rsidRPr="009A5DA6">
              <w:rPr>
                <w:rFonts w:ascii="Calibri" w:hAnsi="Calibri" w:cs="Arial"/>
                <w:b/>
                <w:i/>
                <w:sz w:val="22"/>
                <w:szCs w:val="22"/>
                <w:u w:val="single"/>
                <w:bdr w:val="double" w:sz="4" w:space="0" w:color="ED7D31"/>
              </w:rPr>
              <w:t>FY15:</w:t>
            </w:r>
            <w:r w:rsidRPr="0067637E">
              <w:rPr>
                <w:rFonts w:ascii="Calibri" w:hAnsi="Calibri" w:cs="Arial"/>
                <w:b/>
                <w:sz w:val="20"/>
                <w:szCs w:val="20"/>
              </w:rPr>
              <w:t xml:space="preserve"> </w:t>
            </w:r>
            <w:hyperlink r:id="rId110" w:history="1">
              <w:r>
                <w:rPr>
                  <w:rStyle w:val="Hyperlink"/>
                  <w:rFonts w:ascii="Calibri" w:hAnsi="Calibri" w:cs="Arial"/>
                  <w:b/>
                  <w:sz w:val="20"/>
                  <w:szCs w:val="20"/>
                  <w:u w:val="none"/>
                </w:rPr>
                <w:t>49 CFR Part 18.20(a)</w:t>
              </w:r>
            </w:hyperlink>
          </w:p>
          <w:p w:rsidR="00D35B64" w:rsidRPr="00015853" w:rsidRDefault="007E6273" w:rsidP="007E6273">
            <w:pPr>
              <w:rPr>
                <w:rFonts w:ascii="Calibri" w:hAnsi="Calibri" w:cs="Arial"/>
                <w:b/>
                <w:sz w:val="20"/>
                <w:szCs w:val="20"/>
              </w:rPr>
            </w:pPr>
            <w:r w:rsidRPr="007E6273">
              <w:rPr>
                <w:rFonts w:ascii="Calibri" w:hAnsi="Calibri" w:cs="Arial"/>
                <w:b/>
                <w:i/>
                <w:sz w:val="22"/>
                <w:szCs w:val="22"/>
                <w:u w:val="single"/>
                <w:bdr w:val="double" w:sz="4" w:space="0" w:color="ED7D31"/>
              </w:rPr>
              <w:t>FY16 &amp; beyond:</w:t>
            </w:r>
            <w:r w:rsidRPr="007E6273">
              <w:rPr>
                <w:rFonts w:ascii="Calibri" w:hAnsi="Calibri" w:cs="Arial"/>
                <w:b/>
                <w:sz w:val="20"/>
                <w:szCs w:val="20"/>
                <w:u w:val="single"/>
              </w:rPr>
              <w:t xml:space="preserve"> </w:t>
            </w:r>
            <w:hyperlink r:id="rId111" w:anchor="se2.1.200_1331" w:history="1"/>
            <w:r w:rsidRPr="007E6273">
              <w:rPr>
                <w:rFonts w:ascii="Calibri" w:hAnsi="Calibri" w:cs="Arial"/>
                <w:b/>
                <w:sz w:val="20"/>
                <w:szCs w:val="20"/>
                <w:u w:val="single"/>
              </w:rPr>
              <w:t xml:space="preserve"> </w:t>
            </w:r>
            <w:hyperlink r:id="rId112" w:anchor="se2.1.200_1302" w:history="1">
              <w:r w:rsidRPr="007E6273">
                <w:rPr>
                  <w:rStyle w:val="Hyperlink"/>
                  <w:rFonts w:ascii="Calibri" w:hAnsi="Calibri" w:cs="Arial"/>
                  <w:b/>
                  <w:sz w:val="20"/>
                  <w:szCs w:val="20"/>
                </w:rPr>
                <w:t>2 CFR Part 200.302(a)</w:t>
              </w:r>
            </w:hyperlink>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015853" w:rsidRDefault="00D35B64">
            <w:pPr>
              <w:rPr>
                <w:rFonts w:ascii="Calibri" w:hAnsi="Calibri" w:cs="Arial"/>
                <w:sz w:val="22"/>
                <w:szCs w:val="22"/>
              </w:rPr>
            </w:pPr>
          </w:p>
        </w:tc>
        <w:tc>
          <w:tcPr>
            <w:tcW w:w="1896" w:type="pct"/>
            <w:shd w:val="clear" w:color="auto" w:fill="auto"/>
          </w:tcPr>
          <w:p w:rsidR="00D35B64" w:rsidRPr="00015853" w:rsidRDefault="00D35B64" w:rsidP="00147493">
            <w:pPr>
              <w:rPr>
                <w:rFonts w:ascii="Calibri" w:hAnsi="Calibri" w:cs="Arial"/>
                <w:b/>
                <w:sz w:val="20"/>
                <w:szCs w:val="20"/>
              </w:rPr>
            </w:pPr>
            <w:r>
              <w:rPr>
                <w:rFonts w:ascii="Calibri" w:hAnsi="Calibri" w:cs="Arial"/>
                <w:sz w:val="22"/>
                <w:szCs w:val="22"/>
              </w:rPr>
              <w:t>F: If source documentation for sub</w:t>
            </w:r>
            <w:r w:rsidR="00147493">
              <w:rPr>
                <w:rFonts w:ascii="Calibri" w:hAnsi="Calibri" w:cs="Arial"/>
                <w:sz w:val="22"/>
                <w:szCs w:val="22"/>
              </w:rPr>
              <w:t>recipient</w:t>
            </w:r>
            <w:r>
              <w:rPr>
                <w:rFonts w:ascii="Calibri" w:hAnsi="Calibri" w:cs="Arial"/>
                <w:sz w:val="22"/>
                <w:szCs w:val="22"/>
              </w:rPr>
              <w:t xml:space="preserve"> claims is not submitted to the SHSO, monitor financial source documentation at the sub</w:t>
            </w:r>
            <w:r w:rsidR="00147493">
              <w:rPr>
                <w:rFonts w:ascii="Calibri" w:hAnsi="Calibri" w:cs="Arial"/>
                <w:sz w:val="22"/>
                <w:szCs w:val="22"/>
              </w:rPr>
              <w:t>recipient</w:t>
            </w:r>
            <w:r>
              <w:rPr>
                <w:rFonts w:ascii="Calibri" w:hAnsi="Calibri" w:cs="Arial"/>
                <w:sz w:val="22"/>
                <w:szCs w:val="22"/>
              </w:rPr>
              <w:t xml:space="preserve"> site periodically or through random requests for documentation to be submitted to the SHSO for compliance examination </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577C05" w:rsidRPr="00015853" w:rsidTr="00252AB4">
        <w:tc>
          <w:tcPr>
            <w:tcW w:w="1084" w:type="pct"/>
          </w:tcPr>
          <w:p w:rsidR="00577C05" w:rsidRPr="00015853" w:rsidRDefault="00577C05" w:rsidP="00577C05">
            <w:pPr>
              <w:rPr>
                <w:rFonts w:ascii="Calibri" w:hAnsi="Calibri" w:cs="Arial"/>
                <w:sz w:val="22"/>
                <w:szCs w:val="22"/>
              </w:rPr>
            </w:pPr>
          </w:p>
        </w:tc>
        <w:tc>
          <w:tcPr>
            <w:tcW w:w="1896" w:type="pct"/>
            <w:shd w:val="clear" w:color="auto" w:fill="auto"/>
          </w:tcPr>
          <w:p w:rsidR="00577C05" w:rsidRPr="00015853" w:rsidRDefault="00577C05" w:rsidP="00577C05">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Resolve GTS error notices as they occur to ensure timely corrections are made</w:t>
            </w:r>
          </w:p>
        </w:tc>
        <w:tc>
          <w:tcPr>
            <w:tcW w:w="565" w:type="pct"/>
            <w:shd w:val="clear" w:color="auto" w:fill="auto"/>
          </w:tcPr>
          <w:p w:rsidR="00577C05" w:rsidRDefault="00577C05" w:rsidP="00577C05">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577C05" w:rsidRDefault="00577C05" w:rsidP="00577C05">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577C05" w:rsidRPr="00015853" w:rsidRDefault="00577C05" w:rsidP="00577C05">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Default="007E6273">
            <w:pPr>
              <w:rPr>
                <w:rFonts w:ascii="Calibri" w:hAnsi="Calibri" w:cs="Arial"/>
                <w:sz w:val="22"/>
                <w:szCs w:val="22"/>
              </w:rPr>
            </w:pPr>
            <w:r w:rsidRPr="00577C05">
              <w:rPr>
                <w:rFonts w:ascii="Calibri" w:hAnsi="Calibri" w:cs="Arial"/>
                <w:sz w:val="22"/>
                <w:szCs w:val="22"/>
                <w:highlight w:val="yellow"/>
              </w:rPr>
              <w:t>1</w:t>
            </w:r>
            <w:r w:rsidR="00D35B64" w:rsidRPr="00577C05">
              <w:rPr>
                <w:rFonts w:ascii="Calibri" w:hAnsi="Calibri" w:cs="Arial"/>
                <w:sz w:val="22"/>
                <w:szCs w:val="22"/>
                <w:highlight w:val="yellow"/>
              </w:rPr>
              <w:t xml:space="preserve">b. Claimed costs adequately </w:t>
            </w:r>
            <w:r w:rsidRPr="00577C05">
              <w:rPr>
                <w:rFonts w:ascii="Calibri" w:hAnsi="Calibri" w:cs="Arial"/>
                <w:sz w:val="22"/>
                <w:szCs w:val="22"/>
                <w:highlight w:val="yellow"/>
              </w:rPr>
              <w:t>documented and</w:t>
            </w:r>
            <w:r w:rsidR="00D35B64" w:rsidRPr="00577C05">
              <w:rPr>
                <w:rFonts w:ascii="Calibri" w:hAnsi="Calibri" w:cs="Arial"/>
                <w:sz w:val="22"/>
                <w:szCs w:val="22"/>
                <w:highlight w:val="yellow"/>
              </w:rPr>
              <w:t xml:space="preserve"> documentation available for review</w:t>
            </w:r>
          </w:p>
        </w:tc>
        <w:tc>
          <w:tcPr>
            <w:tcW w:w="1896" w:type="pct"/>
            <w:shd w:val="clear" w:color="auto" w:fill="auto"/>
          </w:tcPr>
          <w:p w:rsidR="00D35B64" w:rsidRDefault="00D35B64">
            <w:pPr>
              <w:rPr>
                <w:rFonts w:ascii="Calibri" w:hAnsi="Calibri" w:cs="Arial"/>
                <w:sz w:val="22"/>
                <w:szCs w:val="22"/>
              </w:rPr>
            </w:pPr>
            <w:r>
              <w:rPr>
                <w:rFonts w:ascii="Calibri" w:hAnsi="Calibri" w:cs="Arial"/>
                <w:sz w:val="22"/>
                <w:szCs w:val="22"/>
              </w:rPr>
              <w:t>F:  Ensure that all costs are documented and that the documentation is available for review, such as, cancelled checks, paid bills, payrolls, time and attendance records, etc.</w:t>
            </w:r>
          </w:p>
          <w:p w:rsidR="007E6273" w:rsidRDefault="00D35B64" w:rsidP="00EA5122">
            <w:pPr>
              <w:rPr>
                <w:rFonts w:ascii="Calibri" w:hAnsi="Calibri" w:cs="Arial"/>
                <w:b/>
                <w:sz w:val="20"/>
                <w:szCs w:val="20"/>
              </w:rPr>
            </w:pPr>
            <w:r>
              <w:rPr>
                <w:rFonts w:ascii="Calibri" w:hAnsi="Calibri" w:cs="Arial"/>
                <w:b/>
                <w:sz w:val="20"/>
                <w:szCs w:val="20"/>
              </w:rPr>
              <w:t>Resources:</w:t>
            </w:r>
          </w:p>
          <w:p w:rsidR="00D35B64" w:rsidRDefault="007E6273" w:rsidP="007E6273">
            <w:pPr>
              <w:rPr>
                <w:rFonts w:ascii="Calibri" w:hAnsi="Calibri" w:cs="Arial"/>
                <w:b/>
                <w:sz w:val="20"/>
                <w:szCs w:val="20"/>
                <w:u w:val="single"/>
              </w:rPr>
            </w:pPr>
            <w:r w:rsidRPr="009A5DA6">
              <w:rPr>
                <w:rFonts w:ascii="Calibri" w:hAnsi="Calibri" w:cs="Arial"/>
                <w:b/>
                <w:i/>
                <w:sz w:val="22"/>
                <w:szCs w:val="22"/>
                <w:u w:val="single"/>
                <w:bdr w:val="double" w:sz="4" w:space="0" w:color="ED7D31"/>
              </w:rPr>
              <w:t>FY15:</w:t>
            </w:r>
            <w:r w:rsidRPr="0067637E">
              <w:rPr>
                <w:rFonts w:ascii="Calibri" w:hAnsi="Calibri" w:cs="Arial"/>
                <w:b/>
                <w:sz w:val="20"/>
                <w:szCs w:val="20"/>
              </w:rPr>
              <w:t xml:space="preserve"> </w:t>
            </w:r>
            <w:hyperlink r:id="rId113" w:history="1"/>
            <w:r w:rsidR="006029BF" w:rsidRPr="00985A37">
              <w:rPr>
                <w:rFonts w:ascii="Calibri" w:hAnsi="Calibri" w:cs="Tahoma"/>
                <w:sz w:val="20"/>
                <w:szCs w:val="20"/>
                <w:u w:val="single"/>
              </w:rPr>
              <w:t xml:space="preserve"> </w:t>
            </w:r>
            <w:r w:rsidR="00EA5122">
              <w:rPr>
                <w:rFonts w:ascii="Calibri" w:hAnsi="Calibri" w:cs="Arial"/>
                <w:b/>
                <w:sz w:val="20"/>
                <w:szCs w:val="20"/>
                <w:u w:val="single"/>
              </w:rPr>
              <w:fldChar w:fldCharType="begin"/>
            </w:r>
            <w:r w:rsidR="00EA5122">
              <w:rPr>
                <w:rFonts w:ascii="Calibri" w:hAnsi="Calibri" w:cs="Arial"/>
                <w:b/>
                <w:sz w:val="20"/>
                <w:szCs w:val="20"/>
                <w:u w:val="single"/>
              </w:rPr>
              <w:instrText>HYPERLINK "http://www.whitehouse.gov/sites/default/files/omb/assets/omb/fedreg/2005/083105_a87.pdf"</w:instrText>
            </w:r>
            <w:r w:rsidR="00EA5122">
              <w:rPr>
                <w:rFonts w:ascii="Calibri" w:hAnsi="Calibri" w:cs="Arial"/>
                <w:b/>
                <w:sz w:val="20"/>
                <w:szCs w:val="20"/>
                <w:u w:val="single"/>
              </w:rPr>
            </w:r>
            <w:r w:rsidR="00EA5122">
              <w:rPr>
                <w:rFonts w:ascii="Calibri" w:hAnsi="Calibri" w:cs="Arial"/>
                <w:b/>
                <w:sz w:val="20"/>
                <w:szCs w:val="20"/>
                <w:u w:val="single"/>
              </w:rPr>
              <w:fldChar w:fldCharType="separate"/>
            </w:r>
            <w:r w:rsidR="00EA5122">
              <w:rPr>
                <w:rStyle w:val="Hyperlink"/>
                <w:rFonts w:ascii="Calibri" w:hAnsi="Calibri" w:cs="Arial"/>
                <w:b/>
                <w:sz w:val="20"/>
                <w:szCs w:val="20"/>
              </w:rPr>
              <w:t>2 CFR Part 225, Appendix (A)(C.1(j)</w:t>
            </w:r>
            <w:r w:rsidR="00EA5122">
              <w:rPr>
                <w:rFonts w:ascii="Calibri" w:hAnsi="Calibri" w:cs="Arial"/>
                <w:b/>
                <w:sz w:val="20"/>
                <w:szCs w:val="20"/>
                <w:u w:val="single"/>
              </w:rPr>
              <w:fldChar w:fldCharType="end"/>
            </w:r>
          </w:p>
          <w:p w:rsidR="007E6273" w:rsidRDefault="007E6273" w:rsidP="007E6273">
            <w:pPr>
              <w:rPr>
                <w:rFonts w:ascii="Calibri" w:hAnsi="Calibri" w:cs="Arial"/>
                <w:b/>
                <w:sz w:val="20"/>
                <w:szCs w:val="20"/>
              </w:rPr>
            </w:pPr>
            <w:r w:rsidRPr="007E6273">
              <w:rPr>
                <w:rFonts w:ascii="Calibri" w:hAnsi="Calibri" w:cs="Arial"/>
                <w:b/>
                <w:i/>
                <w:sz w:val="22"/>
                <w:szCs w:val="22"/>
                <w:u w:val="single"/>
                <w:bdr w:val="double" w:sz="4" w:space="0" w:color="ED7D31"/>
              </w:rPr>
              <w:lastRenderedPageBreak/>
              <w:t>FY16 &amp; beyond:</w:t>
            </w:r>
            <w:r w:rsidRPr="007E6273">
              <w:rPr>
                <w:rFonts w:ascii="Calibri" w:hAnsi="Calibri" w:cs="Arial"/>
                <w:b/>
                <w:sz w:val="20"/>
                <w:szCs w:val="20"/>
                <w:u w:val="single"/>
              </w:rPr>
              <w:t xml:space="preserve"> </w:t>
            </w:r>
            <w:hyperlink r:id="rId114" w:anchor="se2.1.200_1403" w:history="1">
              <w:r>
                <w:rPr>
                  <w:rStyle w:val="Hyperlink"/>
                  <w:rFonts w:ascii="Calibri" w:hAnsi="Calibri" w:cs="Arial"/>
                  <w:b/>
                  <w:sz w:val="20"/>
                  <w:szCs w:val="20"/>
                </w:rPr>
                <w:t>2 CFR Part 200.403(g)</w:t>
              </w:r>
            </w:hyperlink>
            <w:hyperlink r:id="rId115" w:anchor="se2.1.200_1331" w:history="1"/>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015853" w:rsidRDefault="00D35B64">
            <w:pPr>
              <w:rPr>
                <w:rFonts w:ascii="Calibri" w:hAnsi="Calibri" w:cs="Arial"/>
                <w:sz w:val="22"/>
                <w:szCs w:val="22"/>
              </w:rPr>
            </w:pPr>
          </w:p>
        </w:tc>
        <w:tc>
          <w:tcPr>
            <w:tcW w:w="1896" w:type="pct"/>
            <w:shd w:val="clear" w:color="auto" w:fill="auto"/>
          </w:tcPr>
          <w:p w:rsidR="00D35B64" w:rsidRDefault="00D35B64" w:rsidP="00B936F0">
            <w:pPr>
              <w:rPr>
                <w:rFonts w:ascii="Calibri" w:hAnsi="Calibri" w:cs="Arial"/>
                <w:b/>
                <w:sz w:val="20"/>
                <w:szCs w:val="20"/>
              </w:rPr>
            </w:pPr>
            <w:r>
              <w:rPr>
                <w:rFonts w:ascii="Calibri" w:hAnsi="Calibri" w:cs="Arial"/>
                <w:sz w:val="22"/>
                <w:szCs w:val="22"/>
              </w:rPr>
              <w:t>F</w:t>
            </w:r>
            <w:r w:rsidRPr="00015853">
              <w:rPr>
                <w:rFonts w:ascii="Calibri" w:hAnsi="Calibri" w:cs="Arial"/>
                <w:sz w:val="22"/>
                <w:szCs w:val="22"/>
              </w:rPr>
              <w:t>: Establish a policy that requires all sub</w:t>
            </w:r>
            <w:r w:rsidR="00EA5122">
              <w:rPr>
                <w:rFonts w:ascii="Calibri" w:hAnsi="Calibri" w:cs="Arial"/>
                <w:sz w:val="22"/>
                <w:szCs w:val="22"/>
              </w:rPr>
              <w:t>recipient</w:t>
            </w:r>
            <w:r w:rsidRPr="00015853">
              <w:rPr>
                <w:rFonts w:ascii="Calibri" w:hAnsi="Calibri" w:cs="Arial"/>
                <w:sz w:val="22"/>
                <w:szCs w:val="22"/>
              </w:rPr>
              <w:t xml:space="preserve"> </w:t>
            </w:r>
            <w:r w:rsidR="004D1C1E">
              <w:rPr>
                <w:rFonts w:ascii="Calibri" w:hAnsi="Calibri" w:cs="Arial"/>
                <w:sz w:val="22"/>
                <w:szCs w:val="22"/>
                <w:u w:val="single"/>
              </w:rPr>
              <w:t xml:space="preserve">and </w:t>
            </w:r>
            <w:r w:rsidR="00B936F0" w:rsidRPr="0067637E">
              <w:rPr>
                <w:rFonts w:ascii="Calibri" w:hAnsi="Calibri" w:cs="Arial"/>
                <w:sz w:val="22"/>
                <w:szCs w:val="22"/>
              </w:rPr>
              <w:t>contractor</w:t>
            </w:r>
            <w:r w:rsidR="004D1C1E" w:rsidRPr="00577C05">
              <w:rPr>
                <w:rFonts w:ascii="Calibri" w:hAnsi="Calibri" w:cs="Arial"/>
                <w:sz w:val="22"/>
                <w:szCs w:val="22"/>
              </w:rPr>
              <w:t xml:space="preserve"> </w:t>
            </w:r>
            <w:r w:rsidRPr="00015853">
              <w:rPr>
                <w:rFonts w:ascii="Calibri" w:hAnsi="Calibri" w:cs="Arial"/>
                <w:sz w:val="22"/>
                <w:szCs w:val="22"/>
              </w:rPr>
              <w:t xml:space="preserve">claims, invoices and related documentation be reviewed </w:t>
            </w:r>
            <w:r>
              <w:rPr>
                <w:rFonts w:ascii="Calibri" w:hAnsi="Calibri" w:cs="Arial"/>
                <w:sz w:val="22"/>
                <w:szCs w:val="22"/>
              </w:rPr>
              <w:t>for adequacy and</w:t>
            </w:r>
            <w:r w:rsidRPr="00015853">
              <w:rPr>
                <w:rFonts w:ascii="Calibri" w:hAnsi="Calibri" w:cs="Arial"/>
                <w:sz w:val="22"/>
                <w:szCs w:val="22"/>
              </w:rPr>
              <w:t xml:space="preserve"> approved by SHSO staff before funds are drawn down through GTS </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577C05" w:rsidRPr="00015853" w:rsidTr="00252AB4">
        <w:tc>
          <w:tcPr>
            <w:tcW w:w="1084" w:type="pct"/>
          </w:tcPr>
          <w:p w:rsidR="00577C05" w:rsidRPr="00015853" w:rsidRDefault="00577C05" w:rsidP="00577C05">
            <w:pPr>
              <w:rPr>
                <w:rFonts w:ascii="Calibri" w:hAnsi="Calibri" w:cs="Arial"/>
                <w:sz w:val="22"/>
                <w:szCs w:val="22"/>
              </w:rPr>
            </w:pPr>
          </w:p>
        </w:tc>
        <w:tc>
          <w:tcPr>
            <w:tcW w:w="1896" w:type="pct"/>
            <w:shd w:val="clear" w:color="auto" w:fill="auto"/>
          </w:tcPr>
          <w:p w:rsidR="00577C05" w:rsidRPr="00015853" w:rsidRDefault="00577C05" w:rsidP="00577C05">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xml:space="preserve">: Periodically </w:t>
            </w:r>
            <w:r>
              <w:rPr>
                <w:rFonts w:ascii="Calibri" w:hAnsi="Calibri" w:cs="Arial"/>
                <w:sz w:val="22"/>
                <w:szCs w:val="22"/>
              </w:rPr>
              <w:t>have staff sample the GTS voucher amount to compare</w:t>
            </w:r>
            <w:r w:rsidRPr="00015853">
              <w:rPr>
                <w:rFonts w:ascii="Calibri" w:hAnsi="Calibri" w:cs="Arial"/>
                <w:sz w:val="22"/>
                <w:szCs w:val="22"/>
              </w:rPr>
              <w:t xml:space="preserve"> the applicable receipts and deposits in the State accounting system to ensure that they reconcile</w:t>
            </w:r>
          </w:p>
        </w:tc>
        <w:tc>
          <w:tcPr>
            <w:tcW w:w="565" w:type="pct"/>
            <w:shd w:val="clear" w:color="auto" w:fill="auto"/>
          </w:tcPr>
          <w:p w:rsidR="00577C05" w:rsidRDefault="00577C05" w:rsidP="00577C05">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577C05" w:rsidRDefault="00577C05" w:rsidP="00577C05">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577C05" w:rsidRPr="00015853" w:rsidRDefault="00577C05" w:rsidP="00577C05">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015853" w:rsidRDefault="00D35B64">
            <w:pPr>
              <w:rPr>
                <w:rFonts w:ascii="Calibri" w:hAnsi="Calibri" w:cs="Arial"/>
                <w:sz w:val="22"/>
                <w:szCs w:val="22"/>
              </w:rPr>
            </w:pPr>
          </w:p>
        </w:tc>
        <w:tc>
          <w:tcPr>
            <w:tcW w:w="1896" w:type="pct"/>
            <w:shd w:val="clear" w:color="auto" w:fill="auto"/>
          </w:tcPr>
          <w:p w:rsidR="00D35B64" w:rsidRPr="00015853" w:rsidRDefault="00D35B64">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Establish checks and balances within the SHSO claim approval system to validate all claim approvals</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015853" w:rsidRDefault="00D35B64">
            <w:pPr>
              <w:rPr>
                <w:rFonts w:ascii="Calibri" w:hAnsi="Calibri" w:cs="Arial"/>
                <w:sz w:val="22"/>
                <w:szCs w:val="22"/>
              </w:rPr>
            </w:pPr>
          </w:p>
        </w:tc>
        <w:tc>
          <w:tcPr>
            <w:tcW w:w="1896" w:type="pct"/>
            <w:shd w:val="clear" w:color="auto" w:fill="auto"/>
          </w:tcPr>
          <w:p w:rsidR="00D35B64" w:rsidRPr="00EA3EBD" w:rsidRDefault="00D35B64" w:rsidP="00EA5122">
            <w:pPr>
              <w:rPr>
                <w:rFonts w:ascii="Calibri" w:hAnsi="Calibri" w:cs="Arial"/>
                <w:sz w:val="22"/>
                <w:szCs w:val="22"/>
              </w:rPr>
            </w:pPr>
            <w:r w:rsidRPr="00EA3EBD">
              <w:rPr>
                <w:rFonts w:ascii="Calibri" w:hAnsi="Calibri" w:cs="Arial"/>
                <w:sz w:val="22"/>
                <w:szCs w:val="22"/>
              </w:rPr>
              <w:t>RA: Where sub</w:t>
            </w:r>
            <w:r w:rsidR="00EA5122">
              <w:rPr>
                <w:rFonts w:ascii="Calibri" w:hAnsi="Calibri" w:cs="Arial"/>
                <w:sz w:val="22"/>
                <w:szCs w:val="22"/>
              </w:rPr>
              <w:t>recipient</w:t>
            </w:r>
            <w:r w:rsidRPr="00EA3EBD">
              <w:rPr>
                <w:rFonts w:ascii="Calibri" w:hAnsi="Calibri" w:cs="Arial"/>
                <w:sz w:val="22"/>
                <w:szCs w:val="22"/>
              </w:rPr>
              <w:t>s have multiple Federal/State grants, ensure that all charges to highway safety are correctly proportioned based upon documentation to ensure the program is charged appropriately. If sub</w:t>
            </w:r>
            <w:r w:rsidR="00EA5122">
              <w:rPr>
                <w:rFonts w:ascii="Calibri" w:hAnsi="Calibri" w:cs="Arial"/>
                <w:sz w:val="22"/>
                <w:szCs w:val="22"/>
              </w:rPr>
              <w:t>recipient</w:t>
            </w:r>
            <w:r w:rsidRPr="00EA3EBD">
              <w:rPr>
                <w:rFonts w:ascii="Calibri" w:hAnsi="Calibri" w:cs="Arial"/>
                <w:sz w:val="22"/>
                <w:szCs w:val="22"/>
              </w:rPr>
              <w:t xml:space="preserve"> has an approved indirect cost rate, determine if costs incurred for a common or joint purpose could be classified as an indirect cost</w:t>
            </w:r>
            <w:r w:rsidR="00900AC8" w:rsidRPr="00EA3EBD">
              <w:rPr>
                <w:rFonts w:ascii="Calibri" w:hAnsi="Calibri" w:cs="Arial"/>
                <w:sz w:val="22"/>
                <w:szCs w:val="22"/>
              </w:rPr>
              <w:t>.</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6A2216" w:rsidRPr="00015853" w:rsidTr="00252AB4">
        <w:tc>
          <w:tcPr>
            <w:tcW w:w="1084" w:type="pct"/>
          </w:tcPr>
          <w:p w:rsidR="006A2216" w:rsidRPr="00015853" w:rsidRDefault="006A2216" w:rsidP="006A2216">
            <w:pPr>
              <w:rPr>
                <w:rFonts w:ascii="Calibri" w:hAnsi="Calibri" w:cs="Arial"/>
                <w:sz w:val="22"/>
                <w:szCs w:val="22"/>
              </w:rPr>
            </w:pPr>
          </w:p>
        </w:tc>
        <w:tc>
          <w:tcPr>
            <w:tcW w:w="1896" w:type="pct"/>
            <w:shd w:val="clear" w:color="auto" w:fill="auto"/>
          </w:tcPr>
          <w:p w:rsidR="006A2216" w:rsidRPr="00844D31" w:rsidRDefault="006A2216" w:rsidP="006A2216">
            <w:pPr>
              <w:rPr>
                <w:rFonts w:ascii="Calibri" w:hAnsi="Calibri" w:cs="Arial"/>
                <w:sz w:val="22"/>
                <w:szCs w:val="22"/>
              </w:rPr>
            </w:pPr>
            <w:r w:rsidRPr="00844D31">
              <w:rPr>
                <w:rFonts w:ascii="Calibri" w:hAnsi="Calibri" w:cs="Arial"/>
                <w:sz w:val="22"/>
                <w:szCs w:val="22"/>
              </w:rPr>
              <w:t>RA: Indicate the date received and the date the claim was paid on all submitted claims to track the timeliness of claim processing</w:t>
            </w:r>
          </w:p>
        </w:tc>
        <w:tc>
          <w:tcPr>
            <w:tcW w:w="565" w:type="pct"/>
            <w:shd w:val="clear" w:color="auto" w:fill="auto"/>
          </w:tcPr>
          <w:p w:rsidR="006A2216" w:rsidRDefault="006A2216" w:rsidP="006A2216">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6A2216" w:rsidRDefault="006A2216" w:rsidP="006A2216">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6A2216" w:rsidRPr="00015853" w:rsidRDefault="006A2216" w:rsidP="006A2216">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6A2216" w:rsidRPr="00015853" w:rsidTr="00252AB4">
        <w:tc>
          <w:tcPr>
            <w:tcW w:w="1084" w:type="pct"/>
          </w:tcPr>
          <w:p w:rsidR="006A2216" w:rsidRPr="00015853" w:rsidRDefault="006A2216" w:rsidP="006A2216">
            <w:pPr>
              <w:rPr>
                <w:rFonts w:ascii="Calibri" w:hAnsi="Calibri" w:cs="Arial"/>
                <w:sz w:val="22"/>
                <w:szCs w:val="22"/>
              </w:rPr>
            </w:pPr>
          </w:p>
        </w:tc>
        <w:tc>
          <w:tcPr>
            <w:tcW w:w="1896" w:type="pct"/>
            <w:shd w:val="clear" w:color="auto" w:fill="auto"/>
          </w:tcPr>
          <w:p w:rsidR="006A2216" w:rsidRPr="00844D31" w:rsidRDefault="006A2216" w:rsidP="00EA5122">
            <w:pPr>
              <w:rPr>
                <w:rFonts w:ascii="Calibri" w:hAnsi="Calibri" w:cs="Arial"/>
                <w:sz w:val="22"/>
                <w:szCs w:val="22"/>
              </w:rPr>
            </w:pPr>
            <w:r w:rsidRPr="00844D31">
              <w:rPr>
                <w:rFonts w:ascii="Calibri" w:hAnsi="Calibri" w:cs="Arial"/>
                <w:sz w:val="22"/>
                <w:szCs w:val="22"/>
              </w:rPr>
              <w:t>RA: Document all errors detected during claim reviews in writing in the claim file, how they were corrected, how the corrections were communicated to the sub</w:t>
            </w:r>
            <w:r w:rsidR="00EA5122">
              <w:rPr>
                <w:rFonts w:ascii="Calibri" w:hAnsi="Calibri" w:cs="Arial"/>
                <w:sz w:val="22"/>
                <w:szCs w:val="22"/>
              </w:rPr>
              <w:t>recipient</w:t>
            </w:r>
            <w:r w:rsidRPr="00844D31">
              <w:rPr>
                <w:rFonts w:ascii="Calibri" w:hAnsi="Calibri" w:cs="Arial"/>
                <w:sz w:val="22"/>
                <w:szCs w:val="22"/>
              </w:rPr>
              <w:t xml:space="preserve"> and the reviewer’s name and the date of the review</w:t>
            </w:r>
          </w:p>
        </w:tc>
        <w:tc>
          <w:tcPr>
            <w:tcW w:w="565" w:type="pct"/>
            <w:shd w:val="clear" w:color="auto" w:fill="auto"/>
          </w:tcPr>
          <w:p w:rsidR="006A2216" w:rsidRDefault="006A2216" w:rsidP="006A2216">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6A2216" w:rsidRDefault="006A2216" w:rsidP="006A2216">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6A2216" w:rsidRPr="00015853" w:rsidRDefault="006A2216" w:rsidP="006A2216">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577C05" w:rsidP="00577C05">
            <w:pPr>
              <w:rPr>
                <w:rFonts w:ascii="Calibri" w:hAnsi="Calibri" w:cs="Arial"/>
                <w:sz w:val="22"/>
                <w:szCs w:val="22"/>
              </w:rPr>
            </w:pPr>
            <w:r>
              <w:rPr>
                <w:rFonts w:ascii="Calibri" w:hAnsi="Calibri" w:cs="Arial"/>
                <w:sz w:val="22"/>
                <w:szCs w:val="22"/>
              </w:rPr>
              <w:t>1c</w:t>
            </w:r>
            <w:r w:rsidR="00D35B64" w:rsidRPr="0067637E">
              <w:rPr>
                <w:rFonts w:ascii="Calibri" w:hAnsi="Calibri" w:cs="Arial"/>
                <w:sz w:val="22"/>
                <w:szCs w:val="22"/>
              </w:rPr>
              <w:t xml:space="preserve">. </w:t>
            </w:r>
            <w:r w:rsidR="001B22D7" w:rsidRPr="0067637E">
              <w:rPr>
                <w:rFonts w:ascii="Calibri" w:hAnsi="Calibri" w:cs="Arial"/>
                <w:sz w:val="22"/>
                <w:szCs w:val="22"/>
              </w:rPr>
              <w:t>Reconciliation of vouchered amounts with permitted time periods for costs</w:t>
            </w:r>
          </w:p>
        </w:tc>
        <w:tc>
          <w:tcPr>
            <w:tcW w:w="1896" w:type="pct"/>
            <w:shd w:val="clear" w:color="auto" w:fill="auto"/>
          </w:tcPr>
          <w:p w:rsidR="00D35B64" w:rsidRPr="00EA3EBD" w:rsidRDefault="001B22D7">
            <w:pPr>
              <w:rPr>
                <w:rFonts w:ascii="Calibri" w:hAnsi="Calibri" w:cs="Arial"/>
                <w:sz w:val="22"/>
                <w:szCs w:val="22"/>
              </w:rPr>
            </w:pPr>
            <w:r w:rsidRPr="00EA3EBD">
              <w:rPr>
                <w:rFonts w:ascii="Calibri" w:hAnsi="Calibri" w:cs="Arial"/>
                <w:sz w:val="22"/>
                <w:szCs w:val="22"/>
              </w:rPr>
              <w:t xml:space="preserve">F: Ensure that the amounts vouchered to GTS comply with the time period allowed for incurring costs and </w:t>
            </w:r>
            <w:r w:rsidR="00900AC8" w:rsidRPr="00EA3EBD">
              <w:rPr>
                <w:rFonts w:ascii="Calibri" w:hAnsi="Calibri" w:cs="Arial"/>
                <w:sz w:val="22"/>
                <w:szCs w:val="22"/>
              </w:rPr>
              <w:t xml:space="preserve">the </w:t>
            </w:r>
            <w:r w:rsidRPr="00EA3EBD">
              <w:rPr>
                <w:rFonts w:ascii="Calibri" w:hAnsi="Calibri" w:cs="Arial"/>
                <w:sz w:val="22"/>
                <w:szCs w:val="22"/>
              </w:rPr>
              <w:t>expiration of the right to incur costs</w:t>
            </w:r>
            <w:r w:rsidR="000E2EE6">
              <w:rPr>
                <w:rFonts w:ascii="Calibri" w:hAnsi="Calibri" w:cs="Arial"/>
                <w:sz w:val="22"/>
                <w:szCs w:val="22"/>
              </w:rPr>
              <w:t xml:space="preserve"> </w:t>
            </w:r>
          </w:p>
          <w:p w:rsidR="00577C05" w:rsidRDefault="00D35B64" w:rsidP="00740C7F">
            <w:pPr>
              <w:rPr>
                <w:rFonts w:ascii="Calibri" w:hAnsi="Calibri" w:cs="Arial"/>
                <w:b/>
                <w:sz w:val="20"/>
                <w:szCs w:val="20"/>
              </w:rPr>
            </w:pPr>
            <w:r w:rsidRPr="00EA3EBD">
              <w:rPr>
                <w:rFonts w:ascii="Calibri" w:hAnsi="Calibri" w:cs="Arial"/>
                <w:b/>
                <w:sz w:val="20"/>
                <w:szCs w:val="20"/>
              </w:rPr>
              <w:t>Resources:</w:t>
            </w:r>
          </w:p>
          <w:p w:rsidR="000E2EE6" w:rsidRDefault="000E2EE6" w:rsidP="00740C7F">
            <w:pPr>
              <w:rPr>
                <w:rFonts w:ascii="Calibri" w:hAnsi="Calibri" w:cs="Arial"/>
                <w:b/>
                <w:i/>
                <w:sz w:val="22"/>
                <w:szCs w:val="22"/>
                <w:u w:val="single"/>
                <w:bdr w:val="double" w:sz="4" w:space="0" w:color="ED7D31"/>
              </w:rPr>
            </w:pPr>
            <w:r w:rsidRPr="009A5DA6">
              <w:rPr>
                <w:rFonts w:ascii="Calibri" w:hAnsi="Calibri" w:cs="Arial"/>
                <w:b/>
                <w:i/>
                <w:sz w:val="22"/>
                <w:szCs w:val="22"/>
                <w:u w:val="single"/>
                <w:bdr w:val="double" w:sz="4" w:space="0" w:color="ED7D31"/>
              </w:rPr>
              <w:t>FY</w:t>
            </w:r>
            <w:r>
              <w:rPr>
                <w:rFonts w:ascii="Calibri" w:hAnsi="Calibri" w:cs="Arial"/>
                <w:b/>
                <w:i/>
                <w:sz w:val="22"/>
                <w:szCs w:val="22"/>
                <w:u w:val="single"/>
                <w:bdr w:val="double" w:sz="4" w:space="0" w:color="ED7D31"/>
              </w:rPr>
              <w:t>1</w:t>
            </w:r>
            <w:r w:rsidRPr="009A5DA6">
              <w:rPr>
                <w:rFonts w:ascii="Calibri" w:hAnsi="Calibri" w:cs="Arial"/>
                <w:b/>
                <w:i/>
                <w:sz w:val="22"/>
                <w:szCs w:val="22"/>
                <w:u w:val="single"/>
                <w:bdr w:val="double" w:sz="4" w:space="0" w:color="ED7D31"/>
              </w:rPr>
              <w:t>5:</w:t>
            </w:r>
            <w:r w:rsidRPr="0067637E">
              <w:rPr>
                <w:rFonts w:ascii="Calibri" w:hAnsi="Calibri" w:cs="Arial"/>
                <w:b/>
                <w:sz w:val="20"/>
                <w:szCs w:val="20"/>
              </w:rPr>
              <w:t xml:space="preserve"> </w:t>
            </w:r>
            <w:hyperlink r:id="rId116" w:history="1">
              <w:r>
                <w:rPr>
                  <w:rStyle w:val="Hyperlink"/>
                  <w:rFonts w:ascii="Calibri" w:hAnsi="Calibri" w:cs="Arial"/>
                  <w:b/>
                  <w:sz w:val="20"/>
                  <w:szCs w:val="20"/>
                </w:rPr>
                <w:t>49 CFR Part 18.23(a)</w:t>
              </w:r>
            </w:hyperlink>
            <w:hyperlink r:id="rId117" w:history="1"/>
          </w:p>
          <w:p w:rsidR="00D35B64" w:rsidRDefault="00577C05" w:rsidP="00740C7F">
            <w:pPr>
              <w:rPr>
                <w:rFonts w:ascii="Calibri" w:hAnsi="Calibri" w:cs="Arial"/>
                <w:b/>
                <w:sz w:val="20"/>
                <w:szCs w:val="20"/>
              </w:rPr>
            </w:pPr>
            <w:r w:rsidRPr="009A5DA6">
              <w:rPr>
                <w:rFonts w:ascii="Calibri" w:hAnsi="Calibri" w:cs="Arial"/>
                <w:b/>
                <w:i/>
                <w:sz w:val="22"/>
                <w:szCs w:val="22"/>
                <w:u w:val="single"/>
                <w:bdr w:val="double" w:sz="4" w:space="0" w:color="ED7D31"/>
              </w:rPr>
              <w:t>FY</w:t>
            </w:r>
            <w:r w:rsidR="000E2EE6">
              <w:rPr>
                <w:rFonts w:ascii="Calibri" w:hAnsi="Calibri" w:cs="Arial"/>
                <w:b/>
                <w:i/>
                <w:sz w:val="22"/>
                <w:szCs w:val="22"/>
                <w:u w:val="single"/>
                <w:bdr w:val="double" w:sz="4" w:space="0" w:color="ED7D31"/>
              </w:rPr>
              <w:t>1</w:t>
            </w:r>
            <w:r w:rsidRPr="009A5DA6">
              <w:rPr>
                <w:rFonts w:ascii="Calibri" w:hAnsi="Calibri" w:cs="Arial"/>
                <w:b/>
                <w:i/>
                <w:sz w:val="22"/>
                <w:szCs w:val="22"/>
                <w:u w:val="single"/>
                <w:bdr w:val="double" w:sz="4" w:space="0" w:color="ED7D31"/>
              </w:rPr>
              <w:t>5</w:t>
            </w:r>
            <w:r w:rsidR="000E2EE6">
              <w:rPr>
                <w:rFonts w:ascii="Calibri" w:hAnsi="Calibri" w:cs="Arial"/>
                <w:b/>
                <w:i/>
                <w:sz w:val="22"/>
                <w:szCs w:val="22"/>
                <w:u w:val="single"/>
                <w:bdr w:val="double" w:sz="4" w:space="0" w:color="ED7D31"/>
              </w:rPr>
              <w:t xml:space="preserve"> &amp; 16</w:t>
            </w:r>
            <w:r w:rsidRPr="009A5DA6">
              <w:rPr>
                <w:rFonts w:ascii="Calibri" w:hAnsi="Calibri" w:cs="Arial"/>
                <w:b/>
                <w:i/>
                <w:sz w:val="22"/>
                <w:szCs w:val="22"/>
                <w:u w:val="single"/>
                <w:bdr w:val="double" w:sz="4" w:space="0" w:color="ED7D31"/>
              </w:rPr>
              <w:t>:</w:t>
            </w:r>
            <w:r w:rsidRPr="0067637E">
              <w:rPr>
                <w:rFonts w:ascii="Calibri" w:hAnsi="Calibri" w:cs="Arial"/>
                <w:b/>
                <w:sz w:val="20"/>
                <w:szCs w:val="20"/>
              </w:rPr>
              <w:t xml:space="preserve"> </w:t>
            </w:r>
            <w:hyperlink r:id="rId118" w:history="1"/>
            <w:r w:rsidR="006A2216" w:rsidRPr="00EA3EBD">
              <w:rPr>
                <w:rFonts w:ascii="Calibri" w:hAnsi="Calibri" w:cs="Arial"/>
                <w:b/>
                <w:sz w:val="20"/>
                <w:szCs w:val="20"/>
              </w:rPr>
              <w:fldChar w:fldCharType="begin"/>
            </w:r>
            <w:r w:rsidR="006A2216" w:rsidRPr="00EA3EBD">
              <w:rPr>
                <w:rFonts w:ascii="Calibri" w:hAnsi="Calibri" w:cs="Arial"/>
                <w:b/>
                <w:sz w:val="20"/>
                <w:szCs w:val="20"/>
              </w:rPr>
              <w:instrText>HYPERLINK "http://www.ecfr.gov/cgi-bin/text-idx?c=ecfr&amp;rgn=div5&amp;view=text&amp;node=23:1.0.2.13.1&amp;idno=23" \l "23:1.0.2.13.1.4.1.4"</w:instrText>
            </w:r>
            <w:r w:rsidR="006A2216" w:rsidRPr="00EA3EBD">
              <w:rPr>
                <w:rFonts w:ascii="Calibri" w:hAnsi="Calibri" w:cs="Arial"/>
                <w:b/>
                <w:sz w:val="20"/>
                <w:szCs w:val="20"/>
              </w:rPr>
            </w:r>
            <w:r w:rsidR="006A2216" w:rsidRPr="00EA3EBD">
              <w:rPr>
                <w:rFonts w:ascii="Calibri" w:hAnsi="Calibri" w:cs="Arial"/>
                <w:b/>
                <w:sz w:val="20"/>
                <w:szCs w:val="20"/>
              </w:rPr>
              <w:fldChar w:fldCharType="separate"/>
            </w:r>
            <w:r w:rsidR="006A2216" w:rsidRPr="00EA3EBD">
              <w:rPr>
                <w:rStyle w:val="Hyperlink"/>
                <w:rFonts w:ascii="Calibri" w:hAnsi="Calibri" w:cs="Arial"/>
                <w:b/>
                <w:sz w:val="20"/>
                <w:szCs w:val="20"/>
                <w:u w:val="none"/>
              </w:rPr>
              <w:t>23 CFR Part 1200.40 (a)</w:t>
            </w:r>
            <w:r w:rsidR="006A2216" w:rsidRPr="00EA3EBD">
              <w:rPr>
                <w:rFonts w:ascii="Calibri" w:hAnsi="Calibri" w:cs="Arial"/>
                <w:b/>
                <w:sz w:val="20"/>
                <w:szCs w:val="20"/>
              </w:rPr>
              <w:fldChar w:fldCharType="end"/>
            </w:r>
          </w:p>
          <w:p w:rsidR="00577C05" w:rsidRPr="00EA3EBD" w:rsidRDefault="00577C05" w:rsidP="00605069">
            <w:pPr>
              <w:rPr>
                <w:rFonts w:ascii="Calibri" w:hAnsi="Calibri" w:cs="Arial"/>
                <w:sz w:val="20"/>
                <w:szCs w:val="20"/>
              </w:rPr>
            </w:pPr>
            <w:r w:rsidRPr="007E6273">
              <w:rPr>
                <w:rFonts w:ascii="Calibri" w:hAnsi="Calibri" w:cs="Arial"/>
                <w:b/>
                <w:i/>
                <w:sz w:val="22"/>
                <w:szCs w:val="22"/>
                <w:u w:val="single"/>
                <w:bdr w:val="double" w:sz="4" w:space="0" w:color="ED7D31"/>
              </w:rPr>
              <w:lastRenderedPageBreak/>
              <w:t>FY1</w:t>
            </w:r>
            <w:r w:rsidR="000E2EE6">
              <w:rPr>
                <w:rFonts w:ascii="Calibri" w:hAnsi="Calibri" w:cs="Arial"/>
                <w:b/>
                <w:i/>
                <w:sz w:val="22"/>
                <w:szCs w:val="22"/>
                <w:u w:val="single"/>
                <w:bdr w:val="double" w:sz="4" w:space="0" w:color="ED7D31"/>
              </w:rPr>
              <w:t>7</w:t>
            </w:r>
            <w:r w:rsidRPr="007E6273">
              <w:rPr>
                <w:rFonts w:ascii="Calibri" w:hAnsi="Calibri" w:cs="Arial"/>
                <w:b/>
                <w:i/>
                <w:sz w:val="22"/>
                <w:szCs w:val="22"/>
                <w:u w:val="single"/>
                <w:bdr w:val="double" w:sz="4" w:space="0" w:color="ED7D31"/>
              </w:rPr>
              <w:t xml:space="preserve"> &amp; beyond:</w:t>
            </w:r>
            <w:r w:rsidRPr="007E6273">
              <w:rPr>
                <w:rFonts w:ascii="Calibri" w:hAnsi="Calibri" w:cs="Arial"/>
                <w:b/>
                <w:sz w:val="20"/>
                <w:szCs w:val="20"/>
                <w:u w:val="single"/>
              </w:rPr>
              <w:t xml:space="preserve"> </w:t>
            </w:r>
            <w:hyperlink r:id="rId119" w:history="1">
              <w:r w:rsidR="000E2EE6" w:rsidRPr="000E2EE6">
                <w:rPr>
                  <w:rStyle w:val="Hyperlink"/>
                  <w:rFonts w:ascii="Calibri" w:hAnsi="Calibri" w:cs="Arial"/>
                  <w:b/>
                  <w:sz w:val="20"/>
                  <w:szCs w:val="20"/>
                </w:rPr>
                <w:t>23 CFR § 1300.40(a)</w:t>
              </w:r>
            </w:hyperlink>
            <w:hyperlink r:id="rId120" w:anchor="se2.1.200_1331" w:history="1"/>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6A2216" w:rsidRPr="00015853" w:rsidTr="00252AB4">
        <w:tc>
          <w:tcPr>
            <w:tcW w:w="1084" w:type="pct"/>
          </w:tcPr>
          <w:p w:rsidR="006A2216" w:rsidRPr="0067637E" w:rsidRDefault="00577C05" w:rsidP="00577C05">
            <w:pPr>
              <w:rPr>
                <w:rFonts w:ascii="Calibri" w:hAnsi="Calibri" w:cs="Arial"/>
                <w:sz w:val="22"/>
                <w:szCs w:val="22"/>
              </w:rPr>
            </w:pPr>
            <w:r>
              <w:rPr>
                <w:rFonts w:ascii="Calibri" w:hAnsi="Calibri" w:cs="Arial"/>
                <w:sz w:val="22"/>
                <w:szCs w:val="22"/>
                <w:highlight w:val="yellow"/>
              </w:rPr>
              <w:lastRenderedPageBreak/>
              <w:t>1d</w:t>
            </w:r>
            <w:r w:rsidR="006A2216" w:rsidRPr="0067637E">
              <w:rPr>
                <w:rFonts w:ascii="Calibri" w:hAnsi="Calibri" w:cs="Arial"/>
                <w:sz w:val="22"/>
                <w:szCs w:val="22"/>
                <w:highlight w:val="yellow"/>
              </w:rPr>
              <w:t>. Allowable costs</w:t>
            </w:r>
          </w:p>
        </w:tc>
        <w:tc>
          <w:tcPr>
            <w:tcW w:w="1896" w:type="pct"/>
            <w:shd w:val="clear" w:color="auto" w:fill="auto"/>
          </w:tcPr>
          <w:p w:rsidR="006A2216" w:rsidRPr="006A2216" w:rsidRDefault="006A2216" w:rsidP="006A2216">
            <w:pPr>
              <w:rPr>
                <w:rFonts w:ascii="Calibri" w:hAnsi="Calibri" w:cs="Arial"/>
                <w:sz w:val="22"/>
                <w:szCs w:val="22"/>
              </w:rPr>
            </w:pPr>
            <w:r w:rsidRPr="006A2216">
              <w:rPr>
                <w:rFonts w:ascii="Calibri" w:hAnsi="Calibri" w:cs="Arial"/>
                <w:sz w:val="22"/>
                <w:szCs w:val="22"/>
              </w:rPr>
              <w:t>F: Establish a systematic process for the review of all claimed sub</w:t>
            </w:r>
            <w:r w:rsidR="008C23BD">
              <w:rPr>
                <w:rFonts w:ascii="Calibri" w:hAnsi="Calibri" w:cs="Arial"/>
                <w:sz w:val="22"/>
                <w:szCs w:val="22"/>
              </w:rPr>
              <w:t xml:space="preserve">recipient </w:t>
            </w:r>
            <w:r w:rsidRPr="006A2216">
              <w:rPr>
                <w:rFonts w:ascii="Calibri" w:hAnsi="Calibri" w:cs="Arial"/>
                <w:sz w:val="22"/>
                <w:szCs w:val="22"/>
              </w:rPr>
              <w:t xml:space="preserve">expenditures to ensure that </w:t>
            </w:r>
            <w:r w:rsidR="008463DA">
              <w:rPr>
                <w:rFonts w:ascii="Calibri" w:hAnsi="Calibri" w:cs="Arial"/>
                <w:sz w:val="22"/>
                <w:szCs w:val="22"/>
              </w:rPr>
              <w:t>Federal</w:t>
            </w:r>
            <w:r w:rsidRPr="006A2216">
              <w:rPr>
                <w:rFonts w:ascii="Calibri" w:hAnsi="Calibri" w:cs="Arial"/>
                <w:sz w:val="22"/>
                <w:szCs w:val="22"/>
              </w:rPr>
              <w:t xml:space="preserve"> funds are reimbursed only for allowed highway safety related costs (e.g. necessary, reasonable, allocable and in accordance with the </w:t>
            </w:r>
            <w:r w:rsidR="000E2EE6">
              <w:rPr>
                <w:rFonts w:ascii="Calibri" w:hAnsi="Calibri" w:cs="Arial"/>
                <w:sz w:val="22"/>
                <w:szCs w:val="22"/>
              </w:rPr>
              <w:t>applicable regulations and guidance</w:t>
            </w:r>
            <w:r w:rsidRPr="006A2216">
              <w:rPr>
                <w:rFonts w:ascii="Calibri" w:hAnsi="Calibri" w:cs="Arial"/>
                <w:color w:val="FF0000"/>
                <w:sz w:val="22"/>
                <w:szCs w:val="22"/>
              </w:rPr>
              <w:t xml:space="preserve"> </w:t>
            </w:r>
            <w:r w:rsidRPr="006A2216">
              <w:rPr>
                <w:rFonts w:ascii="Calibri" w:hAnsi="Calibri" w:cs="Arial"/>
                <w:sz w:val="22"/>
                <w:szCs w:val="22"/>
              </w:rPr>
              <w:t>and have not been used in violation of the restrictions and prohibitions of applicable statutes</w:t>
            </w:r>
          </w:p>
          <w:p w:rsidR="003F38B7" w:rsidRDefault="006A2216" w:rsidP="003F38B7">
            <w:pPr>
              <w:rPr>
                <w:rFonts w:ascii="Calibri" w:hAnsi="Calibri" w:cs="Arial"/>
                <w:b/>
                <w:sz w:val="20"/>
                <w:szCs w:val="20"/>
              </w:rPr>
            </w:pPr>
            <w:r w:rsidRPr="006A2216">
              <w:rPr>
                <w:rFonts w:ascii="Calibri" w:hAnsi="Calibri" w:cs="Arial"/>
                <w:b/>
                <w:sz w:val="20"/>
                <w:szCs w:val="20"/>
              </w:rPr>
              <w:t>Resources</w:t>
            </w:r>
            <w:r w:rsidRPr="00985A37">
              <w:rPr>
                <w:rFonts w:ascii="Calibri" w:hAnsi="Calibri" w:cs="Arial"/>
                <w:b/>
                <w:sz w:val="20"/>
                <w:szCs w:val="20"/>
              </w:rPr>
              <w:t>:</w:t>
            </w:r>
          </w:p>
          <w:p w:rsidR="003F38B7" w:rsidRDefault="003F38B7" w:rsidP="003F38B7">
            <w:pPr>
              <w:rPr>
                <w:rFonts w:ascii="Calibri" w:hAnsi="Calibri" w:cs="Arial"/>
                <w:b/>
                <w:sz w:val="20"/>
                <w:szCs w:val="20"/>
              </w:rPr>
            </w:pPr>
            <w:r w:rsidRPr="009A5DA6">
              <w:rPr>
                <w:rFonts w:ascii="Calibri" w:hAnsi="Calibri" w:cs="Arial"/>
                <w:b/>
                <w:i/>
                <w:sz w:val="22"/>
                <w:szCs w:val="22"/>
                <w:u w:val="single"/>
                <w:bdr w:val="double" w:sz="4" w:space="0" w:color="ED7D31"/>
              </w:rPr>
              <w:t>FY</w:t>
            </w:r>
            <w:r w:rsidR="000E2EE6">
              <w:rPr>
                <w:rFonts w:ascii="Calibri" w:hAnsi="Calibri" w:cs="Arial"/>
                <w:b/>
                <w:i/>
                <w:sz w:val="22"/>
                <w:szCs w:val="22"/>
                <w:u w:val="single"/>
                <w:bdr w:val="double" w:sz="4" w:space="0" w:color="ED7D31"/>
              </w:rPr>
              <w:t>1</w:t>
            </w:r>
            <w:r w:rsidRPr="009A5DA6">
              <w:rPr>
                <w:rFonts w:ascii="Calibri" w:hAnsi="Calibri" w:cs="Arial"/>
                <w:b/>
                <w:i/>
                <w:sz w:val="22"/>
                <w:szCs w:val="22"/>
                <w:u w:val="single"/>
                <w:bdr w:val="double" w:sz="4" w:space="0" w:color="ED7D31"/>
              </w:rPr>
              <w:t>5:</w:t>
            </w:r>
            <w:r w:rsidRPr="0067637E">
              <w:rPr>
                <w:rFonts w:ascii="Calibri" w:hAnsi="Calibri" w:cs="Arial"/>
                <w:b/>
                <w:sz w:val="20"/>
                <w:szCs w:val="20"/>
              </w:rPr>
              <w:t xml:space="preserve"> </w:t>
            </w:r>
            <w:hyperlink r:id="rId121" w:history="1"/>
            <w:r w:rsidR="008C23BD">
              <w:rPr>
                <w:rFonts w:ascii="Calibri" w:hAnsi="Calibri" w:cs="Arial"/>
                <w:b/>
                <w:sz w:val="20"/>
                <w:szCs w:val="20"/>
                <w:u w:val="single"/>
              </w:rPr>
              <w:t xml:space="preserve"> </w:t>
            </w:r>
            <w:hyperlink r:id="rId122" w:history="1">
              <w:r>
                <w:rPr>
                  <w:rStyle w:val="Hyperlink"/>
                  <w:rFonts w:ascii="Calibri" w:hAnsi="Calibri" w:cs="Arial"/>
                  <w:b/>
                  <w:sz w:val="20"/>
                  <w:szCs w:val="20"/>
                </w:rPr>
                <w:t>2 CFR Part 225, Appendix A</w:t>
              </w:r>
            </w:hyperlink>
            <w:r w:rsidR="008C23BD">
              <w:rPr>
                <w:rFonts w:ascii="Calibri" w:hAnsi="Calibri" w:cs="Arial"/>
                <w:b/>
                <w:sz w:val="20"/>
                <w:szCs w:val="20"/>
              </w:rPr>
              <w:t xml:space="preserve"> </w:t>
            </w:r>
            <w:r w:rsidR="00765F47" w:rsidRPr="00985A37">
              <w:rPr>
                <w:rFonts w:ascii="Calibri" w:hAnsi="Calibri" w:cs="Arial"/>
                <w:b/>
                <w:bCs/>
                <w:sz w:val="20"/>
                <w:szCs w:val="20"/>
              </w:rPr>
              <w:fldChar w:fldCharType="begin"/>
            </w:r>
            <w:r w:rsidR="00765F47" w:rsidRPr="00985A37">
              <w:rPr>
                <w:rFonts w:ascii="Calibri" w:hAnsi="Calibri" w:cs="Arial"/>
                <w:b/>
                <w:bCs/>
                <w:sz w:val="20"/>
                <w:szCs w:val="20"/>
              </w:rPr>
              <w:instrText>HYPERLINK "http://www.ecfr.gov/cgi-bin/text-idx?SID=36766b4d82ebca47caae047cb4606343&amp;node=2:1.1.2.1.1&amp;rgn=div5"</w:instrText>
            </w:r>
            <w:r w:rsidR="00765F47" w:rsidRPr="00985A37">
              <w:rPr>
                <w:rFonts w:ascii="Calibri" w:hAnsi="Calibri" w:cs="Arial"/>
                <w:b/>
                <w:bCs/>
                <w:sz w:val="20"/>
                <w:szCs w:val="20"/>
              </w:rPr>
            </w:r>
            <w:r w:rsidR="00765F47" w:rsidRPr="00985A37">
              <w:rPr>
                <w:rFonts w:ascii="Calibri" w:hAnsi="Calibri" w:cs="Arial"/>
                <w:b/>
                <w:bCs/>
                <w:sz w:val="20"/>
                <w:szCs w:val="20"/>
              </w:rPr>
              <w:fldChar w:fldCharType="separate"/>
            </w:r>
            <w:r w:rsidR="00765F47" w:rsidRPr="00985A37">
              <w:rPr>
                <w:rFonts w:ascii="Calibri" w:hAnsi="Calibri" w:cs="Arial"/>
                <w:b/>
                <w:sz w:val="20"/>
                <w:szCs w:val="20"/>
              </w:rPr>
              <w:fldChar w:fldCharType="end"/>
            </w:r>
            <w:r w:rsidR="00765F47">
              <w:rPr>
                <w:rFonts w:ascii="Calibri" w:hAnsi="Calibri" w:cs="Arial"/>
                <w:b/>
                <w:sz w:val="20"/>
                <w:szCs w:val="20"/>
              </w:rPr>
              <w:fldChar w:fldCharType="begin"/>
            </w:r>
            <w:r w:rsidR="00765F47">
              <w:rPr>
                <w:rFonts w:ascii="Calibri" w:hAnsi="Calibri" w:cs="Arial"/>
                <w:b/>
                <w:sz w:val="20"/>
                <w:szCs w:val="20"/>
              </w:rPr>
              <w:instrText>HYPERLINK "http://www.nhtsa.gov/About+NHTSA/Programs+&amp;+Grants/HSGrantFunding_Guidance"</w:instrText>
            </w:r>
            <w:r w:rsidR="00765F47">
              <w:rPr>
                <w:rFonts w:ascii="Calibri" w:hAnsi="Calibri" w:cs="Arial"/>
                <w:b/>
                <w:sz w:val="20"/>
                <w:szCs w:val="20"/>
              </w:rPr>
            </w:r>
            <w:r w:rsidR="00765F47">
              <w:rPr>
                <w:rFonts w:ascii="Calibri" w:hAnsi="Calibri" w:cs="Arial"/>
                <w:b/>
                <w:sz w:val="20"/>
                <w:szCs w:val="20"/>
              </w:rPr>
              <w:fldChar w:fldCharType="separate"/>
            </w:r>
            <w:r w:rsidR="00765F47">
              <w:rPr>
                <w:rFonts w:ascii="Calibri" w:hAnsi="Calibri" w:cs="Arial"/>
                <w:b/>
                <w:sz w:val="20"/>
                <w:szCs w:val="20"/>
              </w:rPr>
              <w:fldChar w:fldCharType="end"/>
            </w:r>
            <w:r w:rsidR="008C23BD">
              <w:rPr>
                <w:rFonts w:ascii="Calibri" w:hAnsi="Calibri" w:cs="Arial"/>
                <w:b/>
                <w:sz w:val="20"/>
                <w:szCs w:val="20"/>
              </w:rPr>
              <w:t xml:space="preserve"> </w:t>
            </w:r>
          </w:p>
          <w:p w:rsidR="006A2216" w:rsidRPr="00E66C2F" w:rsidRDefault="003F38B7" w:rsidP="003F38B7">
            <w:pPr>
              <w:rPr>
                <w:rFonts w:ascii="Calibri" w:hAnsi="Calibri" w:cs="Tahoma"/>
                <w:b/>
                <w:bCs/>
                <w:sz w:val="20"/>
                <w:szCs w:val="20"/>
                <w:highlight w:val="cyan"/>
              </w:rPr>
            </w:pPr>
            <w:r w:rsidRPr="007E6273">
              <w:rPr>
                <w:rFonts w:ascii="Calibri" w:hAnsi="Calibri" w:cs="Arial"/>
                <w:b/>
                <w:i/>
                <w:sz w:val="22"/>
                <w:szCs w:val="22"/>
                <w:u w:val="single"/>
                <w:bdr w:val="double" w:sz="4" w:space="0" w:color="ED7D31"/>
              </w:rPr>
              <w:t>FY16 &amp; beyond:</w:t>
            </w:r>
            <w:r>
              <w:rPr>
                <w:rFonts w:ascii="Calibri" w:hAnsi="Calibri" w:cs="Arial"/>
                <w:b/>
                <w:sz w:val="20"/>
                <w:szCs w:val="20"/>
              </w:rPr>
              <w:t xml:space="preserve"> </w:t>
            </w:r>
            <w:hyperlink r:id="rId123" w:anchor="sp2.1.200.e" w:history="1">
              <w:r>
                <w:rPr>
                  <w:rStyle w:val="Hyperlink"/>
                  <w:rFonts w:ascii="Calibri" w:hAnsi="Calibri" w:cs="Arial"/>
                  <w:b/>
                  <w:sz w:val="20"/>
                  <w:szCs w:val="20"/>
                </w:rPr>
                <w:t>2 CFR Part 200 Subpart E</w:t>
              </w:r>
            </w:hyperlink>
            <w:r>
              <w:rPr>
                <w:rFonts w:ascii="Calibri" w:hAnsi="Calibri" w:cs="Arial"/>
                <w:b/>
                <w:sz w:val="20"/>
                <w:szCs w:val="20"/>
              </w:rPr>
              <w:t xml:space="preserve"> </w:t>
            </w:r>
            <w:hyperlink r:id="rId124" w:history="1"/>
          </w:p>
        </w:tc>
        <w:tc>
          <w:tcPr>
            <w:tcW w:w="565" w:type="pct"/>
            <w:shd w:val="clear" w:color="auto" w:fill="auto"/>
          </w:tcPr>
          <w:p w:rsidR="006A2216" w:rsidRDefault="006A2216" w:rsidP="006A2216">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6A2216" w:rsidRPr="00015853" w:rsidRDefault="006A2216" w:rsidP="006A2216">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6A2216" w:rsidRPr="00015853" w:rsidTr="00252AB4">
        <w:tc>
          <w:tcPr>
            <w:tcW w:w="1084" w:type="pct"/>
          </w:tcPr>
          <w:p w:rsidR="006A2216" w:rsidRDefault="006A2216" w:rsidP="006A2216">
            <w:pPr>
              <w:rPr>
                <w:rFonts w:ascii="Calibri" w:hAnsi="Calibri" w:cs="Arial"/>
                <w:sz w:val="22"/>
                <w:szCs w:val="22"/>
                <w:u w:val="single"/>
              </w:rPr>
            </w:pPr>
          </w:p>
        </w:tc>
        <w:tc>
          <w:tcPr>
            <w:tcW w:w="1896" w:type="pct"/>
            <w:shd w:val="clear" w:color="auto" w:fill="auto"/>
          </w:tcPr>
          <w:p w:rsidR="006A2216" w:rsidRPr="006A2216" w:rsidRDefault="006A2216" w:rsidP="00DD4768">
            <w:pPr>
              <w:rPr>
                <w:rFonts w:ascii="Calibri" w:hAnsi="Calibri" w:cs="Arial"/>
                <w:sz w:val="22"/>
                <w:szCs w:val="22"/>
              </w:rPr>
            </w:pPr>
            <w:r w:rsidRPr="006A2216">
              <w:rPr>
                <w:rFonts w:ascii="Calibri" w:hAnsi="Calibri" w:cs="Arial"/>
                <w:sz w:val="22"/>
                <w:szCs w:val="22"/>
              </w:rPr>
              <w:t>F: Ensure that costs are planned and</w:t>
            </w:r>
            <w:r w:rsidRPr="00900AC8">
              <w:rPr>
                <w:rFonts w:ascii="Calibri" w:hAnsi="Calibri" w:cs="Arial"/>
                <w:sz w:val="22"/>
                <w:szCs w:val="22"/>
              </w:rPr>
              <w:t xml:space="preserve"> </w:t>
            </w:r>
            <w:r w:rsidRPr="006A2216">
              <w:rPr>
                <w:rFonts w:ascii="Calibri" w:hAnsi="Calibri" w:cs="Arial"/>
                <w:sz w:val="22"/>
                <w:szCs w:val="22"/>
              </w:rPr>
              <w:t>charged only to the appropriate funding source in compliance with the restrictions prescribed for their use e.g. Section 164 used only for alcohol-impaired driving countermeasures or law enforcement or related to enforcement of alcohol-impaired driving laws</w:t>
            </w:r>
          </w:p>
        </w:tc>
        <w:tc>
          <w:tcPr>
            <w:tcW w:w="565" w:type="pct"/>
            <w:shd w:val="clear" w:color="auto" w:fill="auto"/>
          </w:tcPr>
          <w:p w:rsidR="006A2216" w:rsidRDefault="006A2216" w:rsidP="006A2216">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6A2216" w:rsidRPr="00015853" w:rsidRDefault="006A2216" w:rsidP="006A2216">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6A2216" w:rsidRPr="00015853" w:rsidTr="00252AB4">
        <w:tc>
          <w:tcPr>
            <w:tcW w:w="1084" w:type="pct"/>
          </w:tcPr>
          <w:p w:rsidR="006A2216" w:rsidRDefault="006A2216" w:rsidP="006A2216">
            <w:pPr>
              <w:rPr>
                <w:rFonts w:ascii="Calibri" w:hAnsi="Calibri" w:cs="Arial"/>
                <w:sz w:val="22"/>
                <w:szCs w:val="22"/>
                <w:u w:val="single"/>
              </w:rPr>
            </w:pPr>
          </w:p>
        </w:tc>
        <w:tc>
          <w:tcPr>
            <w:tcW w:w="1896" w:type="pct"/>
            <w:shd w:val="clear" w:color="auto" w:fill="auto"/>
          </w:tcPr>
          <w:p w:rsidR="006A2216" w:rsidRPr="006A2216" w:rsidRDefault="006A2216" w:rsidP="008C23BD">
            <w:pPr>
              <w:rPr>
                <w:rFonts w:ascii="Calibri" w:hAnsi="Calibri" w:cs="Arial"/>
                <w:sz w:val="22"/>
                <w:szCs w:val="22"/>
              </w:rPr>
            </w:pPr>
            <w:r w:rsidRPr="006A2216">
              <w:rPr>
                <w:rFonts w:ascii="Calibri" w:hAnsi="Calibri" w:cs="Arial"/>
                <w:sz w:val="22"/>
                <w:szCs w:val="22"/>
              </w:rPr>
              <w:t>F: Ensure that reimbursed claimed costs of sub</w:t>
            </w:r>
            <w:r w:rsidR="008C23BD">
              <w:rPr>
                <w:rFonts w:ascii="Calibri" w:hAnsi="Calibri" w:cs="Arial"/>
                <w:sz w:val="22"/>
                <w:szCs w:val="22"/>
              </w:rPr>
              <w:t>recipients</w:t>
            </w:r>
            <w:r w:rsidRPr="006A2216">
              <w:rPr>
                <w:rFonts w:ascii="Calibri" w:hAnsi="Calibri" w:cs="Arial"/>
                <w:sz w:val="22"/>
                <w:szCs w:val="22"/>
              </w:rPr>
              <w:t xml:space="preserve"> do not constitute supplanting such as, reimbursement for an individual’s salary while pursuing training unless the salary is already supported under an approved project </w:t>
            </w:r>
          </w:p>
        </w:tc>
        <w:tc>
          <w:tcPr>
            <w:tcW w:w="565" w:type="pct"/>
            <w:shd w:val="clear" w:color="auto" w:fill="auto"/>
          </w:tcPr>
          <w:p w:rsidR="006A2216" w:rsidRDefault="006A2216" w:rsidP="006A2216">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6A2216" w:rsidRPr="00015853" w:rsidRDefault="006A2216" w:rsidP="006A2216">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6A2216" w:rsidRPr="00015853" w:rsidTr="00252AB4">
        <w:tc>
          <w:tcPr>
            <w:tcW w:w="1084" w:type="pct"/>
          </w:tcPr>
          <w:p w:rsidR="006A2216" w:rsidRDefault="006A2216" w:rsidP="006A2216">
            <w:pPr>
              <w:rPr>
                <w:rFonts w:ascii="Calibri" w:hAnsi="Calibri" w:cs="Arial"/>
                <w:sz w:val="22"/>
                <w:szCs w:val="22"/>
                <w:u w:val="single"/>
              </w:rPr>
            </w:pPr>
          </w:p>
        </w:tc>
        <w:tc>
          <w:tcPr>
            <w:tcW w:w="1896" w:type="pct"/>
            <w:shd w:val="clear" w:color="auto" w:fill="auto"/>
          </w:tcPr>
          <w:p w:rsidR="006A2216" w:rsidRPr="006A2216" w:rsidRDefault="006A2216" w:rsidP="006A2216">
            <w:pPr>
              <w:rPr>
                <w:rFonts w:ascii="Calibri" w:hAnsi="Calibri" w:cs="Arial"/>
                <w:sz w:val="22"/>
                <w:szCs w:val="22"/>
              </w:rPr>
            </w:pPr>
            <w:r w:rsidRPr="006A2216">
              <w:rPr>
                <w:rFonts w:ascii="Calibri" w:hAnsi="Calibri" w:cs="Arial"/>
                <w:sz w:val="22"/>
                <w:szCs w:val="22"/>
              </w:rPr>
              <w:t xml:space="preserve">F: When a project has components both related and unrelated to highway safety, ensure that the </w:t>
            </w:r>
            <w:r w:rsidR="008463DA">
              <w:rPr>
                <w:rFonts w:ascii="Calibri" w:hAnsi="Calibri" w:cs="Arial"/>
                <w:sz w:val="22"/>
                <w:szCs w:val="22"/>
              </w:rPr>
              <w:t>Federal</w:t>
            </w:r>
            <w:r w:rsidRPr="006A2216">
              <w:rPr>
                <w:rFonts w:ascii="Calibri" w:hAnsi="Calibri" w:cs="Arial"/>
                <w:sz w:val="22"/>
                <w:szCs w:val="22"/>
              </w:rPr>
              <w:t xml:space="preserve"> share is based proportionately on the projected use for the </w:t>
            </w:r>
            <w:r w:rsidR="008463DA">
              <w:rPr>
                <w:rFonts w:ascii="Calibri" w:hAnsi="Calibri" w:cs="Arial"/>
                <w:sz w:val="22"/>
                <w:szCs w:val="22"/>
              </w:rPr>
              <w:t>Federal</w:t>
            </w:r>
            <w:r w:rsidRPr="006A2216">
              <w:rPr>
                <w:rFonts w:ascii="Calibri" w:hAnsi="Calibri" w:cs="Arial"/>
                <w:sz w:val="22"/>
                <w:szCs w:val="22"/>
              </w:rPr>
              <w:t xml:space="preserve"> grant purpose </w:t>
            </w:r>
          </w:p>
          <w:p w:rsidR="006A2216" w:rsidRPr="006A2216" w:rsidRDefault="006A2216" w:rsidP="008C23BD">
            <w:pPr>
              <w:rPr>
                <w:rFonts w:ascii="Calibri" w:hAnsi="Calibri" w:cs="Arial"/>
                <w:sz w:val="22"/>
                <w:szCs w:val="22"/>
              </w:rPr>
            </w:pPr>
            <w:r w:rsidRPr="006A2216">
              <w:rPr>
                <w:rFonts w:ascii="Calibri" w:hAnsi="Calibri" w:cs="Tahoma"/>
                <w:b/>
                <w:bCs/>
                <w:sz w:val="20"/>
                <w:szCs w:val="20"/>
              </w:rPr>
              <w:t xml:space="preserve">Resources: </w:t>
            </w:r>
            <w:hyperlink r:id="rId125" w:history="1"/>
            <w:r w:rsidR="008C23BD">
              <w:rPr>
                <w:rFonts w:ascii="Calibri" w:hAnsi="Calibri" w:cs="Tahoma"/>
                <w:b/>
                <w:bCs/>
                <w:sz w:val="20"/>
                <w:szCs w:val="20"/>
              </w:rPr>
              <w:t xml:space="preserve"> </w:t>
            </w:r>
            <w:hyperlink r:id="rId126" w:history="1">
              <w:r w:rsidR="00A96CDB" w:rsidRPr="00A96CDB">
                <w:rPr>
                  <w:rStyle w:val="Hyperlink"/>
                  <w:rFonts w:ascii="Calibri" w:hAnsi="Calibri" w:cs="Arial"/>
                  <w:sz w:val="20"/>
                  <w:szCs w:val="20"/>
                </w:rPr>
                <w:t>NHTSA Highway Safety Grant Resources</w:t>
              </w:r>
            </w:hyperlink>
          </w:p>
        </w:tc>
        <w:tc>
          <w:tcPr>
            <w:tcW w:w="565" w:type="pct"/>
            <w:shd w:val="clear" w:color="auto" w:fill="auto"/>
          </w:tcPr>
          <w:p w:rsidR="006A2216" w:rsidRDefault="006A2216" w:rsidP="006A2216">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6A2216" w:rsidRPr="00015853" w:rsidRDefault="006A2216" w:rsidP="006A2216">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E90CEF" w:rsidRPr="00015853" w:rsidTr="00252AB4">
        <w:tc>
          <w:tcPr>
            <w:tcW w:w="1084" w:type="pct"/>
          </w:tcPr>
          <w:p w:rsidR="00E90CEF" w:rsidRDefault="00E90CEF" w:rsidP="00E90CEF">
            <w:pPr>
              <w:rPr>
                <w:rFonts w:ascii="Calibri" w:hAnsi="Calibri" w:cs="Arial"/>
                <w:sz w:val="22"/>
                <w:szCs w:val="22"/>
                <w:u w:val="single"/>
              </w:rPr>
            </w:pPr>
          </w:p>
        </w:tc>
        <w:tc>
          <w:tcPr>
            <w:tcW w:w="1896" w:type="pct"/>
            <w:shd w:val="clear" w:color="auto" w:fill="auto"/>
          </w:tcPr>
          <w:p w:rsidR="00E90CEF" w:rsidRPr="006A2216" w:rsidRDefault="00E90CEF" w:rsidP="008C23BD">
            <w:pPr>
              <w:rPr>
                <w:rFonts w:ascii="Calibri" w:hAnsi="Calibri" w:cs="Arial"/>
                <w:sz w:val="22"/>
                <w:szCs w:val="22"/>
              </w:rPr>
            </w:pPr>
            <w:r w:rsidRPr="006A2216">
              <w:rPr>
                <w:rFonts w:ascii="Calibri" w:hAnsi="Calibri" w:cs="Arial"/>
                <w:sz w:val="22"/>
                <w:szCs w:val="22"/>
              </w:rPr>
              <w:t>RA: Develop a travel policy for sub</w:t>
            </w:r>
            <w:r w:rsidR="008C23BD">
              <w:rPr>
                <w:rFonts w:ascii="Calibri" w:hAnsi="Calibri" w:cs="Arial"/>
                <w:sz w:val="22"/>
                <w:szCs w:val="22"/>
              </w:rPr>
              <w:t>recipients</w:t>
            </w:r>
            <w:r w:rsidRPr="006A2216">
              <w:rPr>
                <w:rFonts w:ascii="Calibri" w:hAnsi="Calibri" w:cs="Arial"/>
                <w:sz w:val="22"/>
                <w:szCs w:val="22"/>
              </w:rPr>
              <w:t xml:space="preserve"> and include </w:t>
            </w:r>
            <w:r w:rsidR="006A4CD4" w:rsidRPr="006A2216">
              <w:rPr>
                <w:rFonts w:ascii="Calibri" w:hAnsi="Calibri" w:cs="Arial"/>
                <w:sz w:val="22"/>
                <w:szCs w:val="22"/>
              </w:rPr>
              <w:t>pre-and</w:t>
            </w:r>
            <w:r w:rsidR="008C23BD">
              <w:rPr>
                <w:rFonts w:ascii="Calibri" w:hAnsi="Calibri" w:cs="Arial"/>
                <w:sz w:val="22"/>
                <w:szCs w:val="22"/>
              </w:rPr>
              <w:t xml:space="preserve"> post travel requirements in g</w:t>
            </w:r>
            <w:r w:rsidRPr="006A2216">
              <w:rPr>
                <w:rFonts w:ascii="Calibri" w:hAnsi="Calibri" w:cs="Arial"/>
                <w:sz w:val="22"/>
                <w:szCs w:val="22"/>
              </w:rPr>
              <w:t>rant agreements, require prior approval of travel requests and projected costs associated with conferences and consider requiring trip reports and agendas be submitted with the claim</w:t>
            </w:r>
          </w:p>
        </w:tc>
        <w:tc>
          <w:tcPr>
            <w:tcW w:w="565" w:type="pct"/>
            <w:shd w:val="clear" w:color="auto" w:fill="auto"/>
          </w:tcPr>
          <w:p w:rsidR="00E90CEF" w:rsidRPr="00015853" w:rsidRDefault="00E90CEF" w:rsidP="00E90CEF">
            <w:pPr>
              <w:rPr>
                <w:rFonts w:ascii="Calibri" w:hAnsi="Calibri" w:cs="Arial"/>
                <w:sz w:val="18"/>
                <w:szCs w:val="18"/>
              </w:rPr>
            </w:pPr>
            <w:r w:rsidRPr="00015853">
              <w:rPr>
                <w:rFonts w:ascii="Calibri" w:hAnsi="Calibri" w:cs="Arial"/>
                <w:sz w:val="22"/>
                <w:szCs w:val="22"/>
              </w:rPr>
              <w:fldChar w:fldCharType="begin">
                <w:ffData>
                  <w:name w:val="Check1"/>
                  <w:enabled/>
                  <w:calcOnExit w:val="0"/>
                  <w:checkBox>
                    <w:sizeAuto/>
                    <w:default w:val="0"/>
                  </w:checkBox>
                </w:ffData>
              </w:fldChar>
            </w:r>
            <w:r w:rsidRPr="00015853">
              <w:rPr>
                <w:rFonts w:ascii="Calibri" w:hAnsi="Calibri" w:cs="Arial"/>
                <w:sz w:val="22"/>
                <w:szCs w:val="22"/>
              </w:rPr>
              <w:instrText xml:space="preserve"> FORMCHECKBOX </w:instrText>
            </w:r>
            <w:r w:rsidRPr="00015853">
              <w:rPr>
                <w:rFonts w:ascii="Calibri" w:hAnsi="Calibri" w:cs="Arial"/>
                <w:sz w:val="22"/>
                <w:szCs w:val="22"/>
              </w:rPr>
            </w:r>
            <w:r w:rsidRPr="00015853">
              <w:rPr>
                <w:rFonts w:ascii="Calibri" w:hAnsi="Calibri" w:cs="Arial"/>
                <w:sz w:val="22"/>
                <w:szCs w:val="22"/>
              </w:rPr>
              <w:fldChar w:fldCharType="end"/>
            </w:r>
            <w:r w:rsidRPr="00015853">
              <w:rPr>
                <w:rFonts w:ascii="Calibri" w:hAnsi="Calibri" w:cs="Arial"/>
                <w:sz w:val="22"/>
                <w:szCs w:val="22"/>
              </w:rPr>
              <w:t xml:space="preserve"> </w:t>
            </w:r>
            <w:r w:rsidRPr="00015853">
              <w:rPr>
                <w:rFonts w:ascii="Calibri" w:hAnsi="Calibri" w:cs="Arial"/>
                <w:sz w:val="18"/>
                <w:szCs w:val="18"/>
              </w:rPr>
              <w:t>Yes</w:t>
            </w:r>
            <w:r w:rsidRPr="00015853">
              <w:rPr>
                <w:rFonts w:ascii="Calibri" w:hAnsi="Calibri" w:cs="Arial"/>
                <w:sz w:val="22"/>
                <w:szCs w:val="22"/>
              </w:rPr>
              <w:t xml:space="preserve"> </w:t>
            </w:r>
            <w:r w:rsidRPr="00015853">
              <w:rPr>
                <w:rFonts w:ascii="Calibri" w:hAnsi="Calibri" w:cs="Arial"/>
                <w:sz w:val="22"/>
                <w:szCs w:val="22"/>
              </w:rPr>
              <w:fldChar w:fldCharType="begin">
                <w:ffData>
                  <w:name w:val="Check2"/>
                  <w:enabled/>
                  <w:calcOnExit w:val="0"/>
                  <w:checkBox>
                    <w:sizeAuto/>
                    <w:default w:val="0"/>
                  </w:checkBox>
                </w:ffData>
              </w:fldChar>
            </w:r>
            <w:r w:rsidRPr="00015853">
              <w:rPr>
                <w:rFonts w:ascii="Calibri" w:hAnsi="Calibri" w:cs="Arial"/>
                <w:sz w:val="22"/>
                <w:szCs w:val="22"/>
              </w:rPr>
              <w:instrText xml:space="preserve"> FORMCHECKBOX </w:instrText>
            </w:r>
            <w:r w:rsidRPr="00015853">
              <w:rPr>
                <w:rFonts w:ascii="Calibri" w:hAnsi="Calibri" w:cs="Arial"/>
                <w:sz w:val="22"/>
                <w:szCs w:val="22"/>
              </w:rPr>
            </w:r>
            <w:r w:rsidRPr="00015853">
              <w:rPr>
                <w:rFonts w:ascii="Calibri" w:hAnsi="Calibri" w:cs="Arial"/>
                <w:sz w:val="22"/>
                <w:szCs w:val="22"/>
              </w:rPr>
              <w:fldChar w:fldCharType="end"/>
            </w:r>
            <w:r w:rsidRPr="00015853">
              <w:rPr>
                <w:rFonts w:ascii="Calibri" w:hAnsi="Calibri" w:cs="Arial"/>
                <w:sz w:val="22"/>
                <w:szCs w:val="22"/>
              </w:rPr>
              <w:t xml:space="preserve"> </w:t>
            </w:r>
            <w:r w:rsidRPr="00015853">
              <w:rPr>
                <w:rFonts w:ascii="Calibri" w:hAnsi="Calibri" w:cs="Arial"/>
                <w:sz w:val="18"/>
                <w:szCs w:val="18"/>
              </w:rPr>
              <w:t>No</w:t>
            </w:r>
          </w:p>
        </w:tc>
        <w:tc>
          <w:tcPr>
            <w:tcW w:w="1455" w:type="pct"/>
          </w:tcPr>
          <w:p w:rsidR="00E90CEF" w:rsidRPr="00015853" w:rsidRDefault="00E90CEF" w:rsidP="00E90CEF">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noProof/>
                <w:sz w:val="22"/>
                <w:szCs w:val="22"/>
              </w:rPr>
              <w:t> </w:t>
            </w:r>
            <w:r w:rsidRPr="00015853">
              <w:rPr>
                <w:rFonts w:ascii="Calibri" w:hAnsi="Calibri" w:cs="Arial"/>
                <w:sz w:val="22"/>
                <w:szCs w:val="22"/>
              </w:rPr>
              <w:fldChar w:fldCharType="end"/>
            </w:r>
          </w:p>
        </w:tc>
      </w:tr>
      <w:tr w:rsidR="006732C6" w:rsidRPr="00015853" w:rsidTr="00252AB4">
        <w:tc>
          <w:tcPr>
            <w:tcW w:w="1084" w:type="pct"/>
          </w:tcPr>
          <w:p w:rsidR="006732C6" w:rsidRPr="0067637E" w:rsidRDefault="00577C05" w:rsidP="006732C6">
            <w:pPr>
              <w:rPr>
                <w:rFonts w:ascii="Calibri" w:hAnsi="Calibri" w:cs="Arial"/>
                <w:sz w:val="22"/>
                <w:szCs w:val="22"/>
              </w:rPr>
            </w:pPr>
            <w:r>
              <w:rPr>
                <w:rFonts w:ascii="Calibri" w:hAnsi="Calibri" w:cs="Arial"/>
                <w:sz w:val="22"/>
                <w:szCs w:val="22"/>
              </w:rPr>
              <w:lastRenderedPageBreak/>
              <w:t>1e</w:t>
            </w:r>
            <w:r w:rsidR="006732C6" w:rsidRPr="0067637E">
              <w:rPr>
                <w:rFonts w:ascii="Calibri" w:hAnsi="Calibri" w:cs="Arial"/>
                <w:sz w:val="22"/>
                <w:szCs w:val="22"/>
              </w:rPr>
              <w:t>. Minimal time elapsed between transfer of funds and disbursement</w:t>
            </w:r>
          </w:p>
        </w:tc>
        <w:tc>
          <w:tcPr>
            <w:tcW w:w="1896" w:type="pct"/>
            <w:shd w:val="clear" w:color="auto" w:fill="auto"/>
          </w:tcPr>
          <w:p w:rsidR="006732C6" w:rsidRPr="00844D31" w:rsidRDefault="006732C6" w:rsidP="00A94F68">
            <w:pPr>
              <w:rPr>
                <w:rFonts w:ascii="Calibri" w:hAnsi="Calibri" w:cs="Arial"/>
                <w:sz w:val="20"/>
                <w:szCs w:val="20"/>
              </w:rPr>
            </w:pPr>
            <w:r>
              <w:rPr>
                <w:rFonts w:ascii="Calibri" w:hAnsi="Calibri" w:cs="Arial"/>
                <w:sz w:val="22"/>
                <w:szCs w:val="22"/>
              </w:rPr>
              <w:t>RA</w:t>
            </w:r>
            <w:r w:rsidRPr="00844D31">
              <w:rPr>
                <w:rFonts w:ascii="Calibri" w:hAnsi="Calibri" w:cs="Arial"/>
                <w:sz w:val="22"/>
                <w:szCs w:val="22"/>
              </w:rPr>
              <w:t>: Institute procedures including an internal performance goal (i.e. number of days between claim receipt and payment) to ensure high priority t</w:t>
            </w:r>
            <w:r w:rsidR="009A2C4B">
              <w:rPr>
                <w:rFonts w:ascii="Calibri" w:hAnsi="Calibri" w:cs="Arial"/>
                <w:sz w:val="22"/>
                <w:szCs w:val="22"/>
              </w:rPr>
              <w:t xml:space="preserve">o the prompt payment </w:t>
            </w:r>
            <w:r w:rsidR="00A94F68">
              <w:rPr>
                <w:rFonts w:ascii="Calibri" w:hAnsi="Calibri" w:cs="Arial"/>
                <w:sz w:val="22"/>
                <w:szCs w:val="22"/>
              </w:rPr>
              <w:t xml:space="preserve">of </w:t>
            </w:r>
            <w:r w:rsidR="00A94F68" w:rsidRPr="00844D31">
              <w:rPr>
                <w:rFonts w:ascii="Calibri" w:hAnsi="Calibri" w:cs="Arial"/>
                <w:sz w:val="22"/>
                <w:szCs w:val="22"/>
              </w:rPr>
              <w:t>claims</w:t>
            </w:r>
            <w:r w:rsidRPr="00844D31">
              <w:rPr>
                <w:rFonts w:ascii="Calibri" w:hAnsi="Calibri" w:cs="Arial"/>
                <w:sz w:val="22"/>
                <w:szCs w:val="22"/>
              </w:rPr>
              <w:t xml:space="preserve"> after the </w:t>
            </w:r>
            <w:r w:rsidR="008463DA">
              <w:rPr>
                <w:rFonts w:ascii="Calibri" w:hAnsi="Calibri" w:cs="Arial"/>
                <w:sz w:val="22"/>
                <w:szCs w:val="22"/>
              </w:rPr>
              <w:t>Federal</w:t>
            </w:r>
            <w:r w:rsidRPr="00844D31">
              <w:rPr>
                <w:rFonts w:ascii="Calibri" w:hAnsi="Calibri" w:cs="Arial"/>
                <w:sz w:val="22"/>
                <w:szCs w:val="22"/>
              </w:rPr>
              <w:t xml:space="preserve"> reimbursement has been received by the SHSO</w:t>
            </w:r>
          </w:p>
        </w:tc>
        <w:tc>
          <w:tcPr>
            <w:tcW w:w="565" w:type="pct"/>
            <w:shd w:val="clear" w:color="auto" w:fill="auto"/>
          </w:tcPr>
          <w:p w:rsidR="006732C6" w:rsidRDefault="006732C6" w:rsidP="006732C6">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6732C6" w:rsidRPr="00015853" w:rsidRDefault="006732C6" w:rsidP="006732C6">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67637E" w:rsidRDefault="00577C05" w:rsidP="006A2216">
            <w:pPr>
              <w:rPr>
                <w:rFonts w:ascii="Calibri" w:hAnsi="Calibri" w:cs="Arial"/>
                <w:sz w:val="22"/>
                <w:szCs w:val="22"/>
              </w:rPr>
            </w:pPr>
            <w:r>
              <w:rPr>
                <w:rFonts w:ascii="Calibri" w:hAnsi="Calibri" w:cs="Arial"/>
                <w:sz w:val="22"/>
                <w:szCs w:val="22"/>
              </w:rPr>
              <w:t>1f</w:t>
            </w:r>
            <w:r w:rsidR="00D35B64" w:rsidRPr="0067637E">
              <w:rPr>
                <w:rFonts w:ascii="Calibri" w:hAnsi="Calibri" w:cs="Arial"/>
                <w:sz w:val="22"/>
                <w:szCs w:val="22"/>
              </w:rPr>
              <w:t xml:space="preserve">. </w:t>
            </w:r>
            <w:r w:rsidR="00D35B64" w:rsidRPr="0067637E">
              <w:rPr>
                <w:rFonts w:ascii="Calibri" w:hAnsi="Calibri" w:cs="Arial"/>
                <w:sz w:val="22"/>
                <w:szCs w:val="22"/>
                <w:highlight w:val="yellow"/>
              </w:rPr>
              <w:t>Handling of Program Income (if any)</w:t>
            </w:r>
          </w:p>
        </w:tc>
        <w:tc>
          <w:tcPr>
            <w:tcW w:w="1896" w:type="pct"/>
            <w:shd w:val="clear" w:color="auto" w:fill="auto"/>
          </w:tcPr>
          <w:p w:rsidR="00D35B64" w:rsidRPr="00015853" w:rsidRDefault="00D35B64">
            <w:pPr>
              <w:rPr>
                <w:rFonts w:ascii="Calibri" w:hAnsi="Calibri" w:cs="Arial"/>
                <w:sz w:val="22"/>
                <w:szCs w:val="22"/>
              </w:rPr>
            </w:pPr>
            <w:r w:rsidRPr="00015853">
              <w:rPr>
                <w:rFonts w:ascii="Calibri" w:hAnsi="Calibri" w:cs="Arial"/>
                <w:sz w:val="22"/>
                <w:szCs w:val="22"/>
              </w:rPr>
              <w:t>F: Monitor and ensure all grants which may generate program income are required to account for the funds and expend them only to further their program objectives</w:t>
            </w:r>
            <w:r>
              <w:rPr>
                <w:rFonts w:ascii="Calibri" w:hAnsi="Calibri" w:cs="Arial"/>
                <w:sz w:val="22"/>
                <w:szCs w:val="22"/>
              </w:rPr>
              <w:t xml:space="preserve"> of the program area under which it was funded</w:t>
            </w:r>
          </w:p>
          <w:p w:rsidR="000E2EE6" w:rsidRDefault="00D35B64" w:rsidP="000E2EE6">
            <w:pPr>
              <w:rPr>
                <w:rFonts w:ascii="Calibri" w:hAnsi="Calibri" w:cs="Arial"/>
                <w:b/>
                <w:sz w:val="20"/>
                <w:szCs w:val="20"/>
              </w:rPr>
            </w:pPr>
            <w:r w:rsidRPr="00015853">
              <w:rPr>
                <w:rFonts w:ascii="Calibri" w:hAnsi="Calibri" w:cs="Arial"/>
                <w:b/>
                <w:sz w:val="20"/>
                <w:szCs w:val="20"/>
              </w:rPr>
              <w:t>Resources:</w:t>
            </w:r>
            <w:r w:rsidR="000E2EE6">
              <w:rPr>
                <w:rFonts w:ascii="Calibri" w:hAnsi="Calibri" w:cs="Arial"/>
                <w:b/>
                <w:sz w:val="20"/>
                <w:szCs w:val="20"/>
              </w:rPr>
              <w:t xml:space="preserve"> </w:t>
            </w:r>
            <w:r w:rsidR="000E2EE6" w:rsidRPr="009A5DA6">
              <w:rPr>
                <w:rFonts w:ascii="Calibri" w:hAnsi="Calibri" w:cs="Arial"/>
                <w:b/>
                <w:i/>
                <w:sz w:val="22"/>
                <w:szCs w:val="22"/>
                <w:u w:val="single"/>
                <w:bdr w:val="double" w:sz="4" w:space="0" w:color="ED7D31"/>
              </w:rPr>
              <w:t>FY</w:t>
            </w:r>
            <w:r w:rsidR="000E2EE6">
              <w:rPr>
                <w:rFonts w:ascii="Calibri" w:hAnsi="Calibri" w:cs="Arial"/>
                <w:b/>
                <w:i/>
                <w:sz w:val="22"/>
                <w:szCs w:val="22"/>
                <w:u w:val="single"/>
                <w:bdr w:val="double" w:sz="4" w:space="0" w:color="ED7D31"/>
              </w:rPr>
              <w:t>1</w:t>
            </w:r>
            <w:r w:rsidR="000E2EE6" w:rsidRPr="009A5DA6">
              <w:rPr>
                <w:rFonts w:ascii="Calibri" w:hAnsi="Calibri" w:cs="Arial"/>
                <w:b/>
                <w:i/>
                <w:sz w:val="22"/>
                <w:szCs w:val="22"/>
                <w:u w:val="single"/>
                <w:bdr w:val="double" w:sz="4" w:space="0" w:color="ED7D31"/>
              </w:rPr>
              <w:t>5</w:t>
            </w:r>
            <w:r w:rsidR="000E2EE6">
              <w:rPr>
                <w:rFonts w:ascii="Calibri" w:hAnsi="Calibri" w:cs="Arial"/>
                <w:b/>
                <w:i/>
                <w:sz w:val="22"/>
                <w:szCs w:val="22"/>
                <w:u w:val="single"/>
                <w:bdr w:val="double" w:sz="4" w:space="0" w:color="ED7D31"/>
              </w:rPr>
              <w:t xml:space="preserve"> &amp; 16</w:t>
            </w:r>
            <w:r w:rsidR="000E2EE6" w:rsidRPr="009A5DA6">
              <w:rPr>
                <w:rFonts w:ascii="Calibri" w:hAnsi="Calibri" w:cs="Arial"/>
                <w:b/>
                <w:i/>
                <w:sz w:val="22"/>
                <w:szCs w:val="22"/>
                <w:u w:val="single"/>
                <w:bdr w:val="double" w:sz="4" w:space="0" w:color="ED7D31"/>
              </w:rPr>
              <w:t>:</w:t>
            </w:r>
            <w:r w:rsidR="000E2EE6" w:rsidRPr="0067637E">
              <w:rPr>
                <w:rFonts w:ascii="Calibri" w:hAnsi="Calibri" w:cs="Arial"/>
                <w:b/>
                <w:sz w:val="20"/>
                <w:szCs w:val="20"/>
              </w:rPr>
              <w:t xml:space="preserve"> </w:t>
            </w:r>
            <w:r w:rsidR="000E2EE6" w:rsidRPr="006732C6">
              <w:rPr>
                <w:rFonts w:ascii="Calibri" w:hAnsi="Calibri" w:cs="Arial"/>
                <w:b/>
                <w:sz w:val="20"/>
                <w:szCs w:val="20"/>
                <w:u w:val="single"/>
              </w:rPr>
              <w:fldChar w:fldCharType="begin"/>
            </w:r>
            <w:r w:rsidR="000E2EE6">
              <w:rPr>
                <w:rFonts w:ascii="Calibri" w:hAnsi="Calibri" w:cs="Arial"/>
                <w:b/>
                <w:sz w:val="20"/>
                <w:szCs w:val="20"/>
                <w:u w:val="single"/>
              </w:rPr>
              <w:instrText>HYPERLINK "http://www.ecfr.gov/cgi-bin/text-idx?c=ecfr&amp;rgn=div5&amp;view=text&amp;node=23:1.0.2.13.1&amp;idno=23" \l "23:1.0.2.13.1.4.1.4"</w:instrText>
            </w:r>
            <w:r w:rsidR="000E2EE6" w:rsidRPr="006732C6">
              <w:rPr>
                <w:rFonts w:ascii="Calibri" w:hAnsi="Calibri" w:cs="Arial"/>
                <w:b/>
                <w:sz w:val="20"/>
                <w:szCs w:val="20"/>
                <w:u w:val="single"/>
              </w:rPr>
            </w:r>
            <w:r w:rsidR="000E2EE6" w:rsidRPr="006732C6">
              <w:rPr>
                <w:rFonts w:ascii="Calibri" w:hAnsi="Calibri" w:cs="Arial"/>
                <w:b/>
                <w:sz w:val="20"/>
                <w:szCs w:val="20"/>
                <w:u w:val="single"/>
              </w:rPr>
              <w:fldChar w:fldCharType="separate"/>
            </w:r>
            <w:r w:rsidR="000E2EE6">
              <w:rPr>
                <w:rStyle w:val="Hyperlink"/>
                <w:rFonts w:ascii="Calibri" w:hAnsi="Calibri" w:cs="Arial"/>
                <w:b/>
                <w:sz w:val="20"/>
                <w:szCs w:val="20"/>
              </w:rPr>
              <w:t>23 CFR Part 1200.34</w:t>
            </w:r>
            <w:r w:rsidR="000E2EE6" w:rsidRPr="006732C6">
              <w:rPr>
                <w:rFonts w:ascii="Calibri" w:hAnsi="Calibri" w:cs="Arial"/>
                <w:b/>
                <w:sz w:val="20"/>
                <w:szCs w:val="20"/>
              </w:rPr>
              <w:fldChar w:fldCharType="end"/>
            </w:r>
            <w:r w:rsidR="000E2EE6">
              <w:rPr>
                <w:rFonts w:ascii="Calibri" w:hAnsi="Calibri" w:cs="Arial"/>
                <w:b/>
                <w:sz w:val="20"/>
                <w:szCs w:val="20"/>
              </w:rPr>
              <w:t xml:space="preserve"> </w:t>
            </w:r>
            <w:hyperlink r:id="rId127" w:history="1"/>
            <w:hyperlink r:id="rId128" w:history="1"/>
            <w:r w:rsidR="000E2EE6">
              <w:rPr>
                <w:rFonts w:ascii="Calibri" w:hAnsi="Calibri" w:cs="Arial"/>
                <w:b/>
                <w:sz w:val="20"/>
                <w:szCs w:val="20"/>
              </w:rPr>
              <w:t xml:space="preserve"> </w:t>
            </w:r>
          </w:p>
          <w:p w:rsidR="000E2EE6" w:rsidRPr="000E2EE6" w:rsidRDefault="000E2EE6" w:rsidP="000E2EE6">
            <w:pPr>
              <w:rPr>
                <w:rFonts w:ascii="Calibri" w:hAnsi="Calibri" w:cs="Arial"/>
                <w:b/>
                <w:sz w:val="20"/>
                <w:szCs w:val="20"/>
              </w:rPr>
            </w:pPr>
            <w:r w:rsidRPr="007E6273">
              <w:rPr>
                <w:rFonts w:ascii="Calibri" w:hAnsi="Calibri" w:cs="Arial"/>
                <w:b/>
                <w:i/>
                <w:sz w:val="22"/>
                <w:szCs w:val="22"/>
                <w:u w:val="single"/>
                <w:bdr w:val="double" w:sz="4" w:space="0" w:color="ED7D31"/>
              </w:rPr>
              <w:t>FY1</w:t>
            </w:r>
            <w:r>
              <w:rPr>
                <w:rFonts w:ascii="Calibri" w:hAnsi="Calibri" w:cs="Arial"/>
                <w:b/>
                <w:i/>
                <w:sz w:val="22"/>
                <w:szCs w:val="22"/>
                <w:u w:val="single"/>
                <w:bdr w:val="double" w:sz="4" w:space="0" w:color="ED7D31"/>
              </w:rPr>
              <w:t>7</w:t>
            </w:r>
            <w:r w:rsidRPr="007E6273">
              <w:rPr>
                <w:rFonts w:ascii="Calibri" w:hAnsi="Calibri" w:cs="Arial"/>
                <w:b/>
                <w:i/>
                <w:sz w:val="22"/>
                <w:szCs w:val="22"/>
                <w:u w:val="single"/>
                <w:bdr w:val="double" w:sz="4" w:space="0" w:color="ED7D31"/>
              </w:rPr>
              <w:t xml:space="preserve"> &amp; beyond:</w:t>
            </w:r>
            <w:r>
              <w:rPr>
                <w:rFonts w:ascii="Calibri" w:hAnsi="Calibri" w:cs="Arial"/>
                <w:b/>
                <w:sz w:val="20"/>
                <w:szCs w:val="20"/>
              </w:rPr>
              <w:t xml:space="preserve"> </w:t>
            </w:r>
            <w:hyperlink r:id="rId129" w:history="1">
              <w:r w:rsidRPr="000E2EE6">
                <w:rPr>
                  <w:rStyle w:val="Hyperlink"/>
                  <w:rFonts w:ascii="Calibri" w:hAnsi="Calibri" w:cs="Arial"/>
                  <w:b/>
                  <w:sz w:val="20"/>
                  <w:szCs w:val="20"/>
                </w:rPr>
                <w:t>2 CFR § 200. 307</w:t>
              </w:r>
            </w:hyperlink>
            <w:hyperlink r:id="rId130" w:history="1"/>
          </w:p>
          <w:p w:rsidR="00D35B64" w:rsidRPr="00015853" w:rsidRDefault="00D35B64" w:rsidP="00A94F68">
            <w:pPr>
              <w:rPr>
                <w:rFonts w:ascii="Calibri" w:hAnsi="Calibri" w:cs="Arial"/>
                <w:b/>
                <w:sz w:val="20"/>
                <w:szCs w:val="20"/>
              </w:rPr>
            </w:pPr>
            <w:hyperlink r:id="rId131" w:history="1"/>
            <w:r w:rsidR="006732C6" w:rsidRPr="006732C6">
              <w:rPr>
                <w:rFonts w:ascii="Calibri" w:hAnsi="Calibri" w:cs="Arial"/>
                <w:b/>
                <w:bCs/>
                <w:sz w:val="20"/>
                <w:szCs w:val="20"/>
              </w:rPr>
              <w:fldChar w:fldCharType="begin"/>
            </w:r>
            <w:r w:rsidR="006732C6">
              <w:rPr>
                <w:rFonts w:ascii="Calibri" w:hAnsi="Calibri" w:cs="Arial"/>
                <w:b/>
                <w:bCs/>
                <w:sz w:val="20"/>
                <w:szCs w:val="20"/>
              </w:rPr>
              <w:instrText>HYPERLINK "http://www.ghsa.org/html/resources/files/doc/mgmt/polproc/Ch5_12.2010.doc"</w:instrText>
            </w:r>
            <w:r w:rsidR="006732C6" w:rsidRPr="006732C6">
              <w:rPr>
                <w:rFonts w:ascii="Calibri" w:hAnsi="Calibri" w:cs="Arial"/>
                <w:b/>
                <w:bCs/>
                <w:sz w:val="20"/>
                <w:szCs w:val="20"/>
              </w:rPr>
            </w:r>
            <w:r w:rsidR="006732C6" w:rsidRPr="006732C6">
              <w:rPr>
                <w:rFonts w:ascii="Calibri" w:hAnsi="Calibri" w:cs="Arial"/>
                <w:b/>
                <w:bCs/>
                <w:sz w:val="20"/>
                <w:szCs w:val="20"/>
              </w:rPr>
              <w:fldChar w:fldCharType="separate"/>
            </w:r>
            <w:r w:rsidR="006732C6" w:rsidRPr="006732C6">
              <w:rPr>
                <w:rFonts w:ascii="Calibri" w:hAnsi="Calibri" w:cs="Arial"/>
                <w:b/>
                <w:sz w:val="20"/>
                <w:szCs w:val="20"/>
              </w:rPr>
              <w:fldChar w:fldCharType="end"/>
            </w:r>
            <w:r w:rsidR="003F0895">
              <w:rPr>
                <w:rFonts w:ascii="Calibri" w:hAnsi="Calibri" w:cs="Arial"/>
                <w:b/>
                <w:sz w:val="20"/>
                <w:szCs w:val="20"/>
              </w:rPr>
              <w:t xml:space="preserve"> </w:t>
            </w:r>
            <w:hyperlink r:id="rId132" w:history="1">
              <w:r w:rsidR="00D61A58" w:rsidRPr="00ED1A7A">
                <w:rPr>
                  <w:rStyle w:val="Hyperlink"/>
                  <w:rFonts w:ascii="Calibri" w:hAnsi="Calibri"/>
                  <w:b/>
                  <w:sz w:val="20"/>
                  <w:szCs w:val="20"/>
                </w:rPr>
                <w:t>GHSA Policies and Procedures Manual</w:t>
              </w:r>
            </w:hyperlink>
            <w:r w:rsidR="00D61A58">
              <w:rPr>
                <w:rFonts w:ascii="Calibri" w:hAnsi="Calibri"/>
                <w:b/>
                <w:color w:val="000000"/>
                <w:sz w:val="20"/>
                <w:szCs w:val="20"/>
              </w:rPr>
              <w:t>, See Ch. V Sec. J</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2"/>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015853" w:rsidRDefault="00D35B64">
            <w:pPr>
              <w:rPr>
                <w:rFonts w:ascii="Calibri" w:hAnsi="Calibri" w:cs="Arial"/>
                <w:sz w:val="22"/>
                <w:szCs w:val="22"/>
              </w:rPr>
            </w:pPr>
          </w:p>
        </w:tc>
        <w:tc>
          <w:tcPr>
            <w:tcW w:w="1896" w:type="pct"/>
            <w:shd w:val="clear" w:color="auto" w:fill="auto"/>
          </w:tcPr>
          <w:p w:rsidR="00D35B64" w:rsidRDefault="00D35B64">
            <w:pPr>
              <w:rPr>
                <w:rFonts w:ascii="Calibri" w:hAnsi="Calibri" w:cs="Arial"/>
                <w:sz w:val="22"/>
                <w:szCs w:val="22"/>
              </w:rPr>
            </w:pPr>
            <w:r>
              <w:rPr>
                <w:rFonts w:ascii="Calibri" w:hAnsi="Calibri" w:cs="Arial"/>
                <w:sz w:val="22"/>
                <w:szCs w:val="22"/>
              </w:rPr>
              <w:t>RA: Ensure that the SHSO policy on program income acknowledges that donations (monetary or in-kind) are considered program income if funds received are directly generated or earned as a result of the grant agreement</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2"/>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015853" w:rsidRDefault="00D35B64">
            <w:pPr>
              <w:rPr>
                <w:rFonts w:ascii="Calibri" w:hAnsi="Calibri" w:cs="Arial"/>
                <w:sz w:val="22"/>
                <w:szCs w:val="22"/>
              </w:rPr>
            </w:pPr>
          </w:p>
        </w:tc>
        <w:tc>
          <w:tcPr>
            <w:tcW w:w="1896" w:type="pct"/>
            <w:shd w:val="clear" w:color="auto" w:fill="auto"/>
          </w:tcPr>
          <w:p w:rsidR="00D35B64" w:rsidRPr="00015853" w:rsidRDefault="00D35B64" w:rsidP="00585CEA">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xml:space="preserve">: Establish a policy to define, detect and track program income until fully expended </w:t>
            </w:r>
            <w:r>
              <w:rPr>
                <w:rFonts w:ascii="Calibri" w:hAnsi="Calibri" w:cs="Arial"/>
                <w:sz w:val="22"/>
                <w:szCs w:val="22"/>
              </w:rPr>
              <w:t xml:space="preserve">(may also be deducted from total allowable costs to determine net costs) </w:t>
            </w:r>
            <w:r w:rsidRPr="00015853">
              <w:rPr>
                <w:rFonts w:ascii="Calibri" w:hAnsi="Calibri" w:cs="Arial"/>
                <w:sz w:val="22"/>
                <w:szCs w:val="22"/>
              </w:rPr>
              <w:t xml:space="preserve">and ensure that conditions are imposed </w:t>
            </w:r>
            <w:r>
              <w:rPr>
                <w:rFonts w:ascii="Calibri" w:hAnsi="Calibri" w:cs="Arial"/>
                <w:sz w:val="22"/>
                <w:szCs w:val="22"/>
              </w:rPr>
              <w:t xml:space="preserve">in the grant agreement </w:t>
            </w:r>
            <w:r w:rsidRPr="00015853">
              <w:rPr>
                <w:rFonts w:ascii="Calibri" w:hAnsi="Calibri" w:cs="Arial"/>
                <w:sz w:val="22"/>
                <w:szCs w:val="22"/>
              </w:rPr>
              <w:t xml:space="preserve">to require accountability and reporting of all program income </w:t>
            </w:r>
            <w:r>
              <w:rPr>
                <w:rFonts w:ascii="Calibri" w:hAnsi="Calibri" w:cs="Arial"/>
                <w:sz w:val="22"/>
                <w:szCs w:val="22"/>
              </w:rPr>
              <w:t xml:space="preserve">by </w:t>
            </w:r>
            <w:r w:rsidRPr="00015853">
              <w:rPr>
                <w:rFonts w:ascii="Calibri" w:hAnsi="Calibri" w:cs="Arial"/>
                <w:sz w:val="22"/>
                <w:szCs w:val="22"/>
              </w:rPr>
              <w:t>sub</w:t>
            </w:r>
            <w:r w:rsidR="00585CEA">
              <w:rPr>
                <w:rFonts w:ascii="Calibri" w:hAnsi="Calibri" w:cs="Arial"/>
                <w:sz w:val="22"/>
                <w:szCs w:val="22"/>
              </w:rPr>
              <w:t>recipients</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015853" w:rsidRDefault="00D35B64">
            <w:pPr>
              <w:rPr>
                <w:rFonts w:ascii="Calibri" w:hAnsi="Calibri" w:cs="Arial"/>
                <w:sz w:val="22"/>
                <w:szCs w:val="22"/>
              </w:rPr>
            </w:pPr>
          </w:p>
        </w:tc>
        <w:tc>
          <w:tcPr>
            <w:tcW w:w="1896" w:type="pct"/>
            <w:shd w:val="clear" w:color="auto" w:fill="auto"/>
          </w:tcPr>
          <w:p w:rsidR="00D35B64" w:rsidRDefault="00D35B64">
            <w:pPr>
              <w:rPr>
                <w:rFonts w:ascii="Calibri" w:hAnsi="Calibri" w:cs="Arial"/>
                <w:sz w:val="22"/>
                <w:szCs w:val="22"/>
              </w:rPr>
            </w:pPr>
            <w:r>
              <w:rPr>
                <w:rFonts w:ascii="Calibri" w:hAnsi="Calibri" w:cs="Arial"/>
                <w:sz w:val="22"/>
                <w:szCs w:val="22"/>
              </w:rPr>
              <w:t>RA: Identify in the annual HSP any projects which are planned to generate program income</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35B64" w:rsidRPr="00015853" w:rsidTr="00252AB4">
        <w:tc>
          <w:tcPr>
            <w:tcW w:w="1084" w:type="pct"/>
          </w:tcPr>
          <w:p w:rsidR="00D35B64" w:rsidRPr="00015853" w:rsidRDefault="00D35B64">
            <w:pPr>
              <w:rPr>
                <w:rFonts w:ascii="Calibri" w:hAnsi="Calibri" w:cs="Arial"/>
                <w:sz w:val="22"/>
                <w:szCs w:val="22"/>
              </w:rPr>
            </w:pPr>
          </w:p>
        </w:tc>
        <w:tc>
          <w:tcPr>
            <w:tcW w:w="1896" w:type="pct"/>
            <w:shd w:val="clear" w:color="auto" w:fill="auto"/>
          </w:tcPr>
          <w:p w:rsidR="00D35B64" w:rsidRPr="00015853" w:rsidRDefault="00D35B64" w:rsidP="00585CEA">
            <w:pPr>
              <w:rPr>
                <w:rFonts w:ascii="Calibri" w:hAnsi="Calibri" w:cs="Arial"/>
                <w:sz w:val="22"/>
                <w:szCs w:val="22"/>
              </w:rPr>
            </w:pPr>
            <w:r>
              <w:rPr>
                <w:rFonts w:ascii="Calibri" w:hAnsi="Calibri" w:cs="Arial"/>
                <w:sz w:val="22"/>
                <w:szCs w:val="22"/>
              </w:rPr>
              <w:t>RA</w:t>
            </w:r>
            <w:r w:rsidRPr="00015853">
              <w:rPr>
                <w:rFonts w:ascii="Calibri" w:hAnsi="Calibri" w:cs="Arial"/>
                <w:sz w:val="22"/>
                <w:szCs w:val="22"/>
              </w:rPr>
              <w:t>: Track and audit applicable sub</w:t>
            </w:r>
            <w:r w:rsidR="00585CEA">
              <w:rPr>
                <w:rFonts w:ascii="Calibri" w:hAnsi="Calibri" w:cs="Arial"/>
                <w:sz w:val="22"/>
                <w:szCs w:val="22"/>
              </w:rPr>
              <w:t>recipients</w:t>
            </w:r>
            <w:r w:rsidRPr="00015853">
              <w:rPr>
                <w:rFonts w:ascii="Calibri" w:hAnsi="Calibri" w:cs="Arial"/>
                <w:sz w:val="22"/>
                <w:szCs w:val="22"/>
              </w:rPr>
              <w:t xml:space="preserve"> claims and reports periodically to ensure proper accounting and expenditure of program income </w:t>
            </w:r>
          </w:p>
        </w:tc>
        <w:tc>
          <w:tcPr>
            <w:tcW w:w="565" w:type="pct"/>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MS Mincho" w:eastAsia="MS Mincho" w:hAnsi="MS Mincho" w:cs="MS Mincho" w:hint="eastAsia"/>
                <w:noProof/>
                <w:sz w:val="22"/>
                <w:szCs w:val="22"/>
              </w:rPr>
              <w:t> </w:t>
            </w:r>
            <w:r w:rsidRPr="00015853">
              <w:rPr>
                <w:rFonts w:ascii="Calibri" w:hAnsi="Calibri" w:cs="Arial"/>
                <w:sz w:val="22"/>
                <w:szCs w:val="22"/>
              </w:rPr>
              <w:fldChar w:fldCharType="end"/>
            </w:r>
          </w:p>
        </w:tc>
      </w:tr>
      <w:tr w:rsidR="00D35B64" w:rsidRPr="00015853">
        <w:tc>
          <w:tcPr>
            <w:tcW w:w="5000" w:type="pct"/>
            <w:gridSpan w:val="4"/>
          </w:tcPr>
          <w:p w:rsidR="00D35B64" w:rsidRPr="00015853" w:rsidRDefault="00577C05">
            <w:pPr>
              <w:rPr>
                <w:rFonts w:ascii="Calibri" w:hAnsi="Calibri" w:cs="Arial"/>
                <w:sz w:val="22"/>
                <w:szCs w:val="22"/>
              </w:rPr>
            </w:pPr>
            <w:r>
              <w:rPr>
                <w:rFonts w:ascii="Calibri" w:hAnsi="Calibri" w:cs="Arial"/>
                <w:sz w:val="22"/>
                <w:szCs w:val="22"/>
              </w:rPr>
              <w:t>2</w:t>
            </w:r>
            <w:r w:rsidR="00D35B64">
              <w:rPr>
                <w:rFonts w:ascii="Calibri" w:hAnsi="Calibri" w:cs="Arial"/>
                <w:sz w:val="22"/>
                <w:szCs w:val="22"/>
              </w:rPr>
              <w:t>. HSP Funding Considerations</w:t>
            </w:r>
          </w:p>
        </w:tc>
      </w:tr>
      <w:tr w:rsidR="00D35B64" w:rsidRPr="00015853" w:rsidTr="00252AB4">
        <w:tc>
          <w:tcPr>
            <w:tcW w:w="1084" w:type="pct"/>
            <w:tcBorders>
              <w:top w:val="single" w:sz="4" w:space="0" w:color="auto"/>
              <w:left w:val="single" w:sz="4" w:space="0" w:color="auto"/>
              <w:bottom w:val="single" w:sz="4" w:space="0" w:color="auto"/>
              <w:right w:val="single" w:sz="4" w:space="0" w:color="auto"/>
            </w:tcBorders>
          </w:tcPr>
          <w:p w:rsidR="00D35B64" w:rsidRPr="0067637E" w:rsidRDefault="00DD4844">
            <w:pPr>
              <w:rPr>
                <w:rFonts w:ascii="Calibri" w:hAnsi="Calibri" w:cs="Arial"/>
                <w:sz w:val="22"/>
                <w:szCs w:val="22"/>
              </w:rPr>
            </w:pPr>
            <w:r w:rsidRPr="008F2F96">
              <w:rPr>
                <w:rFonts w:ascii="Calibri" w:hAnsi="Calibri" w:cs="Arial"/>
                <w:sz w:val="22"/>
                <w:szCs w:val="22"/>
                <w:highlight w:val="yellow"/>
              </w:rPr>
              <w:t>2</w:t>
            </w:r>
            <w:r w:rsidR="00D35B64" w:rsidRPr="008F2F96">
              <w:rPr>
                <w:rFonts w:ascii="Calibri" w:hAnsi="Calibri" w:cs="Arial"/>
                <w:sz w:val="22"/>
                <w:szCs w:val="22"/>
                <w:highlight w:val="yellow"/>
              </w:rPr>
              <w:t xml:space="preserve">a. Federal funds obligated to HSP using HS Form 217 or </w:t>
            </w:r>
            <w:r w:rsidR="00D35B64" w:rsidRPr="008F2F96">
              <w:rPr>
                <w:rFonts w:ascii="Calibri" w:hAnsi="Calibri" w:cs="Arial"/>
                <w:sz w:val="22"/>
                <w:szCs w:val="22"/>
                <w:highlight w:val="yellow"/>
              </w:rPr>
              <w:lastRenderedPageBreak/>
              <w:t>electronic equivalent</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sidRPr="005150CD">
              <w:rPr>
                <w:rFonts w:ascii="Calibri" w:hAnsi="Calibri" w:cs="Arial"/>
                <w:sz w:val="22"/>
                <w:szCs w:val="22"/>
              </w:rPr>
              <w:lastRenderedPageBreak/>
              <w:t>F</w:t>
            </w:r>
            <w:r>
              <w:rPr>
                <w:rFonts w:ascii="Calibri" w:hAnsi="Calibri" w:cs="Arial"/>
                <w:sz w:val="22"/>
                <w:szCs w:val="22"/>
              </w:rPr>
              <w:t xml:space="preserve">: Track the receipt of </w:t>
            </w:r>
            <w:r w:rsidR="008463DA">
              <w:rPr>
                <w:rFonts w:ascii="Calibri" w:hAnsi="Calibri" w:cs="Arial"/>
                <w:sz w:val="22"/>
                <w:szCs w:val="22"/>
              </w:rPr>
              <w:t>Federal</w:t>
            </w:r>
            <w:r>
              <w:rPr>
                <w:rFonts w:ascii="Calibri" w:hAnsi="Calibri" w:cs="Arial"/>
                <w:sz w:val="22"/>
                <w:szCs w:val="22"/>
              </w:rPr>
              <w:t xml:space="preserve"> fund obligations and ensure that funds are obligated on a HS Form 217 or its </w:t>
            </w:r>
            <w:r>
              <w:rPr>
                <w:rFonts w:ascii="Calibri" w:hAnsi="Calibri" w:cs="Arial"/>
                <w:sz w:val="22"/>
                <w:szCs w:val="22"/>
              </w:rPr>
              <w:lastRenderedPageBreak/>
              <w:t>electronic equivalent for the annual HSP and updated subsequently during the fiscal year within 30 days of each grant award</w:t>
            </w:r>
          </w:p>
          <w:p w:rsidR="00D35B64" w:rsidRDefault="00D35B64" w:rsidP="000E2EE6">
            <w:pPr>
              <w:rPr>
                <w:rFonts w:ascii="Calibri" w:hAnsi="Calibri" w:cs="Arial"/>
                <w:b/>
                <w:sz w:val="20"/>
                <w:szCs w:val="20"/>
              </w:rPr>
            </w:pPr>
            <w:r>
              <w:rPr>
                <w:rFonts w:ascii="Calibri" w:hAnsi="Calibri" w:cs="Arial"/>
                <w:b/>
                <w:sz w:val="20"/>
                <w:szCs w:val="20"/>
              </w:rPr>
              <w:t>Resources:</w:t>
            </w:r>
            <w:r w:rsidRPr="00015853">
              <w:rPr>
                <w:rFonts w:ascii="Calibri" w:hAnsi="Calibri" w:cs="Arial"/>
                <w:b/>
                <w:sz w:val="20"/>
                <w:szCs w:val="20"/>
              </w:rPr>
              <w:fldChar w:fldCharType="begin"/>
            </w:r>
            <w:r>
              <w:rPr>
                <w:rFonts w:ascii="Calibri" w:hAnsi="Calibri" w:cs="Arial"/>
                <w:b/>
                <w:sz w:val="20"/>
                <w:szCs w:val="20"/>
              </w:rPr>
              <w:instrText>HYPERLINK "http://ecfr.gpoaccess.gov/cgi/t/text/text-idx?c=ecfr&amp;sid=0ff5e4ac1f085eb10b765b1f4239f69f&amp;rgn=div5&amp;view=text&amp;node=23:1.0.2.13.1&amp;idno=23"</w:instrText>
            </w:r>
            <w:r>
              <w:rPr>
                <w:rFonts w:ascii="Calibri" w:hAnsi="Calibri" w:cs="Arial"/>
                <w:b/>
                <w:sz w:val="20"/>
                <w:szCs w:val="20"/>
              </w:rPr>
            </w:r>
            <w:r w:rsidRPr="00015853">
              <w:rPr>
                <w:rFonts w:ascii="Calibri" w:hAnsi="Calibri" w:cs="Arial"/>
                <w:b/>
                <w:sz w:val="20"/>
                <w:szCs w:val="20"/>
              </w:rPr>
              <w:fldChar w:fldCharType="separate"/>
            </w:r>
            <w:r w:rsidRPr="00015853">
              <w:rPr>
                <w:rFonts w:ascii="Calibri" w:hAnsi="Calibri" w:cs="Arial"/>
                <w:b/>
                <w:sz w:val="20"/>
                <w:szCs w:val="20"/>
              </w:rPr>
              <w:fldChar w:fldCharType="end"/>
            </w:r>
            <w:r w:rsidR="005150CD">
              <w:rPr>
                <w:rFonts w:ascii="Calibri" w:hAnsi="Calibri" w:cs="Arial"/>
                <w:b/>
                <w:sz w:val="20"/>
                <w:szCs w:val="20"/>
              </w:rPr>
              <w:t xml:space="preserve"> </w:t>
            </w:r>
            <w:r w:rsidR="000E2EE6">
              <w:rPr>
                <w:rFonts w:ascii="Calibri" w:hAnsi="Calibri" w:cs="Arial"/>
                <w:b/>
                <w:sz w:val="20"/>
                <w:szCs w:val="20"/>
              </w:rPr>
              <w:t xml:space="preserve"> </w:t>
            </w:r>
            <w:r w:rsidR="000E2EE6" w:rsidRPr="009A5DA6">
              <w:rPr>
                <w:rFonts w:ascii="Calibri" w:hAnsi="Calibri" w:cs="Arial"/>
                <w:b/>
                <w:i/>
                <w:sz w:val="22"/>
                <w:szCs w:val="22"/>
                <w:u w:val="single"/>
                <w:bdr w:val="double" w:sz="4" w:space="0" w:color="ED7D31"/>
              </w:rPr>
              <w:t>FY</w:t>
            </w:r>
            <w:r w:rsidR="000E2EE6">
              <w:rPr>
                <w:rFonts w:ascii="Calibri" w:hAnsi="Calibri" w:cs="Arial"/>
                <w:b/>
                <w:i/>
                <w:sz w:val="22"/>
                <w:szCs w:val="22"/>
                <w:u w:val="single"/>
                <w:bdr w:val="double" w:sz="4" w:space="0" w:color="ED7D31"/>
              </w:rPr>
              <w:t>1</w:t>
            </w:r>
            <w:r w:rsidR="000E2EE6" w:rsidRPr="009A5DA6">
              <w:rPr>
                <w:rFonts w:ascii="Calibri" w:hAnsi="Calibri" w:cs="Arial"/>
                <w:b/>
                <w:i/>
                <w:sz w:val="22"/>
                <w:szCs w:val="22"/>
                <w:u w:val="single"/>
                <w:bdr w:val="double" w:sz="4" w:space="0" w:color="ED7D31"/>
              </w:rPr>
              <w:t>5</w:t>
            </w:r>
            <w:r w:rsidR="000E2EE6">
              <w:rPr>
                <w:rFonts w:ascii="Calibri" w:hAnsi="Calibri" w:cs="Arial"/>
                <w:b/>
                <w:i/>
                <w:sz w:val="22"/>
                <w:szCs w:val="22"/>
                <w:u w:val="single"/>
                <w:bdr w:val="double" w:sz="4" w:space="0" w:color="ED7D31"/>
              </w:rPr>
              <w:t xml:space="preserve"> &amp; 16</w:t>
            </w:r>
            <w:r w:rsidR="000E2EE6" w:rsidRPr="009A5DA6">
              <w:rPr>
                <w:rFonts w:ascii="Calibri" w:hAnsi="Calibri" w:cs="Arial"/>
                <w:b/>
                <w:i/>
                <w:sz w:val="22"/>
                <w:szCs w:val="22"/>
                <w:u w:val="single"/>
                <w:bdr w:val="double" w:sz="4" w:space="0" w:color="ED7D31"/>
              </w:rPr>
              <w:t>:</w:t>
            </w:r>
            <w:r w:rsidR="000E2EE6">
              <w:rPr>
                <w:rFonts w:ascii="Calibri" w:hAnsi="Calibri" w:cs="Arial"/>
                <w:b/>
                <w:i/>
                <w:sz w:val="22"/>
                <w:szCs w:val="22"/>
                <w:u w:val="single"/>
                <w:bdr w:val="double" w:sz="4" w:space="0" w:color="ED7D31"/>
              </w:rPr>
              <w:t xml:space="preserve"> </w:t>
            </w:r>
            <w:hyperlink r:id="rId133" w:anchor="23:1.0.2.13.1.4.1.4" w:history="1">
              <w:r w:rsidR="005150CD">
                <w:rPr>
                  <w:rStyle w:val="Hyperlink"/>
                  <w:rFonts w:ascii="Calibri" w:hAnsi="Calibri" w:cs="Arial"/>
                  <w:b/>
                  <w:sz w:val="20"/>
                  <w:szCs w:val="20"/>
                </w:rPr>
                <w:t>23 CFR Part 1200.15(d)(1)</w:t>
              </w:r>
            </w:hyperlink>
            <w:r w:rsidR="005150CD">
              <w:rPr>
                <w:rFonts w:ascii="Calibri" w:hAnsi="Calibri" w:cs="Arial"/>
                <w:b/>
                <w:sz w:val="20"/>
                <w:szCs w:val="20"/>
              </w:rPr>
              <w:t xml:space="preserve">, </w:t>
            </w:r>
            <w:r w:rsidR="005150CD" w:rsidRPr="005150CD">
              <w:rPr>
                <w:rFonts w:ascii="Calibri" w:hAnsi="Calibri" w:cs="Tahoma"/>
                <w:b/>
                <w:bCs/>
                <w:sz w:val="20"/>
                <w:szCs w:val="20"/>
              </w:rPr>
              <w:fldChar w:fldCharType="begin"/>
            </w:r>
            <w:r w:rsidR="005150CD">
              <w:rPr>
                <w:rFonts w:ascii="Calibri" w:hAnsi="Calibri" w:cs="Tahoma"/>
                <w:b/>
                <w:bCs/>
                <w:sz w:val="20"/>
                <w:szCs w:val="20"/>
              </w:rPr>
              <w:instrText>HYPERLINK "http://www.ghsa.org/html/resources/files/doc/mgmt/polproc/Ch5_12.2010.doc"</w:instrText>
            </w:r>
            <w:r w:rsidR="005150CD" w:rsidRPr="005150CD">
              <w:rPr>
                <w:rFonts w:ascii="Calibri" w:hAnsi="Calibri" w:cs="Tahoma"/>
                <w:b/>
                <w:bCs/>
                <w:sz w:val="20"/>
                <w:szCs w:val="20"/>
              </w:rPr>
            </w:r>
            <w:r w:rsidR="005150CD" w:rsidRPr="005150CD">
              <w:rPr>
                <w:rFonts w:ascii="Calibri" w:hAnsi="Calibri" w:cs="Tahoma"/>
                <w:b/>
                <w:bCs/>
                <w:sz w:val="20"/>
                <w:szCs w:val="20"/>
              </w:rPr>
              <w:fldChar w:fldCharType="separate"/>
            </w:r>
            <w:r w:rsidR="005150CD" w:rsidRPr="005150CD">
              <w:rPr>
                <w:rFonts w:ascii="Calibri" w:hAnsi="Calibri" w:cs="Tahoma"/>
                <w:b/>
                <w:sz w:val="20"/>
                <w:szCs w:val="20"/>
              </w:rPr>
              <w:fldChar w:fldCharType="end"/>
            </w:r>
            <w:r w:rsidR="00D61A58" w:rsidRPr="00ED1A7A">
              <w:rPr>
                <w:rFonts w:ascii="Calibri" w:hAnsi="Calibri"/>
                <w:b/>
                <w:color w:val="000000"/>
                <w:sz w:val="20"/>
                <w:szCs w:val="20"/>
              </w:rPr>
              <w:fldChar w:fldCharType="begin"/>
            </w:r>
            <w:r w:rsidR="00D61A58" w:rsidRPr="00ED1A7A">
              <w:rPr>
                <w:rFonts w:ascii="Calibri" w:hAnsi="Calibri"/>
                <w:b/>
                <w:color w:val="000000"/>
                <w:sz w:val="20"/>
                <w:szCs w:val="20"/>
              </w:rPr>
              <w:instrText>HYPERLINK "http://www.ghsa.org/resources/ghsa-policies-and-procedures-manual"</w:instrText>
            </w:r>
            <w:r w:rsidR="00D61A58" w:rsidRPr="00ED1A7A">
              <w:rPr>
                <w:rFonts w:ascii="Calibri" w:hAnsi="Calibri"/>
                <w:b/>
                <w:color w:val="000000"/>
                <w:sz w:val="20"/>
                <w:szCs w:val="20"/>
              </w:rPr>
            </w:r>
            <w:r w:rsidR="00D61A58" w:rsidRPr="00ED1A7A">
              <w:rPr>
                <w:rFonts w:ascii="Calibri" w:hAnsi="Calibri"/>
                <w:b/>
                <w:color w:val="000000"/>
                <w:sz w:val="20"/>
                <w:szCs w:val="20"/>
              </w:rPr>
              <w:fldChar w:fldCharType="separate"/>
            </w:r>
            <w:r w:rsidR="00D61A58" w:rsidRPr="00ED1A7A">
              <w:rPr>
                <w:rStyle w:val="Hyperlink"/>
                <w:rFonts w:ascii="Calibri" w:hAnsi="Calibri"/>
                <w:b/>
                <w:sz w:val="20"/>
                <w:szCs w:val="20"/>
              </w:rPr>
              <w:t>GHSA Policies and Procedures Manual</w:t>
            </w:r>
            <w:r w:rsidR="00D61A58" w:rsidRPr="00ED1A7A">
              <w:rPr>
                <w:rFonts w:ascii="Calibri" w:hAnsi="Calibri"/>
                <w:b/>
                <w:color w:val="000000"/>
                <w:sz w:val="20"/>
                <w:szCs w:val="20"/>
              </w:rPr>
              <w:fldChar w:fldCharType="end"/>
            </w:r>
            <w:r w:rsidR="00D61A58">
              <w:rPr>
                <w:rFonts w:ascii="Calibri" w:hAnsi="Calibri"/>
                <w:b/>
                <w:color w:val="000000"/>
                <w:sz w:val="20"/>
                <w:szCs w:val="20"/>
              </w:rPr>
              <w:t>, See Chs. II and VII</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2"/>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35B64" w:rsidRPr="00015853" w:rsidTr="00252AB4">
        <w:tc>
          <w:tcPr>
            <w:tcW w:w="1084" w:type="pct"/>
            <w:tcBorders>
              <w:top w:val="single" w:sz="4" w:space="0" w:color="auto"/>
              <w:left w:val="single" w:sz="4" w:space="0" w:color="auto"/>
              <w:bottom w:val="single" w:sz="4" w:space="0" w:color="auto"/>
              <w:right w:val="single" w:sz="4" w:space="0" w:color="auto"/>
            </w:tcBorders>
          </w:tcPr>
          <w:p w:rsidR="00D35B64" w:rsidRPr="0067637E" w:rsidRDefault="00DD4844" w:rsidP="00585CEA">
            <w:pPr>
              <w:rPr>
                <w:rFonts w:ascii="Calibri" w:hAnsi="Calibri" w:cs="Arial"/>
                <w:sz w:val="22"/>
                <w:szCs w:val="22"/>
              </w:rPr>
            </w:pPr>
            <w:r>
              <w:rPr>
                <w:rFonts w:ascii="Calibri" w:hAnsi="Calibri" w:cs="Arial"/>
                <w:sz w:val="22"/>
                <w:szCs w:val="22"/>
              </w:rPr>
              <w:lastRenderedPageBreak/>
              <w:t>2</w:t>
            </w:r>
            <w:r w:rsidR="00D35B64" w:rsidRPr="0067637E">
              <w:rPr>
                <w:rFonts w:ascii="Calibri" w:hAnsi="Calibri" w:cs="Arial"/>
                <w:sz w:val="22"/>
                <w:szCs w:val="22"/>
              </w:rPr>
              <w:t xml:space="preserve">b. Obligated </w:t>
            </w:r>
            <w:r w:rsidR="008463DA" w:rsidRPr="0067637E">
              <w:rPr>
                <w:rFonts w:ascii="Calibri" w:hAnsi="Calibri" w:cs="Arial"/>
                <w:sz w:val="22"/>
                <w:szCs w:val="22"/>
              </w:rPr>
              <w:t>Federal</w:t>
            </w:r>
            <w:r w:rsidR="00D35B64" w:rsidRPr="0067637E">
              <w:rPr>
                <w:rFonts w:ascii="Calibri" w:hAnsi="Calibri" w:cs="Arial"/>
                <w:sz w:val="22"/>
                <w:szCs w:val="22"/>
              </w:rPr>
              <w:t xml:space="preserve"> funds committed to p</w:t>
            </w:r>
            <w:r w:rsidR="00585CEA" w:rsidRPr="0067637E">
              <w:rPr>
                <w:rFonts w:ascii="Calibri" w:hAnsi="Calibri" w:cs="Arial"/>
                <w:sz w:val="22"/>
                <w:szCs w:val="22"/>
              </w:rPr>
              <w:t xml:space="preserve">rojects within reasonable time </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35B64" w:rsidRPr="00015853" w:rsidRDefault="00D35B64" w:rsidP="005150CD">
            <w:pPr>
              <w:rPr>
                <w:rFonts w:ascii="Calibri" w:hAnsi="Calibri" w:cs="Arial"/>
                <w:sz w:val="22"/>
                <w:szCs w:val="22"/>
              </w:rPr>
            </w:pPr>
            <w:r>
              <w:rPr>
                <w:rFonts w:ascii="Calibri" w:hAnsi="Calibri" w:cs="Arial"/>
                <w:sz w:val="22"/>
                <w:szCs w:val="22"/>
              </w:rPr>
              <w:t>RA: Establish and implement a policy that provides for the process, responsibility and a reasonable timeframe for prompt commitment by the SHSO of all obligated funds to approved projects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35B64" w:rsidRPr="00015853" w:rsidTr="00252AB4">
        <w:tc>
          <w:tcPr>
            <w:tcW w:w="1084" w:type="pct"/>
            <w:tcBorders>
              <w:top w:val="single" w:sz="4" w:space="0" w:color="auto"/>
              <w:left w:val="single" w:sz="4" w:space="0" w:color="auto"/>
              <w:bottom w:val="single" w:sz="4" w:space="0" w:color="auto"/>
              <w:right w:val="single" w:sz="4" w:space="0" w:color="auto"/>
            </w:tcBorders>
          </w:tcPr>
          <w:p w:rsidR="00D35B64" w:rsidRPr="0067637E" w:rsidRDefault="00D35B64">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 xml:space="preserve">RA: Document the specific rationale and anticipated timeframe for expenditure of any </w:t>
            </w:r>
            <w:r w:rsidR="008463DA">
              <w:rPr>
                <w:rFonts w:ascii="Calibri" w:hAnsi="Calibri" w:cs="Arial"/>
                <w:sz w:val="22"/>
                <w:szCs w:val="22"/>
              </w:rPr>
              <w:t>Federal</w:t>
            </w:r>
            <w:r>
              <w:rPr>
                <w:rFonts w:ascii="Calibri" w:hAnsi="Calibri" w:cs="Arial"/>
                <w:sz w:val="22"/>
                <w:szCs w:val="22"/>
              </w:rPr>
              <w:t xml:space="preserve"> funds which are not going to be promptly obligated</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bl>
    <w:p w:rsidR="00292DCC" w:rsidRDefault="00292DCC">
      <w:pPr>
        <w:tabs>
          <w:tab w:val="left" w:pos="1980"/>
        </w:tabs>
        <w:ind w:right="-540"/>
        <w:rPr>
          <w:rFonts w:ascii="Calibri" w:hAnsi="Calibri" w:cs="Arial"/>
          <w:b/>
          <w:highlight w:val="yellow"/>
        </w:rPr>
      </w:pPr>
    </w:p>
    <w:p w:rsidR="00D35B64" w:rsidRDefault="00D35B64">
      <w:pPr>
        <w:tabs>
          <w:tab w:val="left" w:pos="1980"/>
        </w:tabs>
        <w:ind w:right="-540"/>
        <w:rPr>
          <w:rFonts w:ascii="Calibri" w:hAnsi="Calibri" w:cs="Arial"/>
          <w:b/>
          <w:u w:val="single"/>
        </w:rPr>
      </w:pPr>
      <w:r>
        <w:rPr>
          <w:rFonts w:ascii="Calibri" w:hAnsi="Calibri" w:cs="Arial"/>
          <w:b/>
          <w:highlight w:val="yellow"/>
        </w:rPr>
        <w:t>III – C: Audits</w:t>
      </w:r>
      <w:r>
        <w:rPr>
          <w:rFonts w:ascii="Calibri" w:hAnsi="Calibri" w:cs="Arial"/>
          <w:b/>
        </w:rPr>
        <w:t xml:space="preserve"> **CAVEAT: In many States</w:t>
      </w:r>
      <w:r w:rsidR="00252AB4">
        <w:rPr>
          <w:rFonts w:ascii="Calibri" w:hAnsi="Calibri" w:cs="Arial"/>
          <w:b/>
        </w:rPr>
        <w:t>,</w:t>
      </w:r>
      <w:r>
        <w:rPr>
          <w:rFonts w:ascii="Calibri" w:hAnsi="Calibri" w:cs="Arial"/>
          <w:b/>
        </w:rPr>
        <w:t xml:space="preserve"> an agency or sub agency other than the SHSO has primary responsibility for ensuring the State’s compliance with the Single Audit Act. Even in those cases, the SHSO will be held ultimately accountable by NHTSA for compliance with the provisions of the Single Audit Act by </w:t>
      </w:r>
      <w:r w:rsidR="008463DA">
        <w:rPr>
          <w:rFonts w:ascii="Calibri" w:hAnsi="Calibri" w:cs="Arial"/>
          <w:b/>
        </w:rPr>
        <w:t>subrecipient</w:t>
      </w:r>
      <w:r>
        <w:rPr>
          <w:rFonts w:ascii="Calibri" w:hAnsi="Calibri" w:cs="Arial"/>
          <w:b/>
        </w:rPr>
        <w:t xml:space="preserve">s receiving NHTSA funds.  The following section is worded using the assumption that either a State agency with the SHSO ensuring their compliance, or, the SHSO itself is ensuring that each action is being completed with regard to NHTSA funded </w:t>
      </w:r>
      <w:r w:rsidR="008463DA">
        <w:rPr>
          <w:rFonts w:ascii="Calibri" w:hAnsi="Calibri" w:cs="Arial"/>
          <w:b/>
        </w:rPr>
        <w:t>subrecipient</w:t>
      </w:r>
      <w:r>
        <w:rPr>
          <w:rFonts w:ascii="Calibri" w:hAnsi="Calibri" w:cs="Arial"/>
          <w:b/>
        </w:rPr>
        <w:t>s.</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5386"/>
        <w:gridCol w:w="1605"/>
        <w:gridCol w:w="4133"/>
      </w:tblGrid>
      <w:tr w:rsidR="00D35B64" w:rsidRPr="00015853" w:rsidTr="00252AB4">
        <w:trPr>
          <w:tblHeader/>
        </w:trPr>
        <w:tc>
          <w:tcPr>
            <w:tcW w:w="1084" w:type="pct"/>
            <w:tcBorders>
              <w:bottom w:val="single" w:sz="4" w:space="0" w:color="auto"/>
            </w:tcBorders>
            <w:shd w:val="clear" w:color="auto" w:fill="F3F3F3"/>
          </w:tcPr>
          <w:p w:rsidR="00D35B64" w:rsidRDefault="00D35B64">
            <w:pPr>
              <w:jc w:val="center"/>
              <w:rPr>
                <w:rFonts w:ascii="Calibri" w:hAnsi="Calibri" w:cs="Arial"/>
                <w:b/>
                <w:sz w:val="20"/>
                <w:szCs w:val="20"/>
              </w:rPr>
            </w:pPr>
            <w:r>
              <w:rPr>
                <w:rFonts w:ascii="Calibri" w:hAnsi="Calibri" w:cs="Arial"/>
                <w:b/>
                <w:sz w:val="20"/>
                <w:szCs w:val="20"/>
              </w:rPr>
              <w:t>MR Element</w:t>
            </w:r>
          </w:p>
        </w:tc>
        <w:tc>
          <w:tcPr>
            <w:tcW w:w="1896" w:type="pct"/>
            <w:tcBorders>
              <w:bottom w:val="single" w:sz="4" w:space="0" w:color="auto"/>
            </w:tcBorders>
            <w:shd w:val="clear" w:color="auto" w:fill="F3F3F3"/>
          </w:tcPr>
          <w:p w:rsidR="00D35B64" w:rsidRDefault="00D35B64">
            <w:pPr>
              <w:rPr>
                <w:rFonts w:ascii="Calibri" w:hAnsi="Calibri" w:cs="Arial"/>
                <w:b/>
                <w:sz w:val="20"/>
                <w:szCs w:val="20"/>
              </w:rPr>
            </w:pPr>
            <w:r>
              <w:rPr>
                <w:rFonts w:ascii="Calibri" w:hAnsi="Calibri" w:cs="Arial"/>
                <w:b/>
                <w:sz w:val="20"/>
                <w:szCs w:val="20"/>
              </w:rPr>
              <w:t xml:space="preserve">(F) Required Action (RA) Recommended Action  </w:t>
            </w:r>
          </w:p>
          <w:p w:rsidR="00D35B64" w:rsidRDefault="00D35B64">
            <w:pPr>
              <w:rPr>
                <w:rFonts w:ascii="Calibri" w:hAnsi="Calibri" w:cs="Arial"/>
                <w:b/>
                <w:sz w:val="20"/>
                <w:szCs w:val="20"/>
              </w:rPr>
            </w:pPr>
            <w:r>
              <w:rPr>
                <w:rFonts w:ascii="Calibri" w:hAnsi="Calibri" w:cs="Arial"/>
                <w:b/>
                <w:sz w:val="20"/>
                <w:szCs w:val="20"/>
              </w:rPr>
              <w:t>Resources/Commendations</w:t>
            </w:r>
          </w:p>
        </w:tc>
        <w:tc>
          <w:tcPr>
            <w:tcW w:w="565" w:type="pct"/>
            <w:tcBorders>
              <w:bottom w:val="single" w:sz="4" w:space="0" w:color="auto"/>
            </w:tcBorders>
            <w:shd w:val="clear" w:color="auto" w:fill="F3F3F3"/>
          </w:tcPr>
          <w:p w:rsidR="00D35B64" w:rsidRDefault="00D35B64">
            <w:pPr>
              <w:rPr>
                <w:rFonts w:ascii="Calibri" w:hAnsi="Calibri" w:cs="Arial"/>
                <w:b/>
                <w:sz w:val="20"/>
                <w:szCs w:val="20"/>
              </w:rPr>
            </w:pPr>
            <w:r>
              <w:rPr>
                <w:rFonts w:ascii="Calibri" w:hAnsi="Calibri" w:cs="Arial"/>
                <w:b/>
                <w:sz w:val="20"/>
                <w:szCs w:val="20"/>
              </w:rPr>
              <w:t>Criteria Met?</w:t>
            </w:r>
          </w:p>
        </w:tc>
        <w:tc>
          <w:tcPr>
            <w:tcW w:w="1455" w:type="pct"/>
            <w:tcBorders>
              <w:bottom w:val="single" w:sz="4" w:space="0" w:color="auto"/>
            </w:tcBorders>
            <w:shd w:val="clear" w:color="auto" w:fill="F3F3F3"/>
          </w:tcPr>
          <w:p w:rsidR="00D35B64" w:rsidRDefault="00D35B64">
            <w:pPr>
              <w:jc w:val="center"/>
              <w:rPr>
                <w:rFonts w:ascii="Calibri" w:hAnsi="Calibri" w:cs="Arial"/>
                <w:b/>
                <w:sz w:val="20"/>
                <w:szCs w:val="20"/>
              </w:rPr>
            </w:pPr>
            <w:r>
              <w:rPr>
                <w:rFonts w:ascii="Calibri" w:hAnsi="Calibri" w:cs="Arial"/>
                <w:b/>
                <w:sz w:val="20"/>
                <w:szCs w:val="20"/>
              </w:rPr>
              <w:t>SHSO Response and Timeline</w:t>
            </w:r>
          </w:p>
        </w:tc>
      </w:tr>
      <w:tr w:rsidR="00D35B64" w:rsidRPr="00015853"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 xml:space="preserve">Findings from last State audit report to determine action taken in instances of noncompliance with </w:t>
            </w:r>
            <w:r w:rsidR="008463DA">
              <w:rPr>
                <w:rFonts w:ascii="Calibri" w:hAnsi="Calibri" w:cs="Arial"/>
                <w:sz w:val="22"/>
                <w:szCs w:val="22"/>
              </w:rPr>
              <w:t>Federal</w:t>
            </w:r>
            <w:r>
              <w:rPr>
                <w:rFonts w:ascii="Calibri" w:hAnsi="Calibri" w:cs="Arial"/>
                <w:sz w:val="22"/>
                <w:szCs w:val="22"/>
              </w:rPr>
              <w:t xml:space="preserve"> laws and regulations</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Cs/>
                <w:sz w:val="22"/>
                <w:szCs w:val="22"/>
              </w:rPr>
            </w:pPr>
            <w:r>
              <w:rPr>
                <w:rFonts w:ascii="Calibri" w:hAnsi="Calibri" w:cs="Arial"/>
                <w:sz w:val="22"/>
                <w:szCs w:val="22"/>
              </w:rPr>
              <w:t>F:</w:t>
            </w:r>
            <w:r>
              <w:rPr>
                <w:rFonts w:ascii="Calibri" w:eastAsia="Batang" w:hAnsi="Calibri" w:cs="Tahoma"/>
                <w:bCs/>
                <w:sz w:val="22"/>
                <w:szCs w:val="22"/>
                <w:lang w:eastAsia="ko-KR"/>
              </w:rPr>
              <w:t xml:space="preserve"> Review the findings f</w:t>
            </w:r>
            <w:r w:rsidR="007C3B42">
              <w:rPr>
                <w:rFonts w:ascii="Calibri" w:eastAsia="Batang" w:hAnsi="Calibri" w:cs="Tahoma"/>
                <w:bCs/>
                <w:sz w:val="22"/>
                <w:szCs w:val="22"/>
                <w:lang w:eastAsia="ko-KR"/>
              </w:rPr>
              <w:t>or</w:t>
            </w:r>
            <w:r w:rsidR="00637F01">
              <w:rPr>
                <w:rFonts w:ascii="Calibri" w:eastAsia="Batang" w:hAnsi="Calibri" w:cs="Tahoma"/>
                <w:bCs/>
                <w:sz w:val="22"/>
                <w:szCs w:val="22"/>
                <w:lang w:eastAsia="ko-KR"/>
              </w:rPr>
              <w:t xml:space="preserve"> the</w:t>
            </w:r>
            <w:r>
              <w:rPr>
                <w:rFonts w:ascii="Calibri" w:eastAsia="Batang" w:hAnsi="Calibri" w:cs="Tahoma"/>
                <w:bCs/>
                <w:sz w:val="22"/>
                <w:szCs w:val="22"/>
                <w:lang w:eastAsia="ko-KR"/>
              </w:rPr>
              <w:t xml:space="preserve"> A-133 audit for the State </w:t>
            </w:r>
            <w:r w:rsidR="007C3B42">
              <w:rPr>
                <w:rFonts w:ascii="Calibri" w:eastAsia="Batang" w:hAnsi="Calibri" w:cs="Tahoma"/>
                <w:bCs/>
                <w:sz w:val="22"/>
                <w:szCs w:val="22"/>
                <w:lang w:eastAsia="ko-KR"/>
              </w:rPr>
              <w:t xml:space="preserve">during the MR period </w:t>
            </w:r>
            <w:r>
              <w:rPr>
                <w:rFonts w:ascii="Calibri" w:eastAsia="Batang" w:hAnsi="Calibri" w:cs="Tahoma"/>
                <w:bCs/>
                <w:sz w:val="22"/>
                <w:szCs w:val="22"/>
                <w:lang w:eastAsia="ko-KR"/>
              </w:rPr>
              <w:t>and determine that any corrective actions indicated which</w:t>
            </w:r>
            <w:r w:rsidR="003745A9">
              <w:rPr>
                <w:rFonts w:ascii="Calibri" w:eastAsia="Batang" w:hAnsi="Calibri" w:cs="Tahoma"/>
                <w:bCs/>
                <w:sz w:val="22"/>
                <w:szCs w:val="22"/>
                <w:lang w:eastAsia="ko-KR"/>
              </w:rPr>
              <w:t xml:space="preserve"> resulted in noncompliance with F</w:t>
            </w:r>
            <w:r>
              <w:rPr>
                <w:rFonts w:ascii="Calibri" w:eastAsia="Batang" w:hAnsi="Calibri" w:cs="Tahoma"/>
                <w:bCs/>
                <w:sz w:val="22"/>
                <w:szCs w:val="22"/>
                <w:lang w:eastAsia="ko-KR"/>
              </w:rPr>
              <w:t>ederal regulations have been fully corrected and documented in writing</w:t>
            </w:r>
          </w:p>
          <w:p w:rsidR="008F2F96" w:rsidRDefault="00D35B64" w:rsidP="00637F01">
            <w:pPr>
              <w:rPr>
                <w:rFonts w:ascii="Calibri" w:hAnsi="Calibri" w:cs="Arial"/>
                <w:b/>
                <w:sz w:val="20"/>
                <w:szCs w:val="20"/>
              </w:rPr>
            </w:pPr>
            <w:r>
              <w:rPr>
                <w:rFonts w:ascii="Calibri" w:hAnsi="Calibri" w:cs="Arial"/>
                <w:b/>
                <w:sz w:val="20"/>
                <w:szCs w:val="20"/>
              </w:rPr>
              <w:t>Resources:</w:t>
            </w:r>
          </w:p>
          <w:p w:rsidR="008F2F96" w:rsidRPr="008F2F96" w:rsidRDefault="008F2F96" w:rsidP="00637F01">
            <w:pPr>
              <w:rPr>
                <w:rFonts w:ascii="Calibri" w:hAnsi="Calibri" w:cs="Arial"/>
                <w:sz w:val="20"/>
                <w:szCs w:val="20"/>
              </w:rPr>
            </w:pPr>
            <w:r w:rsidRPr="009A5DA6">
              <w:rPr>
                <w:rFonts w:ascii="Calibri" w:hAnsi="Calibri" w:cs="Arial"/>
                <w:b/>
                <w:i/>
                <w:sz w:val="22"/>
                <w:szCs w:val="22"/>
                <w:u w:val="single"/>
                <w:bdr w:val="double" w:sz="4" w:space="0" w:color="ED7D31"/>
              </w:rPr>
              <w:t>FY15:</w:t>
            </w:r>
            <w:r w:rsidRPr="0067637E">
              <w:rPr>
                <w:rFonts w:ascii="Calibri" w:hAnsi="Calibri" w:cs="Arial"/>
                <w:b/>
                <w:sz w:val="20"/>
                <w:szCs w:val="20"/>
              </w:rPr>
              <w:t xml:space="preserve"> </w:t>
            </w:r>
            <w:hyperlink r:id="rId134" w:history="1"/>
            <w:r w:rsidRPr="008F2F96">
              <w:rPr>
                <w:rFonts w:ascii="Calibri" w:hAnsi="Calibri" w:cs="Arial"/>
                <w:b/>
                <w:sz w:val="20"/>
                <w:szCs w:val="20"/>
              </w:rPr>
              <w:t xml:space="preserve"> </w:t>
            </w:r>
            <w:r w:rsidR="00637F01">
              <w:rPr>
                <w:rFonts w:ascii="Calibri" w:hAnsi="Calibri" w:cs="Arial"/>
                <w:b/>
                <w:sz w:val="20"/>
                <w:szCs w:val="20"/>
              </w:rPr>
              <w:t xml:space="preserve"> </w:t>
            </w:r>
            <w:hyperlink r:id="rId135" w:history="1">
              <w:r w:rsidR="00637F01" w:rsidRPr="008F2F96">
                <w:rPr>
                  <w:rStyle w:val="Hyperlink"/>
                  <w:rFonts w:ascii="Calibri" w:hAnsi="Calibri" w:cs="Arial"/>
                  <w:sz w:val="20"/>
                  <w:szCs w:val="20"/>
                </w:rPr>
                <w:t>49 CFR Part 18.26(b)(3)</w:t>
              </w:r>
            </w:hyperlink>
            <w:r w:rsidR="00637F01" w:rsidRPr="008F2F96">
              <w:rPr>
                <w:rFonts w:ascii="Calibri" w:hAnsi="Calibri" w:cs="Arial"/>
                <w:sz w:val="20"/>
                <w:szCs w:val="20"/>
              </w:rPr>
              <w:t>,</w:t>
            </w:r>
            <w:r w:rsidR="008C053D" w:rsidRPr="008F2F96">
              <w:rPr>
                <w:rFonts w:ascii="Calibri" w:hAnsi="Calibri" w:cs="Arial"/>
                <w:bCs/>
                <w:sz w:val="20"/>
                <w:szCs w:val="20"/>
              </w:rPr>
              <w:t xml:space="preserve"> </w:t>
            </w:r>
            <w:r w:rsidR="008C053D" w:rsidRPr="008F2F96">
              <w:rPr>
                <w:rFonts w:ascii="Calibri" w:hAnsi="Calibri" w:cs="Arial"/>
                <w:sz w:val="20"/>
                <w:szCs w:val="20"/>
              </w:rPr>
              <w:fldChar w:fldCharType="begin"/>
            </w:r>
            <w:r w:rsidR="00637F01" w:rsidRPr="008F2F96">
              <w:rPr>
                <w:rFonts w:ascii="Calibri" w:hAnsi="Calibri" w:cs="Arial"/>
                <w:sz w:val="20"/>
                <w:szCs w:val="20"/>
              </w:rPr>
              <w:instrText>HYPERLINK "http://www.nhtsa.gov/nhtsa/whatsup/tea21/GrantMan/HTML/04a_A133_6_27_03.pdf"</w:instrText>
            </w:r>
            <w:r w:rsidR="00637F01" w:rsidRPr="008F2F96">
              <w:rPr>
                <w:rFonts w:ascii="Calibri" w:hAnsi="Calibri" w:cs="Arial"/>
                <w:sz w:val="20"/>
                <w:szCs w:val="20"/>
              </w:rPr>
            </w:r>
            <w:r w:rsidR="008C053D" w:rsidRPr="008F2F96">
              <w:rPr>
                <w:rFonts w:ascii="Calibri" w:hAnsi="Calibri" w:cs="Arial"/>
                <w:sz w:val="20"/>
                <w:szCs w:val="20"/>
              </w:rPr>
              <w:fldChar w:fldCharType="separate"/>
            </w:r>
            <w:r w:rsidR="00637F01" w:rsidRPr="008F2F96">
              <w:rPr>
                <w:rStyle w:val="Hyperlink"/>
                <w:rFonts w:ascii="Calibri" w:hAnsi="Calibri" w:cs="Arial"/>
                <w:sz w:val="20"/>
                <w:szCs w:val="20"/>
              </w:rPr>
              <w:t>OMB Circular A-133, Subpart D, Section 400 (d)(5)</w:t>
            </w:r>
            <w:r w:rsidR="008C053D" w:rsidRPr="008F2F96">
              <w:rPr>
                <w:rFonts w:ascii="Calibri" w:hAnsi="Calibri" w:cs="Arial"/>
                <w:sz w:val="20"/>
                <w:szCs w:val="20"/>
              </w:rPr>
              <w:fldChar w:fldCharType="end"/>
            </w:r>
          </w:p>
          <w:p w:rsidR="00D61A58" w:rsidRDefault="008F2F96" w:rsidP="001D08F5">
            <w:pPr>
              <w:rPr>
                <w:rFonts w:ascii="Calibri" w:hAnsi="Calibri" w:cs="Arial"/>
                <w:b/>
                <w:sz w:val="20"/>
                <w:szCs w:val="20"/>
              </w:rPr>
            </w:pPr>
            <w:r>
              <w:rPr>
                <w:rFonts w:ascii="Calibri" w:hAnsi="Calibri" w:cs="Arial"/>
                <w:b/>
                <w:i/>
                <w:sz w:val="22"/>
                <w:szCs w:val="22"/>
                <w:u w:val="single"/>
                <w:bdr w:val="double" w:sz="4" w:space="0" w:color="ED7D31"/>
              </w:rPr>
              <w:t xml:space="preserve">FY16 &amp; beyond: </w:t>
            </w:r>
            <w:hyperlink r:id="rId136" w:history="1">
              <w:r w:rsidRPr="008F2F96">
                <w:rPr>
                  <w:rStyle w:val="Hyperlink"/>
                  <w:rFonts w:ascii="Calibri" w:hAnsi="Calibri" w:cs="Arial"/>
                  <w:sz w:val="20"/>
                  <w:szCs w:val="20"/>
                </w:rPr>
                <w:t>2 CFR Part 200.521(c)(d)</w:t>
              </w:r>
            </w:hyperlink>
            <w:r>
              <w:rPr>
                <w:rFonts w:ascii="Calibri" w:hAnsi="Calibri" w:cs="Arial"/>
                <w:sz w:val="20"/>
                <w:szCs w:val="20"/>
                <w:u w:val="single"/>
              </w:rPr>
              <w:t xml:space="preserve">, </w:t>
            </w:r>
            <w:r w:rsidR="001D08F5">
              <w:rPr>
                <w:rFonts w:ascii="Calibri" w:hAnsi="Calibri" w:cs="Arial"/>
                <w:sz w:val="20"/>
                <w:szCs w:val="20"/>
                <w:u w:val="single"/>
              </w:rPr>
              <w:t xml:space="preserve"> </w:t>
            </w:r>
            <w:hyperlink r:id="rId137" w:anchor="se2.1.200_1331" w:history="1">
              <w:r>
                <w:rPr>
                  <w:rStyle w:val="Hyperlink"/>
                  <w:rFonts w:ascii="Calibri" w:hAnsi="Calibri" w:cs="Arial"/>
                  <w:sz w:val="20"/>
                  <w:szCs w:val="20"/>
                </w:rPr>
                <w:t>2 CFR Part 200.331(d)(3)</w:t>
              </w:r>
            </w:hyperlink>
            <w:r w:rsidR="001D08F5">
              <w:rPr>
                <w:rFonts w:ascii="Calibri" w:hAnsi="Calibri" w:cs="Arial"/>
                <w:sz w:val="20"/>
                <w:szCs w:val="20"/>
                <w:u w:val="single"/>
              </w:rPr>
              <w:t xml:space="preserve">, </w:t>
            </w:r>
            <w:r w:rsidR="008C053D" w:rsidRPr="008C053D">
              <w:rPr>
                <w:rFonts w:ascii="Calibri" w:hAnsi="Calibri" w:cs="Arial"/>
                <w:b/>
                <w:sz w:val="20"/>
                <w:szCs w:val="20"/>
              </w:rPr>
              <w:t xml:space="preserve"> </w:t>
            </w:r>
          </w:p>
          <w:p w:rsidR="00D35B64" w:rsidRPr="008F2F96" w:rsidRDefault="008C053D" w:rsidP="001D08F5">
            <w:pPr>
              <w:rPr>
                <w:rFonts w:ascii="Calibri" w:hAnsi="Calibri" w:cs="Arial"/>
                <w:sz w:val="20"/>
                <w:szCs w:val="20"/>
              </w:rPr>
            </w:pPr>
            <w:hyperlink r:id="rId138" w:history="1"/>
            <w:r w:rsidR="00D61A58" w:rsidRPr="00ED1A7A">
              <w:rPr>
                <w:rFonts w:ascii="Calibri" w:hAnsi="Calibri"/>
                <w:b/>
                <w:color w:val="000000"/>
                <w:sz w:val="20"/>
                <w:szCs w:val="20"/>
              </w:rPr>
              <w:fldChar w:fldCharType="begin"/>
            </w:r>
            <w:r w:rsidR="00D61A58" w:rsidRPr="00ED1A7A">
              <w:rPr>
                <w:rFonts w:ascii="Calibri" w:hAnsi="Calibri"/>
                <w:b/>
                <w:color w:val="000000"/>
                <w:sz w:val="20"/>
                <w:szCs w:val="20"/>
              </w:rPr>
              <w:instrText>HYPERLINK "http://www.ghsa.org/resources/ghsa-policies-and-procedures-manual"</w:instrText>
            </w:r>
            <w:r w:rsidR="00D61A58" w:rsidRPr="00ED1A7A">
              <w:rPr>
                <w:rFonts w:ascii="Calibri" w:hAnsi="Calibri"/>
                <w:b/>
                <w:color w:val="000000"/>
                <w:sz w:val="20"/>
                <w:szCs w:val="20"/>
              </w:rPr>
            </w:r>
            <w:r w:rsidR="00D61A58" w:rsidRPr="00ED1A7A">
              <w:rPr>
                <w:rFonts w:ascii="Calibri" w:hAnsi="Calibri"/>
                <w:b/>
                <w:color w:val="000000"/>
                <w:sz w:val="20"/>
                <w:szCs w:val="20"/>
              </w:rPr>
              <w:fldChar w:fldCharType="separate"/>
            </w:r>
            <w:r w:rsidR="00D61A58" w:rsidRPr="00ED1A7A">
              <w:rPr>
                <w:rStyle w:val="Hyperlink"/>
                <w:rFonts w:ascii="Calibri" w:hAnsi="Calibri"/>
                <w:b/>
                <w:sz w:val="20"/>
                <w:szCs w:val="20"/>
              </w:rPr>
              <w:t>GHSA Policies and Procedures Manual</w:t>
            </w:r>
            <w:r w:rsidR="00D61A58" w:rsidRPr="00ED1A7A">
              <w:rPr>
                <w:rFonts w:ascii="Calibri" w:hAnsi="Calibri"/>
                <w:b/>
                <w:color w:val="000000"/>
                <w:sz w:val="20"/>
                <w:szCs w:val="20"/>
              </w:rPr>
              <w:fldChar w:fldCharType="end"/>
            </w:r>
            <w:r w:rsidR="00D61A58">
              <w:rPr>
                <w:rFonts w:ascii="Calibri" w:hAnsi="Calibri"/>
                <w:b/>
                <w:color w:val="000000"/>
                <w:sz w:val="20"/>
                <w:szCs w:val="20"/>
              </w:rPr>
              <w:t>, See Ch. VI, Sec. F</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b/>
                <w:sz w:val="22"/>
                <w:szCs w:val="22"/>
              </w:rPr>
              <w:fldChar w:fldCharType="end"/>
            </w:r>
          </w:p>
        </w:tc>
      </w:tr>
      <w:tr w:rsidR="00BC3A5A" w:rsidRPr="00015853"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BC3A5A" w:rsidRDefault="00BC3A5A" w:rsidP="00BC3A5A">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BC3A5A" w:rsidRDefault="00BC3A5A" w:rsidP="008F2F96">
            <w:pPr>
              <w:rPr>
                <w:rFonts w:ascii="Calibri" w:eastAsia="Batang" w:hAnsi="Calibri" w:cs="Tahoma"/>
                <w:bCs/>
                <w:sz w:val="22"/>
                <w:szCs w:val="22"/>
                <w:lang w:eastAsia="ko-KR"/>
              </w:rPr>
            </w:pPr>
            <w:r>
              <w:rPr>
                <w:rFonts w:ascii="Calibri" w:eastAsia="Batang" w:hAnsi="Calibri" w:cs="Tahoma"/>
                <w:bCs/>
                <w:sz w:val="22"/>
                <w:szCs w:val="22"/>
                <w:lang w:eastAsia="ko-KR"/>
              </w:rPr>
              <w:t xml:space="preserve">RA: Ensure that each sub recipient is informed of the Single Audit requirements and the information method used by the SHSO is documented i.e. grant agreement, certification, award letter, etc.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BC3A5A" w:rsidRDefault="00BC3A5A" w:rsidP="00BC3A5A">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BC3A5A" w:rsidRDefault="00BC3A5A" w:rsidP="00BC3A5A">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RPr="00015853"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CF7A78" w:rsidRDefault="00D35B64" w:rsidP="008F2F96">
            <w:pPr>
              <w:rPr>
                <w:rFonts w:ascii="Calibri" w:hAnsi="Calibri" w:cs="Arial"/>
                <w:sz w:val="22"/>
                <w:szCs w:val="22"/>
              </w:rPr>
            </w:pPr>
            <w:r>
              <w:rPr>
                <w:rFonts w:ascii="Calibri" w:hAnsi="Calibri" w:cs="Arial"/>
                <w:sz w:val="22"/>
                <w:szCs w:val="22"/>
              </w:rPr>
              <w:t>RA:  Determine the completion schedule and track the completion of the State’s A-133 audits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b/>
                <w:sz w:val="22"/>
                <w:szCs w:val="22"/>
              </w:rPr>
              <w:fldChar w:fldCharType="end"/>
            </w:r>
          </w:p>
        </w:tc>
      </w:tr>
      <w:tr w:rsidR="00D35B64" w:rsidRPr="0001585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35B64" w:rsidRPr="007C3B42" w:rsidRDefault="008F2F96" w:rsidP="00637F01">
            <w:pPr>
              <w:ind w:right="-540"/>
              <w:rPr>
                <w:rFonts w:ascii="Calibri" w:hAnsi="Calibri" w:cs="Arial"/>
                <w:sz w:val="22"/>
                <w:szCs w:val="22"/>
                <w:u w:val="single"/>
              </w:rPr>
            </w:pPr>
            <w:r>
              <w:rPr>
                <w:rFonts w:ascii="Calibri" w:hAnsi="Calibri" w:cs="Arial"/>
                <w:sz w:val="22"/>
                <w:szCs w:val="22"/>
              </w:rPr>
              <w:t>1</w:t>
            </w:r>
            <w:r w:rsidR="00637F01" w:rsidRPr="00637F01">
              <w:rPr>
                <w:rFonts w:ascii="Calibri" w:hAnsi="Calibri" w:cs="Arial"/>
                <w:sz w:val="22"/>
                <w:szCs w:val="22"/>
              </w:rPr>
              <w:t>. Has the State as a pass-through entity performed the following:</w:t>
            </w:r>
          </w:p>
        </w:tc>
      </w:tr>
      <w:tr w:rsidR="0046763A" w:rsidRPr="00015853"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46763A" w:rsidRPr="005F4A37" w:rsidRDefault="0046763A" w:rsidP="008F2F96">
            <w:pPr>
              <w:rPr>
                <w:rFonts w:ascii="Calibri" w:hAnsi="Calibri" w:cs="Arial"/>
                <w:sz w:val="22"/>
                <w:szCs w:val="22"/>
              </w:rPr>
            </w:pPr>
            <w:r w:rsidRPr="005F4A37">
              <w:rPr>
                <w:rFonts w:ascii="Calibri" w:hAnsi="Calibri" w:cs="Arial"/>
                <w:sz w:val="22"/>
                <w:szCs w:val="22"/>
              </w:rPr>
              <w:t xml:space="preserve">1a. Ensure subrecipients of $750,000 or more have met requirements </w:t>
            </w:r>
          </w:p>
          <w:p w:rsidR="0046763A" w:rsidRPr="0046763A" w:rsidRDefault="0046763A" w:rsidP="008F2F96">
            <w:pPr>
              <w:rPr>
                <w:rFonts w:ascii="Calibri" w:hAnsi="Calibri" w:cs="Arial"/>
                <w:sz w:val="22"/>
                <w:szCs w:val="22"/>
                <w:u w:val="single"/>
              </w:rPr>
            </w:pPr>
            <w:r w:rsidRPr="007E6273">
              <w:rPr>
                <w:rFonts w:ascii="Calibri" w:hAnsi="Calibri" w:cs="Arial"/>
                <w:b/>
                <w:i/>
                <w:sz w:val="22"/>
                <w:szCs w:val="22"/>
                <w:u w:val="single"/>
                <w:bdr w:val="double" w:sz="4" w:space="0" w:color="ED7D31"/>
              </w:rPr>
              <w:t>FY16 &amp; beyond:</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46763A" w:rsidRDefault="0046763A" w:rsidP="0046763A">
            <w:pPr>
              <w:rPr>
                <w:rFonts w:ascii="Calibri" w:eastAsia="Batang" w:hAnsi="Calibri" w:cs="Tahoma"/>
                <w:bCs/>
                <w:sz w:val="22"/>
                <w:szCs w:val="22"/>
                <w:lang w:eastAsia="ko-KR"/>
              </w:rPr>
            </w:pPr>
            <w:r>
              <w:rPr>
                <w:rFonts w:ascii="Calibri" w:eastAsia="Batang" w:hAnsi="Calibri" w:cs="Tahoma"/>
                <w:bCs/>
                <w:sz w:val="22"/>
                <w:szCs w:val="22"/>
                <w:lang w:eastAsia="ko-KR"/>
              </w:rPr>
              <w:t>F:  Ensure that subrecipients expending $750,000 or more) in Federal awards during the subrecipient’s fiscal year have met the audit requirements of OMB Circular A-133 for that fiscal year</w:t>
            </w:r>
          </w:p>
          <w:p w:rsidR="0046763A" w:rsidRPr="0046763A" w:rsidRDefault="0046763A" w:rsidP="00EC2620">
            <w:pPr>
              <w:rPr>
                <w:rFonts w:ascii="Calibri" w:eastAsia="Batang" w:hAnsi="Calibri" w:cs="Tahoma"/>
                <w:bCs/>
                <w:sz w:val="20"/>
                <w:szCs w:val="20"/>
                <w:lang w:eastAsia="ko-KR"/>
              </w:rPr>
            </w:pPr>
            <w:r>
              <w:rPr>
                <w:rFonts w:ascii="Calibri" w:eastAsia="Batang" w:hAnsi="Calibri" w:cs="Tahoma"/>
                <w:b/>
                <w:bCs/>
                <w:sz w:val="20"/>
                <w:szCs w:val="20"/>
                <w:lang w:eastAsia="ko-KR"/>
              </w:rPr>
              <w:t>Resources:</w:t>
            </w:r>
            <w:r>
              <w:rPr>
                <w:rFonts w:ascii="Calibri" w:eastAsia="Batang" w:hAnsi="Calibri" w:cs="Tahoma"/>
                <w:bCs/>
                <w:sz w:val="20"/>
                <w:szCs w:val="20"/>
                <w:lang w:eastAsia="ko-KR"/>
              </w:rPr>
              <w:t xml:space="preserve"> </w:t>
            </w:r>
            <w:hyperlink r:id="rId139" w:anchor="se2.1.200_1501" w:history="1">
              <w:r w:rsidRPr="004C5110">
                <w:rPr>
                  <w:rStyle w:val="Hyperlink"/>
                  <w:rFonts w:ascii="Calibri" w:eastAsia="Batang" w:hAnsi="Calibri" w:cs="Tahoma"/>
                  <w:b/>
                  <w:bCs/>
                  <w:sz w:val="20"/>
                  <w:szCs w:val="20"/>
                  <w:lang w:eastAsia="ko-KR"/>
                </w:rPr>
                <w:t>2 CFR Part 501(a)</w:t>
              </w:r>
            </w:hyperlink>
            <w:r w:rsidRPr="004C5110">
              <w:rPr>
                <w:rFonts w:ascii="Calibri" w:eastAsia="Batang" w:hAnsi="Calibri" w:cs="Tahoma"/>
                <w:b/>
                <w:bCs/>
                <w:sz w:val="20"/>
                <w:szCs w:val="20"/>
                <w:lang w:eastAsia="ko-KR"/>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6763A" w:rsidRDefault="0046763A">
            <w:pPr>
              <w:rPr>
                <w:rFonts w:ascii="Calibri" w:hAnsi="Calibri" w:cs="Arial"/>
                <w:sz w:val="18"/>
                <w:szCs w:val="18"/>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46763A" w:rsidRDefault="0046763A">
            <w:pPr>
              <w:rPr>
                <w:rFonts w:ascii="Calibri" w:hAnsi="Calibri" w:cs="Arial"/>
                <w:b/>
                <w:sz w:val="22"/>
                <w:szCs w:val="22"/>
              </w:rPr>
            </w:pPr>
          </w:p>
        </w:tc>
      </w:tr>
      <w:tr w:rsidR="00D35B64" w:rsidRPr="00015853"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Default="008F2F96" w:rsidP="0046763A">
            <w:pPr>
              <w:rPr>
                <w:rFonts w:ascii="Calibri" w:hAnsi="Calibri" w:cs="Arial"/>
                <w:sz w:val="22"/>
                <w:szCs w:val="22"/>
              </w:rPr>
            </w:pPr>
            <w:r>
              <w:rPr>
                <w:rFonts w:ascii="Calibri" w:hAnsi="Calibri" w:cs="Arial"/>
                <w:sz w:val="22"/>
                <w:szCs w:val="22"/>
              </w:rPr>
              <w:t>1</w:t>
            </w:r>
            <w:r w:rsidR="0046763A">
              <w:rPr>
                <w:rFonts w:ascii="Calibri" w:hAnsi="Calibri" w:cs="Arial"/>
                <w:sz w:val="22"/>
                <w:szCs w:val="22"/>
              </w:rPr>
              <w:t>b</w:t>
            </w:r>
            <w:r w:rsidR="00D35B64">
              <w:rPr>
                <w:rFonts w:ascii="Calibri" w:hAnsi="Calibri" w:cs="Arial"/>
                <w:sz w:val="22"/>
                <w:szCs w:val="22"/>
              </w:rPr>
              <w:t>. Ensure sub</w:t>
            </w:r>
            <w:r w:rsidR="00EC2620">
              <w:rPr>
                <w:rFonts w:ascii="Calibri" w:hAnsi="Calibri" w:cs="Arial"/>
                <w:sz w:val="22"/>
                <w:szCs w:val="22"/>
              </w:rPr>
              <w:t>recipients of $500,000 or more</w:t>
            </w:r>
            <w:r w:rsidR="00D35B64">
              <w:rPr>
                <w:rFonts w:ascii="Calibri" w:hAnsi="Calibri" w:cs="Arial"/>
                <w:sz w:val="22"/>
                <w:szCs w:val="22"/>
              </w:rPr>
              <w:t xml:space="preserve"> have met requirements</w:t>
            </w:r>
          </w:p>
          <w:p w:rsidR="0046763A" w:rsidRDefault="0046763A" w:rsidP="0046763A">
            <w:pPr>
              <w:rPr>
                <w:rFonts w:ascii="Calibri" w:hAnsi="Calibri" w:cs="Arial"/>
                <w:sz w:val="22"/>
                <w:szCs w:val="22"/>
              </w:rPr>
            </w:pPr>
            <w:r w:rsidRPr="009A5DA6">
              <w:rPr>
                <w:rFonts w:ascii="Calibri" w:hAnsi="Calibri" w:cs="Arial"/>
                <w:b/>
                <w:i/>
                <w:sz w:val="22"/>
                <w:szCs w:val="22"/>
                <w:u w:val="single"/>
                <w:bdr w:val="double" w:sz="4" w:space="0" w:color="ED7D31"/>
              </w:rPr>
              <w:t>FY15:</w:t>
            </w:r>
            <w:r w:rsidRPr="0067637E">
              <w:rPr>
                <w:rFonts w:ascii="Calibri" w:hAnsi="Calibri" w:cs="Arial"/>
                <w:b/>
                <w:sz w:val="20"/>
                <w:szCs w:val="20"/>
              </w:rPr>
              <w:t xml:space="preserve"> </w:t>
            </w:r>
            <w:hyperlink r:id="rId140" w:history="1"/>
            <w:r w:rsidRPr="008F2F96">
              <w:rPr>
                <w:rFonts w:ascii="Calibri" w:hAnsi="Calibri" w:cs="Arial"/>
                <w:b/>
                <w:sz w:val="20"/>
                <w:szCs w:val="20"/>
              </w:rPr>
              <w:t xml:space="preserve"> </w:t>
            </w:r>
            <w:r>
              <w:rPr>
                <w:rFonts w:ascii="Calibri" w:hAnsi="Calibri" w:cs="Arial"/>
                <w:b/>
                <w:sz w:val="20"/>
                <w:szCs w:val="20"/>
              </w:rPr>
              <w:t xml:space="preserve"> </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EC2620">
            <w:pPr>
              <w:rPr>
                <w:rFonts w:ascii="Calibri" w:eastAsia="Batang" w:hAnsi="Calibri" w:cs="Tahoma"/>
                <w:bCs/>
                <w:sz w:val="22"/>
                <w:szCs w:val="22"/>
                <w:lang w:eastAsia="ko-KR"/>
              </w:rPr>
            </w:pPr>
            <w:r>
              <w:rPr>
                <w:rFonts w:ascii="Calibri" w:eastAsia="Batang" w:hAnsi="Calibri" w:cs="Tahoma"/>
                <w:bCs/>
                <w:sz w:val="22"/>
                <w:szCs w:val="22"/>
                <w:lang w:eastAsia="ko-KR"/>
              </w:rPr>
              <w:t>F</w:t>
            </w:r>
            <w:r w:rsidR="00EC2620">
              <w:rPr>
                <w:rFonts w:ascii="Calibri" w:eastAsia="Batang" w:hAnsi="Calibri" w:cs="Tahoma"/>
                <w:bCs/>
                <w:sz w:val="22"/>
                <w:szCs w:val="22"/>
                <w:lang w:eastAsia="ko-KR"/>
              </w:rPr>
              <w:t>:  Ensure that subrecipients</w:t>
            </w:r>
            <w:r>
              <w:rPr>
                <w:rFonts w:ascii="Calibri" w:eastAsia="Batang" w:hAnsi="Calibri" w:cs="Tahoma"/>
                <w:bCs/>
                <w:sz w:val="22"/>
                <w:szCs w:val="22"/>
                <w:lang w:eastAsia="ko-KR"/>
              </w:rPr>
              <w:t xml:space="preserve"> expending $500,000 or more </w:t>
            </w:r>
            <w:r w:rsidR="008C053D" w:rsidRPr="00EA3EBD">
              <w:rPr>
                <w:rFonts w:ascii="Calibri" w:eastAsia="Batang" w:hAnsi="Calibri" w:cs="Tahoma"/>
                <w:bCs/>
                <w:sz w:val="22"/>
                <w:szCs w:val="22"/>
                <w:lang w:eastAsia="ko-KR"/>
              </w:rPr>
              <w:t>(</w:t>
            </w:r>
            <w:r w:rsidR="00EC2620">
              <w:rPr>
                <w:rFonts w:ascii="Calibri" w:eastAsia="Batang" w:hAnsi="Calibri" w:cs="Tahoma"/>
                <w:bCs/>
                <w:sz w:val="22"/>
                <w:szCs w:val="22"/>
                <w:lang w:eastAsia="ko-KR"/>
              </w:rPr>
              <w:t xml:space="preserve">note: </w:t>
            </w:r>
            <w:r w:rsidR="008C053D" w:rsidRPr="00EA3EBD">
              <w:rPr>
                <w:rFonts w:ascii="Calibri" w:eastAsia="Batang" w:hAnsi="Calibri" w:cs="Tahoma"/>
                <w:bCs/>
                <w:sz w:val="22"/>
                <w:szCs w:val="22"/>
                <w:lang w:eastAsia="ko-KR"/>
              </w:rPr>
              <w:t>increases to $750,000 or more beginning in 2015)</w:t>
            </w:r>
            <w:r w:rsidR="008C053D">
              <w:rPr>
                <w:rFonts w:ascii="Calibri" w:eastAsia="Batang" w:hAnsi="Calibri" w:cs="Tahoma"/>
                <w:bCs/>
                <w:sz w:val="22"/>
                <w:szCs w:val="22"/>
                <w:u w:val="single"/>
                <w:lang w:eastAsia="ko-KR"/>
              </w:rPr>
              <w:t xml:space="preserve"> </w:t>
            </w:r>
            <w:r>
              <w:rPr>
                <w:rFonts w:ascii="Calibri" w:eastAsia="Batang" w:hAnsi="Calibri" w:cs="Tahoma"/>
                <w:bCs/>
                <w:sz w:val="22"/>
                <w:szCs w:val="22"/>
                <w:lang w:eastAsia="ko-KR"/>
              </w:rPr>
              <w:t>in Federal awards during the sub</w:t>
            </w:r>
            <w:r w:rsidR="00EC2620">
              <w:rPr>
                <w:rFonts w:ascii="Calibri" w:eastAsia="Batang" w:hAnsi="Calibri" w:cs="Tahoma"/>
                <w:bCs/>
                <w:sz w:val="22"/>
                <w:szCs w:val="22"/>
                <w:lang w:eastAsia="ko-KR"/>
              </w:rPr>
              <w:t>recipient’</w:t>
            </w:r>
            <w:r>
              <w:rPr>
                <w:rFonts w:ascii="Calibri" w:eastAsia="Batang" w:hAnsi="Calibri" w:cs="Tahoma"/>
                <w:bCs/>
                <w:sz w:val="22"/>
                <w:szCs w:val="22"/>
                <w:lang w:eastAsia="ko-KR"/>
              </w:rPr>
              <w:t>s fiscal year have met the audit requirements of OMB Circular A-133 for that fiscal year</w:t>
            </w:r>
          </w:p>
          <w:p w:rsidR="00EC2620" w:rsidRPr="00EC2620" w:rsidRDefault="00EC2620" w:rsidP="00EC2620">
            <w:pPr>
              <w:rPr>
                <w:rFonts w:ascii="Calibri" w:hAnsi="Calibri" w:cs="Arial"/>
                <w:b/>
                <w:sz w:val="20"/>
                <w:szCs w:val="20"/>
              </w:rPr>
            </w:pPr>
            <w:r>
              <w:rPr>
                <w:rFonts w:ascii="Calibri" w:eastAsia="Batang" w:hAnsi="Calibri" w:cs="Tahoma"/>
                <w:b/>
                <w:bCs/>
                <w:sz w:val="20"/>
                <w:szCs w:val="20"/>
                <w:lang w:eastAsia="ko-KR"/>
              </w:rPr>
              <w:t xml:space="preserve">Resources: </w:t>
            </w:r>
            <w:hyperlink r:id="rId141" w:history="1">
              <w:r>
                <w:rPr>
                  <w:rStyle w:val="Hyperlink"/>
                  <w:rFonts w:ascii="Calibri" w:hAnsi="Calibri" w:cs="Arial"/>
                  <w:b/>
                  <w:sz w:val="20"/>
                  <w:szCs w:val="20"/>
                </w:rPr>
                <w:t>OMB Circular A-133, Subpart D, Section 400 (d)(4)</w:t>
              </w:r>
            </w:hyperlink>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RPr="00015853"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5F4A37" w:rsidRDefault="00E34BB6">
            <w:pPr>
              <w:rPr>
                <w:rFonts w:ascii="Calibri" w:hAnsi="Calibri" w:cs="Arial"/>
                <w:sz w:val="22"/>
                <w:szCs w:val="22"/>
              </w:rPr>
            </w:pPr>
            <w:r w:rsidRPr="005F4A37">
              <w:rPr>
                <w:rFonts w:ascii="Calibri" w:hAnsi="Calibri" w:cs="Arial"/>
                <w:sz w:val="22"/>
                <w:szCs w:val="22"/>
              </w:rPr>
              <w:t>1a. and 1b.</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eastAsia="Batang" w:hAnsi="Calibri" w:cs="Tahoma"/>
                <w:bCs/>
                <w:sz w:val="22"/>
                <w:szCs w:val="22"/>
                <w:lang w:eastAsia="ko-KR"/>
              </w:rPr>
            </w:pPr>
            <w:r>
              <w:rPr>
                <w:rFonts w:ascii="Calibri" w:eastAsia="Batang" w:hAnsi="Calibri" w:cs="Tahoma"/>
                <w:bCs/>
                <w:sz w:val="22"/>
                <w:szCs w:val="22"/>
                <w:lang w:eastAsia="ko-KR"/>
              </w:rPr>
              <w:t xml:space="preserve">RA:  Ensure that the SHSO is checking for audit compliance </w:t>
            </w:r>
            <w:r>
              <w:rPr>
                <w:rFonts w:ascii="Calibri" w:hAnsi="Calibri" w:cs="Arial"/>
                <w:bCs/>
                <w:sz w:val="22"/>
                <w:szCs w:val="22"/>
              </w:rPr>
              <w:t xml:space="preserve">prior to contract negotiations and grant execution each year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EC2620" w:rsidRPr="00015853"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EC2620" w:rsidRDefault="00EC2620" w:rsidP="00EC2620">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EC2620" w:rsidRDefault="00EC2620" w:rsidP="00EC2620">
            <w:pPr>
              <w:rPr>
                <w:rFonts w:ascii="Calibri" w:eastAsia="Batang" w:hAnsi="Calibri" w:cs="Tahoma"/>
                <w:bCs/>
                <w:sz w:val="22"/>
                <w:szCs w:val="22"/>
                <w:lang w:eastAsia="ko-KR"/>
              </w:rPr>
            </w:pPr>
            <w:r>
              <w:rPr>
                <w:rFonts w:ascii="Calibri" w:hAnsi="Calibri" w:cs="Arial"/>
                <w:sz w:val="22"/>
                <w:szCs w:val="22"/>
              </w:rPr>
              <w:t>F:</w:t>
            </w:r>
            <w:r>
              <w:rPr>
                <w:rFonts w:ascii="Calibri" w:eastAsia="Batang" w:hAnsi="Calibri" w:cs="Tahoma"/>
                <w:bCs/>
                <w:sz w:val="22"/>
                <w:szCs w:val="22"/>
                <w:lang w:eastAsia="ko-KR"/>
              </w:rPr>
              <w:t xml:space="preserve"> Monitor the activities of </w:t>
            </w:r>
            <w:r w:rsidR="008463DA">
              <w:rPr>
                <w:rFonts w:ascii="Calibri" w:eastAsia="Batang" w:hAnsi="Calibri" w:cs="Tahoma"/>
                <w:bCs/>
                <w:sz w:val="22"/>
                <w:szCs w:val="22"/>
                <w:lang w:eastAsia="ko-KR"/>
              </w:rPr>
              <w:t>subrecipient</w:t>
            </w:r>
            <w:r>
              <w:rPr>
                <w:rFonts w:ascii="Calibri" w:eastAsia="Batang" w:hAnsi="Calibri" w:cs="Tahoma"/>
                <w:bCs/>
                <w:sz w:val="22"/>
                <w:szCs w:val="22"/>
                <w:lang w:eastAsia="ko-KR"/>
              </w:rPr>
              <w:t>s as needed to ensure that Federal awards are used for authorized purposes in compliance with laws, regulations and the provisions of contracts or grant agreements and that performance goals are achieved</w:t>
            </w:r>
          </w:p>
          <w:p w:rsidR="00EC2620" w:rsidRDefault="00EC2620" w:rsidP="00EC2620">
            <w:pPr>
              <w:rPr>
                <w:rFonts w:ascii="Calibri" w:hAnsi="Calibri" w:cs="Arial"/>
                <w:b/>
                <w:sz w:val="20"/>
                <w:szCs w:val="20"/>
              </w:rPr>
            </w:pPr>
            <w:r>
              <w:rPr>
                <w:rFonts w:ascii="Calibri" w:eastAsia="Batang" w:hAnsi="Calibri" w:cs="Tahoma"/>
                <w:b/>
                <w:bCs/>
                <w:sz w:val="20"/>
                <w:szCs w:val="20"/>
                <w:lang w:eastAsia="ko-KR"/>
              </w:rPr>
              <w:t xml:space="preserve">Commendation: </w:t>
            </w:r>
            <w:smartTag w:uri="urn:schemas-microsoft-com:office:smarttags" w:element="State">
              <w:smartTag w:uri="urn:schemas-microsoft-com:office:smarttags" w:element="place">
                <w:r>
                  <w:rPr>
                    <w:rFonts w:ascii="Calibri" w:eastAsia="Batang" w:hAnsi="Calibri" w:cs="Tahoma"/>
                    <w:b/>
                    <w:bCs/>
                    <w:sz w:val="20"/>
                    <w:szCs w:val="20"/>
                    <w:lang w:eastAsia="ko-KR"/>
                  </w:rPr>
                  <w:t>Illinois</w:t>
                </w:r>
              </w:smartTag>
            </w:smartTag>
            <w:r>
              <w:rPr>
                <w:rFonts w:ascii="Calibri" w:eastAsia="Batang" w:hAnsi="Calibri" w:cs="Tahoma"/>
                <w:b/>
                <w:bCs/>
                <w:sz w:val="20"/>
                <w:szCs w:val="20"/>
                <w:lang w:eastAsia="ko-KR"/>
              </w:rPr>
              <w:t xml:space="preserve">, </w:t>
            </w:r>
            <w:smartTag w:uri="urn:schemas-microsoft-com:office:smarttags" w:element="State">
              <w:smartTag w:uri="urn:schemas-microsoft-com:office:smarttags" w:element="place">
                <w:r>
                  <w:rPr>
                    <w:rFonts w:ascii="Calibri" w:eastAsia="Batang" w:hAnsi="Calibri" w:cs="Tahoma"/>
                    <w:b/>
                    <w:bCs/>
                    <w:sz w:val="20"/>
                    <w:szCs w:val="20"/>
                    <w:lang w:eastAsia="ko-KR"/>
                  </w:rPr>
                  <w:t>Kansas</w:t>
                </w:r>
              </w:smartTag>
            </w:smartTag>
            <w:r>
              <w:rPr>
                <w:rFonts w:ascii="Calibri" w:eastAsia="Batang" w:hAnsi="Calibri" w:cs="Tahoma"/>
                <w:b/>
                <w:bCs/>
                <w:sz w:val="20"/>
                <w:szCs w:val="20"/>
                <w:lang w:eastAsia="ko-KR"/>
              </w:rPr>
              <w:t xml:space="preserve">, </w:t>
            </w:r>
            <w:smartTag w:uri="urn:schemas-microsoft-com:office:smarttags" w:element="State">
              <w:smartTag w:uri="urn:schemas-microsoft-com:office:smarttags" w:element="place">
                <w:r>
                  <w:rPr>
                    <w:rFonts w:ascii="Calibri" w:eastAsia="Batang" w:hAnsi="Calibri" w:cs="Tahoma"/>
                    <w:b/>
                    <w:bCs/>
                    <w:sz w:val="20"/>
                    <w:szCs w:val="20"/>
                    <w:lang w:eastAsia="ko-KR"/>
                  </w:rPr>
                  <w:t>Maine</w:t>
                </w:r>
              </w:smartTag>
            </w:smartTag>
            <w:r>
              <w:rPr>
                <w:rFonts w:ascii="Calibri" w:eastAsia="Batang" w:hAnsi="Calibri" w:cs="Tahoma"/>
                <w:b/>
                <w:bCs/>
                <w:sz w:val="20"/>
                <w:szCs w:val="20"/>
                <w:lang w:eastAsia="ko-KR"/>
              </w:rPr>
              <w:t xml:space="preserve">, </w:t>
            </w:r>
            <w:smartTag w:uri="urn:schemas-microsoft-com:office:smarttags" w:element="State">
              <w:smartTag w:uri="urn:schemas-microsoft-com:office:smarttags" w:element="place">
                <w:r>
                  <w:rPr>
                    <w:rFonts w:ascii="Calibri" w:eastAsia="Batang" w:hAnsi="Calibri" w:cs="Tahoma"/>
                    <w:b/>
                    <w:bCs/>
                    <w:sz w:val="20"/>
                    <w:szCs w:val="20"/>
                    <w:lang w:eastAsia="ko-KR"/>
                  </w:rPr>
                  <w:t>Minnesota</w:t>
                </w:r>
              </w:smartTag>
            </w:smartTag>
            <w:r>
              <w:rPr>
                <w:rFonts w:ascii="Calibri" w:eastAsia="Batang" w:hAnsi="Calibri" w:cs="Tahoma"/>
                <w:b/>
                <w:bCs/>
                <w:sz w:val="20"/>
                <w:szCs w:val="20"/>
                <w:lang w:eastAsia="ko-KR"/>
              </w:rPr>
              <w:t xml:space="preserve">, </w:t>
            </w:r>
            <w:smartTag w:uri="urn:schemas-microsoft-com:office:smarttags" w:element="State">
              <w:smartTag w:uri="urn:schemas-microsoft-com:office:smarttags" w:element="place">
                <w:r>
                  <w:rPr>
                    <w:rFonts w:ascii="Calibri" w:eastAsia="Batang" w:hAnsi="Calibri" w:cs="Tahoma"/>
                    <w:b/>
                    <w:bCs/>
                    <w:sz w:val="20"/>
                    <w:szCs w:val="20"/>
                    <w:lang w:eastAsia="ko-KR"/>
                  </w:rPr>
                  <w:t>North Carolina</w:t>
                </w:r>
              </w:smartTag>
            </w:smartTag>
            <w:r>
              <w:rPr>
                <w:rFonts w:ascii="Calibri" w:eastAsia="Batang" w:hAnsi="Calibri" w:cs="Tahoma"/>
                <w:b/>
                <w:bCs/>
                <w:sz w:val="20"/>
                <w:szCs w:val="20"/>
                <w:lang w:eastAsia="ko-KR"/>
              </w:rPr>
              <w:t xml:space="preserve">, </w:t>
            </w:r>
            <w:smartTag w:uri="urn:schemas-microsoft-com:office:smarttags" w:element="State">
              <w:smartTag w:uri="urn:schemas-microsoft-com:office:smarttags" w:element="place">
                <w:r>
                  <w:rPr>
                    <w:rFonts w:ascii="Calibri" w:eastAsia="Batang" w:hAnsi="Calibri" w:cs="Tahoma"/>
                    <w:b/>
                    <w:bCs/>
                    <w:sz w:val="20"/>
                    <w:szCs w:val="20"/>
                    <w:lang w:eastAsia="ko-KR"/>
                  </w:rPr>
                  <w:t>South Dakota</w:t>
                </w:r>
              </w:smartTag>
            </w:smartTag>
          </w:p>
        </w:tc>
        <w:tc>
          <w:tcPr>
            <w:tcW w:w="565" w:type="pct"/>
            <w:tcBorders>
              <w:top w:val="single" w:sz="4" w:space="0" w:color="auto"/>
              <w:left w:val="single" w:sz="4" w:space="0" w:color="auto"/>
              <w:bottom w:val="single" w:sz="4" w:space="0" w:color="auto"/>
              <w:right w:val="single" w:sz="4" w:space="0" w:color="auto"/>
            </w:tcBorders>
            <w:shd w:val="clear" w:color="auto" w:fill="auto"/>
          </w:tcPr>
          <w:p w:rsidR="00EC2620" w:rsidRDefault="00EC2620" w:rsidP="00EC2620">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EC2620" w:rsidRDefault="00EC2620" w:rsidP="00EC2620">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EC2620" w:rsidRPr="00015853"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EC2620" w:rsidRDefault="00EC2620" w:rsidP="00EC2620">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EC2620" w:rsidRDefault="00EC2620" w:rsidP="00EC2620">
            <w:pPr>
              <w:rPr>
                <w:rFonts w:ascii="Calibri" w:hAnsi="Calibri" w:cs="Tahoma"/>
                <w:sz w:val="22"/>
                <w:szCs w:val="22"/>
              </w:rPr>
            </w:pPr>
            <w:r>
              <w:rPr>
                <w:rFonts w:ascii="Calibri" w:hAnsi="Calibri" w:cs="Tahoma"/>
                <w:sz w:val="22"/>
                <w:szCs w:val="22"/>
              </w:rPr>
              <w:t>RA: Create a list (or ensure that the responsible State agency has done so)</w:t>
            </w:r>
            <w:r w:rsidRPr="00DD4DDE">
              <w:rPr>
                <w:rFonts w:ascii="Calibri" w:hAnsi="Calibri" w:cs="Tahoma"/>
                <w:sz w:val="22"/>
                <w:szCs w:val="22"/>
              </w:rPr>
              <w:t xml:space="preserve"> </w:t>
            </w:r>
            <w:r>
              <w:rPr>
                <w:rFonts w:ascii="Calibri" w:hAnsi="Calibri" w:cs="Tahoma"/>
                <w:sz w:val="22"/>
                <w:szCs w:val="22"/>
              </w:rPr>
              <w:t>of all subrecipients annually and track their response to the Single Audit certification requirement to ensure full compliance</w:t>
            </w:r>
          </w:p>
          <w:p w:rsidR="00EC2620" w:rsidRDefault="00EC2620" w:rsidP="00EC2620">
            <w:pPr>
              <w:rPr>
                <w:rFonts w:ascii="Calibri" w:hAnsi="Calibri" w:cs="Arial"/>
                <w:sz w:val="22"/>
                <w:szCs w:val="22"/>
                <w:u w:val="single"/>
              </w:rPr>
            </w:pPr>
            <w:r>
              <w:rPr>
                <w:rFonts w:ascii="Calibri" w:hAnsi="Calibri" w:cs="Tahoma"/>
                <w:b/>
                <w:sz w:val="20"/>
                <w:szCs w:val="20"/>
              </w:rPr>
              <w:lastRenderedPageBreak/>
              <w:t xml:space="preserve">Commendation:  </w:t>
            </w:r>
            <w:smartTag w:uri="urn:schemas-microsoft-com:office:smarttags" w:element="State">
              <w:smartTag w:uri="urn:schemas-microsoft-com:office:smarttags" w:element="place">
                <w:r>
                  <w:rPr>
                    <w:rFonts w:ascii="Calibri" w:hAnsi="Calibri" w:cs="Tahoma"/>
                    <w:b/>
                    <w:sz w:val="20"/>
                    <w:szCs w:val="20"/>
                  </w:rPr>
                  <w:t>North Carolina</w:t>
                </w:r>
              </w:smartTag>
            </w:smartTag>
            <w:r>
              <w:rPr>
                <w:rFonts w:ascii="Calibri" w:hAnsi="Calibri" w:cs="Tahoma"/>
                <w:b/>
                <w:sz w:val="20"/>
                <w:szCs w:val="20"/>
              </w:rPr>
              <w:t xml:space="preserve">, </w:t>
            </w:r>
            <w:smartTag w:uri="urn:schemas-microsoft-com:office:smarttags" w:element="State">
              <w:smartTag w:uri="urn:schemas-microsoft-com:office:smarttags" w:element="place">
                <w:r>
                  <w:rPr>
                    <w:rFonts w:ascii="Calibri" w:hAnsi="Calibri" w:cs="Tahoma"/>
                    <w:b/>
                    <w:sz w:val="20"/>
                    <w:szCs w:val="20"/>
                  </w:rPr>
                  <w:t>Washington</w:t>
                </w:r>
              </w:smartTag>
            </w:smartTag>
          </w:p>
        </w:tc>
        <w:tc>
          <w:tcPr>
            <w:tcW w:w="565" w:type="pct"/>
            <w:tcBorders>
              <w:top w:val="single" w:sz="4" w:space="0" w:color="auto"/>
              <w:left w:val="single" w:sz="4" w:space="0" w:color="auto"/>
              <w:bottom w:val="single" w:sz="4" w:space="0" w:color="auto"/>
              <w:right w:val="single" w:sz="4" w:space="0" w:color="auto"/>
            </w:tcBorders>
            <w:shd w:val="clear" w:color="auto" w:fill="auto"/>
          </w:tcPr>
          <w:p w:rsidR="00EC2620" w:rsidRDefault="00EC2620" w:rsidP="00EC2620">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EC2620" w:rsidRDefault="00EC2620" w:rsidP="00EC2620">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EC2620" w:rsidRDefault="00EC2620" w:rsidP="00EC2620">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RPr="00015853"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8F2F96" w:rsidP="00E34BB6">
            <w:pPr>
              <w:rPr>
                <w:rFonts w:ascii="Calibri" w:hAnsi="Calibri" w:cs="Arial"/>
                <w:sz w:val="22"/>
                <w:szCs w:val="22"/>
              </w:rPr>
            </w:pPr>
            <w:r>
              <w:rPr>
                <w:rFonts w:ascii="Calibri" w:hAnsi="Calibri" w:cs="Arial"/>
                <w:sz w:val="22"/>
                <w:szCs w:val="22"/>
              </w:rPr>
              <w:lastRenderedPageBreak/>
              <w:t>1</w:t>
            </w:r>
            <w:r w:rsidR="00E34BB6">
              <w:rPr>
                <w:rFonts w:ascii="Calibri" w:hAnsi="Calibri" w:cs="Arial"/>
                <w:sz w:val="22"/>
                <w:szCs w:val="22"/>
              </w:rPr>
              <w:t>c</w:t>
            </w:r>
            <w:r w:rsidR="00D35B64" w:rsidRPr="0067637E">
              <w:rPr>
                <w:rFonts w:ascii="Calibri" w:hAnsi="Calibri" w:cs="Arial"/>
                <w:sz w:val="22"/>
                <w:szCs w:val="22"/>
              </w:rPr>
              <w:t>. Issue a decision of audit findings</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eastAsia="Batang" w:hAnsi="Calibri" w:cs="Tahoma"/>
                <w:bCs/>
                <w:sz w:val="22"/>
                <w:szCs w:val="22"/>
                <w:lang w:eastAsia="ko-KR"/>
              </w:rPr>
            </w:pPr>
            <w:r w:rsidRPr="0067637E">
              <w:rPr>
                <w:rFonts w:ascii="Calibri" w:eastAsia="Batang" w:hAnsi="Calibri" w:cs="Tahoma"/>
                <w:bCs/>
                <w:sz w:val="22"/>
                <w:szCs w:val="22"/>
                <w:lang w:eastAsia="ko-KR"/>
              </w:rPr>
              <w:t xml:space="preserve">F: Issue a management decision on audit findings within six months after receipt of the </w:t>
            </w:r>
            <w:r w:rsidR="008463DA" w:rsidRPr="0067637E">
              <w:rPr>
                <w:rFonts w:ascii="Calibri" w:eastAsia="Batang" w:hAnsi="Calibri" w:cs="Tahoma"/>
                <w:bCs/>
                <w:sz w:val="22"/>
                <w:szCs w:val="22"/>
                <w:lang w:eastAsia="ko-KR"/>
              </w:rPr>
              <w:t>subrecipient</w:t>
            </w:r>
            <w:r w:rsidRPr="0067637E">
              <w:rPr>
                <w:rFonts w:ascii="Calibri" w:eastAsia="Batang" w:hAnsi="Calibri" w:cs="Tahoma"/>
                <w:bCs/>
                <w:sz w:val="22"/>
                <w:szCs w:val="22"/>
                <w:lang w:eastAsia="ko-KR"/>
              </w:rPr>
              <w:t xml:space="preserve">’s audit report and ensure that the </w:t>
            </w:r>
            <w:r w:rsidR="008463DA" w:rsidRPr="0067637E">
              <w:rPr>
                <w:rFonts w:ascii="Calibri" w:eastAsia="Batang" w:hAnsi="Calibri" w:cs="Tahoma"/>
                <w:bCs/>
                <w:sz w:val="22"/>
                <w:szCs w:val="22"/>
                <w:lang w:eastAsia="ko-KR"/>
              </w:rPr>
              <w:t>subrecipient</w:t>
            </w:r>
            <w:r w:rsidRPr="0067637E">
              <w:rPr>
                <w:rFonts w:ascii="Calibri" w:eastAsia="Batang" w:hAnsi="Calibri" w:cs="Tahoma"/>
                <w:bCs/>
                <w:sz w:val="22"/>
                <w:szCs w:val="22"/>
                <w:lang w:eastAsia="ko-KR"/>
              </w:rPr>
              <w:t xml:space="preserve"> takes appropriate and timely corrective action</w:t>
            </w:r>
          </w:p>
          <w:p w:rsidR="00E34BB6" w:rsidRDefault="008F5EFA">
            <w:pPr>
              <w:rPr>
                <w:rFonts w:ascii="Calibri" w:eastAsia="Batang" w:hAnsi="Calibri" w:cs="Tahoma"/>
                <w:b/>
                <w:bCs/>
                <w:sz w:val="20"/>
                <w:szCs w:val="20"/>
                <w:lang w:eastAsia="ko-KR"/>
              </w:rPr>
            </w:pPr>
            <w:r w:rsidRPr="0067637E">
              <w:rPr>
                <w:rFonts w:ascii="Calibri" w:eastAsia="Batang" w:hAnsi="Calibri" w:cs="Tahoma"/>
                <w:b/>
                <w:bCs/>
                <w:sz w:val="20"/>
                <w:szCs w:val="20"/>
                <w:lang w:eastAsia="ko-KR"/>
              </w:rPr>
              <w:t xml:space="preserve">Resources: </w:t>
            </w:r>
          </w:p>
          <w:p w:rsidR="00DD4DDE" w:rsidRPr="00E34BB6" w:rsidRDefault="00E34BB6">
            <w:pPr>
              <w:rPr>
                <w:rFonts w:ascii="Calibri" w:hAnsi="Calibri" w:cs="Arial"/>
                <w:b/>
                <w:sz w:val="20"/>
                <w:szCs w:val="20"/>
              </w:rPr>
            </w:pPr>
            <w:r w:rsidRPr="009A5DA6">
              <w:rPr>
                <w:rFonts w:ascii="Calibri" w:hAnsi="Calibri" w:cs="Arial"/>
                <w:b/>
                <w:i/>
                <w:sz w:val="22"/>
                <w:szCs w:val="22"/>
                <w:u w:val="single"/>
                <w:bdr w:val="double" w:sz="4" w:space="0" w:color="ED7D31"/>
              </w:rPr>
              <w:t>FY15:</w:t>
            </w:r>
            <w:hyperlink r:id="rId142" w:history="1">
              <w:r w:rsidR="008F5EFA" w:rsidRPr="00E34BB6">
                <w:rPr>
                  <w:rStyle w:val="Hyperlink"/>
                  <w:rFonts w:ascii="Calibri" w:hAnsi="Calibri" w:cs="Arial"/>
                  <w:b/>
                  <w:sz w:val="20"/>
                  <w:szCs w:val="20"/>
                  <w:u w:val="none"/>
                </w:rPr>
                <w:t>49 CFR Part 18.26(b)(3)</w:t>
              </w:r>
            </w:hyperlink>
            <w:r w:rsidR="008F5EFA" w:rsidRPr="00E34BB6">
              <w:rPr>
                <w:rFonts w:ascii="Calibri" w:hAnsi="Calibri" w:cs="Arial"/>
                <w:b/>
                <w:sz w:val="20"/>
                <w:szCs w:val="20"/>
              </w:rPr>
              <w:t xml:space="preserve">, </w:t>
            </w:r>
            <w:hyperlink r:id="rId143" w:history="1">
              <w:r w:rsidR="008F5EFA" w:rsidRPr="00E34BB6">
                <w:rPr>
                  <w:rStyle w:val="Hyperlink"/>
                  <w:rFonts w:ascii="Calibri" w:hAnsi="Calibri" w:cs="Arial"/>
                  <w:b/>
                  <w:sz w:val="20"/>
                  <w:szCs w:val="20"/>
                  <w:u w:val="none"/>
                </w:rPr>
                <w:t>OMB Circular A-133, Subpart D, Section 400 (d)(5)</w:t>
              </w:r>
            </w:hyperlink>
          </w:p>
          <w:p w:rsidR="00E34BB6" w:rsidRPr="0067637E" w:rsidRDefault="00E34BB6" w:rsidP="004C5110">
            <w:pPr>
              <w:rPr>
                <w:rFonts w:ascii="Calibri" w:eastAsia="Batang" w:hAnsi="Calibri" w:cs="Tahoma"/>
                <w:b/>
                <w:bCs/>
                <w:sz w:val="20"/>
                <w:szCs w:val="20"/>
                <w:lang w:eastAsia="ko-KR"/>
              </w:rPr>
            </w:pPr>
            <w:r w:rsidRPr="007E6273">
              <w:rPr>
                <w:rFonts w:ascii="Calibri" w:hAnsi="Calibri" w:cs="Arial"/>
                <w:b/>
                <w:i/>
                <w:sz w:val="22"/>
                <w:szCs w:val="22"/>
                <w:u w:val="single"/>
                <w:bdr w:val="double" w:sz="4" w:space="0" w:color="ED7D31"/>
              </w:rPr>
              <w:t>FY16 &amp; beyond:</w:t>
            </w:r>
            <w:r>
              <w:rPr>
                <w:rFonts w:ascii="Calibri" w:hAnsi="Calibri" w:cs="Arial"/>
                <w:b/>
                <w:i/>
                <w:sz w:val="22"/>
                <w:szCs w:val="22"/>
                <w:u w:val="single"/>
                <w:bdr w:val="double" w:sz="4" w:space="0" w:color="ED7D31"/>
              </w:rPr>
              <w:t xml:space="preserve"> </w:t>
            </w:r>
            <w:hyperlink r:id="rId144" w:history="1">
              <w:r>
                <w:rPr>
                  <w:rStyle w:val="Hyperlink"/>
                  <w:rFonts w:ascii="Calibri" w:hAnsi="Calibri" w:cs="Arial"/>
                  <w:b/>
                  <w:sz w:val="20"/>
                  <w:szCs w:val="20"/>
                </w:rPr>
                <w:t>2 CFR Part 200.521(c)</w:t>
              </w:r>
            </w:hyperlink>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RPr="00015853"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eastAsia="Batang" w:hAnsi="Calibri" w:cs="Tahoma"/>
                <w:bCs/>
                <w:sz w:val="22"/>
                <w:szCs w:val="22"/>
                <w:lang w:eastAsia="ko-KR"/>
              </w:rPr>
            </w:pPr>
            <w:r w:rsidRPr="0067637E">
              <w:rPr>
                <w:rFonts w:ascii="Calibri" w:eastAsia="Batang" w:hAnsi="Calibri" w:cs="Tahoma"/>
                <w:bCs/>
                <w:sz w:val="22"/>
                <w:szCs w:val="22"/>
                <w:lang w:eastAsia="ko-KR"/>
              </w:rPr>
              <w:t>RA: Develop an audit finding monitoring system to track all audit findings from Single Audits that relate to NHTSA grant fund activities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RPr="00015853"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22"/>
                <w:szCs w:val="22"/>
              </w:rPr>
            </w:pP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rsidP="00216C55">
            <w:pPr>
              <w:rPr>
                <w:rFonts w:ascii="Calibri" w:hAnsi="Calibri" w:cs="Tahoma"/>
                <w:sz w:val="22"/>
                <w:szCs w:val="22"/>
              </w:rPr>
            </w:pPr>
            <w:r w:rsidRPr="0067637E">
              <w:rPr>
                <w:rFonts w:ascii="Calibri" w:hAnsi="Calibri" w:cs="Tahoma"/>
                <w:bCs/>
                <w:sz w:val="22"/>
                <w:szCs w:val="22"/>
              </w:rPr>
              <w:t>RA: Check the Federal Excluded Parties List System or colle</w:t>
            </w:r>
            <w:r w:rsidR="00216C55" w:rsidRPr="0067637E">
              <w:rPr>
                <w:rFonts w:ascii="Calibri" w:hAnsi="Calibri" w:cs="Tahoma"/>
                <w:bCs/>
                <w:sz w:val="22"/>
                <w:szCs w:val="22"/>
              </w:rPr>
              <w:t>ct a certification from the subrecipient</w:t>
            </w:r>
            <w:r w:rsidRPr="0067637E">
              <w:rPr>
                <w:rFonts w:ascii="Calibri" w:hAnsi="Calibri" w:cs="Tahoma"/>
                <w:bCs/>
                <w:sz w:val="22"/>
                <w:szCs w:val="22"/>
              </w:rPr>
              <w:t>, or add a clause or condition to th</w:t>
            </w:r>
            <w:r w:rsidR="00216C55" w:rsidRPr="0067637E">
              <w:rPr>
                <w:rFonts w:ascii="Calibri" w:hAnsi="Calibri" w:cs="Tahoma"/>
                <w:bCs/>
                <w:sz w:val="22"/>
                <w:szCs w:val="22"/>
              </w:rPr>
              <w:t xml:space="preserve">e covered transaction (2 </w:t>
            </w:r>
            <w:r w:rsidRPr="0067637E">
              <w:rPr>
                <w:rFonts w:ascii="Calibri" w:hAnsi="Calibri" w:cs="Tahoma"/>
                <w:bCs/>
                <w:sz w:val="22"/>
                <w:szCs w:val="22"/>
              </w:rPr>
              <w:t>C</w:t>
            </w:r>
            <w:r w:rsidR="00216C55" w:rsidRPr="0067637E">
              <w:rPr>
                <w:rFonts w:ascii="Calibri" w:hAnsi="Calibri" w:cs="Tahoma"/>
                <w:bCs/>
                <w:sz w:val="22"/>
                <w:szCs w:val="22"/>
              </w:rPr>
              <w:t>FR</w:t>
            </w:r>
            <w:r w:rsidRPr="0067637E">
              <w:rPr>
                <w:rFonts w:ascii="Calibri" w:hAnsi="Calibri" w:cs="Tahoma"/>
                <w:bCs/>
                <w:sz w:val="22"/>
                <w:szCs w:val="22"/>
              </w:rPr>
              <w:t xml:space="preserve"> Section 180.300 – an OMB requirement)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b/>
                <w:sz w:val="22"/>
                <w:szCs w:val="22"/>
              </w:rPr>
              <w:fldChar w:fldCharType="end"/>
            </w:r>
          </w:p>
        </w:tc>
      </w:tr>
      <w:tr w:rsidR="00D35B64" w:rsidRPr="00015853"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8F2F96" w:rsidP="00E34BB6">
            <w:pPr>
              <w:rPr>
                <w:rFonts w:ascii="Calibri" w:hAnsi="Calibri" w:cs="Arial"/>
                <w:sz w:val="22"/>
                <w:szCs w:val="22"/>
              </w:rPr>
            </w:pPr>
            <w:r>
              <w:rPr>
                <w:rFonts w:ascii="Calibri" w:hAnsi="Calibri" w:cs="Arial"/>
                <w:sz w:val="22"/>
                <w:szCs w:val="22"/>
              </w:rPr>
              <w:t>1</w:t>
            </w:r>
            <w:r w:rsidR="00E34BB6">
              <w:rPr>
                <w:rFonts w:ascii="Calibri" w:hAnsi="Calibri" w:cs="Arial"/>
                <w:sz w:val="22"/>
                <w:szCs w:val="22"/>
              </w:rPr>
              <w:t>d</w:t>
            </w:r>
            <w:r w:rsidR="00D35B64" w:rsidRPr="0067637E">
              <w:rPr>
                <w:rFonts w:ascii="Calibri" w:hAnsi="Calibri" w:cs="Arial"/>
                <w:sz w:val="22"/>
                <w:szCs w:val="22"/>
              </w:rPr>
              <w:t>. Adjust pass-through entity’s records</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rsidP="00216C55">
            <w:pPr>
              <w:rPr>
                <w:rFonts w:ascii="Calibri" w:hAnsi="Calibri" w:cs="Tahoma"/>
                <w:sz w:val="22"/>
                <w:szCs w:val="22"/>
              </w:rPr>
            </w:pPr>
            <w:r w:rsidRPr="0067637E">
              <w:rPr>
                <w:rFonts w:ascii="Calibri" w:hAnsi="Calibri" w:cs="Tahoma"/>
                <w:sz w:val="22"/>
                <w:szCs w:val="22"/>
              </w:rPr>
              <w:t>F: Determine whether sub</w:t>
            </w:r>
            <w:r w:rsidR="00216C55" w:rsidRPr="0067637E">
              <w:rPr>
                <w:rFonts w:ascii="Calibri" w:hAnsi="Calibri" w:cs="Tahoma"/>
                <w:sz w:val="22"/>
                <w:szCs w:val="22"/>
              </w:rPr>
              <w:t>recipient</w:t>
            </w:r>
            <w:r w:rsidRPr="0067637E">
              <w:rPr>
                <w:rFonts w:ascii="Calibri" w:hAnsi="Calibri" w:cs="Tahoma"/>
                <w:sz w:val="22"/>
                <w:szCs w:val="22"/>
              </w:rPr>
              <w:t xml:space="preserve"> audit results</w:t>
            </w:r>
            <w:r w:rsidR="00216C55" w:rsidRPr="0067637E">
              <w:rPr>
                <w:rFonts w:ascii="Calibri" w:hAnsi="Calibri" w:cs="Tahoma"/>
                <w:sz w:val="22"/>
                <w:szCs w:val="22"/>
              </w:rPr>
              <w:t>, on-site reviews or other monitoring</w:t>
            </w:r>
            <w:r w:rsidRPr="0067637E">
              <w:rPr>
                <w:rFonts w:ascii="Calibri" w:hAnsi="Calibri" w:cs="Tahoma"/>
                <w:sz w:val="22"/>
                <w:szCs w:val="22"/>
              </w:rPr>
              <w:t xml:space="preserve"> require the adjustment of the pass-through entity’s records</w:t>
            </w:r>
          </w:p>
          <w:p w:rsidR="00E34BB6" w:rsidRDefault="00216C55" w:rsidP="00216C55">
            <w:pPr>
              <w:rPr>
                <w:rFonts w:ascii="Calibri" w:hAnsi="Calibri" w:cs="Tahoma"/>
                <w:b/>
                <w:sz w:val="20"/>
                <w:szCs w:val="20"/>
              </w:rPr>
            </w:pPr>
            <w:r w:rsidRPr="0067637E">
              <w:rPr>
                <w:rFonts w:ascii="Calibri" w:hAnsi="Calibri" w:cs="Tahoma"/>
                <w:b/>
                <w:sz w:val="20"/>
                <w:szCs w:val="20"/>
              </w:rPr>
              <w:t xml:space="preserve">Resources: </w:t>
            </w:r>
          </w:p>
          <w:p w:rsidR="00216C55" w:rsidRDefault="00E34BB6" w:rsidP="00216C55">
            <w:pPr>
              <w:rPr>
                <w:rFonts w:ascii="Calibri" w:hAnsi="Calibri" w:cs="Arial"/>
                <w:b/>
                <w:sz w:val="20"/>
                <w:szCs w:val="20"/>
              </w:rPr>
            </w:pPr>
            <w:r w:rsidRPr="008C0712">
              <w:rPr>
                <w:rFonts w:ascii="Calibri" w:hAnsi="Calibri" w:cs="Arial"/>
                <w:b/>
                <w:i/>
                <w:sz w:val="22"/>
                <w:szCs w:val="22"/>
                <w:u w:val="single"/>
                <w:bdr w:val="double" w:sz="4" w:space="0" w:color="ED7D31"/>
              </w:rPr>
              <w:t>FY15</w:t>
            </w:r>
            <w:r w:rsidRPr="008C0712">
              <w:rPr>
                <w:rFonts w:ascii="Calibri" w:hAnsi="Calibri" w:cs="Arial"/>
                <w:b/>
                <w:i/>
                <w:sz w:val="20"/>
                <w:szCs w:val="20"/>
                <w:u w:val="single"/>
                <w:bdr w:val="double" w:sz="4" w:space="0" w:color="ED7D31"/>
              </w:rPr>
              <w:t>:</w:t>
            </w:r>
            <w:r>
              <w:rPr>
                <w:rFonts w:ascii="Calibri" w:hAnsi="Calibri" w:cs="Arial"/>
                <w:b/>
                <w:sz w:val="22"/>
                <w:szCs w:val="22"/>
                <w:bdr w:val="double" w:sz="4" w:space="0" w:color="ED7D31"/>
              </w:rPr>
              <w:t xml:space="preserve"> </w:t>
            </w:r>
            <w:hyperlink r:id="rId145" w:history="1">
              <w:r w:rsidR="00216C55" w:rsidRPr="0067637E">
                <w:rPr>
                  <w:rStyle w:val="Hyperlink"/>
                  <w:rFonts w:ascii="Calibri" w:hAnsi="Calibri" w:cs="Arial"/>
                  <w:b/>
                  <w:sz w:val="20"/>
                  <w:szCs w:val="20"/>
                  <w:u w:val="none"/>
                </w:rPr>
                <w:t>OMB Circular A-133, Subpart D, Section 400 (d)(6)</w:t>
              </w:r>
            </w:hyperlink>
          </w:p>
          <w:p w:rsidR="00E34BB6" w:rsidRPr="00E34BB6" w:rsidRDefault="00E34BB6" w:rsidP="00216C55">
            <w:pPr>
              <w:rPr>
                <w:rFonts w:ascii="Calibri" w:hAnsi="Calibri" w:cs="Tahoma"/>
                <w:b/>
                <w:sz w:val="20"/>
                <w:szCs w:val="20"/>
                <w:u w:val="single"/>
              </w:rPr>
            </w:pPr>
            <w:r w:rsidRPr="009027F1">
              <w:rPr>
                <w:rFonts w:ascii="Calibri" w:hAnsi="Calibri" w:cs="Tahoma"/>
                <w:b/>
                <w:i/>
                <w:sz w:val="22"/>
                <w:szCs w:val="22"/>
                <w:u w:val="single"/>
                <w:bdr w:val="double" w:sz="4" w:space="0" w:color="ED7D31"/>
              </w:rPr>
              <w:t>FY16 &amp; beyond:</w:t>
            </w:r>
            <w:r w:rsidRPr="009027F1">
              <w:rPr>
                <w:rFonts w:ascii="Calibri" w:hAnsi="Calibri" w:cs="Tahoma"/>
                <w:b/>
                <w:sz w:val="20"/>
                <w:szCs w:val="20"/>
                <w:u w:val="single"/>
                <w:bdr w:val="double" w:sz="4" w:space="0" w:color="ED7D31"/>
              </w:rPr>
              <w:t xml:space="preserve"> </w:t>
            </w:r>
            <w:hyperlink r:id="rId146" w:anchor="se2.1.200_1331" w:history="1">
              <w:r w:rsidRPr="00E34BB6">
                <w:rPr>
                  <w:rStyle w:val="Hyperlink"/>
                  <w:rFonts w:ascii="Calibri" w:hAnsi="Calibri" w:cs="Tahoma"/>
                  <w:b/>
                  <w:sz w:val="20"/>
                  <w:szCs w:val="20"/>
                </w:rPr>
                <w:t>2 CFR Part 331(g)</w:t>
              </w:r>
            </w:hyperlink>
            <w:r>
              <w:rPr>
                <w:rFonts w:ascii="Calibri" w:hAnsi="Calibri" w:cs="Tahoma"/>
                <w:b/>
                <w:sz w:val="20"/>
                <w:szCs w:val="20"/>
                <w:u w:val="single"/>
                <w:bdr w:val="double" w:sz="4" w:space="0" w:color="ED7D31"/>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RPr="00015853"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8F2F96" w:rsidP="008C0712">
            <w:pPr>
              <w:rPr>
                <w:rFonts w:ascii="Calibri" w:hAnsi="Calibri" w:cs="Arial"/>
                <w:sz w:val="22"/>
                <w:szCs w:val="22"/>
              </w:rPr>
            </w:pPr>
            <w:r>
              <w:rPr>
                <w:rFonts w:ascii="Calibri" w:hAnsi="Calibri" w:cs="Arial"/>
                <w:sz w:val="22"/>
                <w:szCs w:val="22"/>
              </w:rPr>
              <w:t>1</w:t>
            </w:r>
            <w:r w:rsidR="008C0712">
              <w:rPr>
                <w:rFonts w:ascii="Calibri" w:hAnsi="Calibri" w:cs="Arial"/>
                <w:sz w:val="22"/>
                <w:szCs w:val="22"/>
              </w:rPr>
              <w:t>e</w:t>
            </w:r>
            <w:r w:rsidR="00D35B64" w:rsidRPr="0067637E">
              <w:rPr>
                <w:rFonts w:ascii="Calibri" w:hAnsi="Calibri" w:cs="Arial"/>
                <w:sz w:val="22"/>
                <w:szCs w:val="22"/>
              </w:rPr>
              <w:t>. Sub</w:t>
            </w:r>
            <w:r w:rsidR="0076741F" w:rsidRPr="0067637E">
              <w:rPr>
                <w:rFonts w:ascii="Calibri" w:hAnsi="Calibri" w:cs="Arial"/>
                <w:sz w:val="22"/>
                <w:szCs w:val="22"/>
              </w:rPr>
              <w:t>recipients</w:t>
            </w:r>
            <w:r w:rsidR="00D35B64" w:rsidRPr="0067637E">
              <w:rPr>
                <w:rFonts w:ascii="Calibri" w:hAnsi="Calibri" w:cs="Arial"/>
                <w:sz w:val="22"/>
                <w:szCs w:val="22"/>
              </w:rPr>
              <w:t xml:space="preserve"> permit access to records </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Tahoma"/>
                <w:sz w:val="22"/>
                <w:szCs w:val="22"/>
              </w:rPr>
            </w:pPr>
            <w:r w:rsidRPr="0067637E">
              <w:rPr>
                <w:rFonts w:ascii="Calibri" w:hAnsi="Calibri" w:cs="Tahoma"/>
                <w:sz w:val="22"/>
                <w:szCs w:val="22"/>
              </w:rPr>
              <w:t xml:space="preserve">F: Ensure that SHSO has a policy that </w:t>
            </w:r>
            <w:r w:rsidR="008463DA" w:rsidRPr="0067637E">
              <w:rPr>
                <w:rFonts w:ascii="Calibri" w:hAnsi="Calibri" w:cs="Tahoma"/>
                <w:sz w:val="22"/>
                <w:szCs w:val="22"/>
              </w:rPr>
              <w:t>subrecipient</w:t>
            </w:r>
            <w:r w:rsidRPr="0067637E">
              <w:rPr>
                <w:rFonts w:ascii="Calibri" w:hAnsi="Calibri" w:cs="Tahoma"/>
                <w:sz w:val="22"/>
                <w:szCs w:val="22"/>
              </w:rPr>
              <w:t>s are required to permit the SHSO and auditors access to all applicable records and financial statements</w:t>
            </w:r>
          </w:p>
          <w:p w:rsidR="008C0712" w:rsidRDefault="008C053D" w:rsidP="0076741F">
            <w:pPr>
              <w:rPr>
                <w:rFonts w:ascii="Calibri" w:hAnsi="Calibri" w:cs="Tahoma"/>
                <w:b/>
                <w:sz w:val="20"/>
                <w:szCs w:val="20"/>
              </w:rPr>
            </w:pPr>
            <w:r w:rsidRPr="0067637E">
              <w:rPr>
                <w:rFonts w:ascii="Calibri" w:hAnsi="Calibri" w:cs="Tahoma"/>
                <w:b/>
                <w:sz w:val="20"/>
                <w:szCs w:val="20"/>
              </w:rPr>
              <w:t>Resources:</w:t>
            </w:r>
          </w:p>
          <w:p w:rsidR="00D35B64" w:rsidRDefault="008C0712" w:rsidP="0076741F">
            <w:pPr>
              <w:rPr>
                <w:rFonts w:ascii="Calibri" w:hAnsi="Calibri" w:cs="Arial"/>
                <w:b/>
                <w:sz w:val="20"/>
                <w:szCs w:val="20"/>
              </w:rPr>
            </w:pPr>
            <w:r w:rsidRPr="009027F1">
              <w:rPr>
                <w:rFonts w:ascii="Calibri" w:hAnsi="Calibri" w:cs="Tahoma"/>
                <w:b/>
                <w:bCs/>
                <w:i/>
                <w:sz w:val="22"/>
                <w:szCs w:val="22"/>
                <w:u w:val="single"/>
                <w:bdr w:val="double" w:sz="4" w:space="0" w:color="ED7D31"/>
              </w:rPr>
              <w:t>FY15:</w:t>
            </w:r>
            <w:r>
              <w:rPr>
                <w:rFonts w:ascii="Calibri" w:hAnsi="Calibri" w:cs="Tahoma"/>
                <w:b/>
                <w:bCs/>
                <w:i/>
                <w:sz w:val="22"/>
                <w:szCs w:val="22"/>
              </w:rPr>
              <w:t xml:space="preserve">  </w:t>
            </w:r>
            <w:hyperlink r:id="rId147" w:history="1">
              <w:r w:rsidR="006029BF" w:rsidRPr="008C0712">
                <w:rPr>
                  <w:rStyle w:val="Hyperlink"/>
                  <w:rFonts w:ascii="Calibri" w:hAnsi="Calibri" w:cs="Tahoma"/>
                  <w:b/>
                  <w:sz w:val="20"/>
                  <w:szCs w:val="20"/>
                  <w:u w:val="none"/>
                </w:rPr>
                <w:t>2 CFR Part 200 Subpart F (Audits) and Appendices</w:t>
              </w:r>
            </w:hyperlink>
            <w:r w:rsidR="006029BF" w:rsidRPr="0067637E">
              <w:rPr>
                <w:rFonts w:ascii="Calibri" w:hAnsi="Calibri" w:cs="Tahoma"/>
                <w:sz w:val="20"/>
                <w:szCs w:val="20"/>
              </w:rPr>
              <w:t>,</w:t>
            </w:r>
            <w:r w:rsidR="008C053D" w:rsidRPr="0067637E">
              <w:rPr>
                <w:rFonts w:ascii="Calibri" w:hAnsi="Calibri" w:cs="Tahoma"/>
                <w:b/>
                <w:sz w:val="20"/>
                <w:szCs w:val="20"/>
              </w:rPr>
              <w:t xml:space="preserve"> </w:t>
            </w:r>
            <w:r w:rsidR="0076741F" w:rsidRPr="0067637E">
              <w:rPr>
                <w:rFonts w:ascii="Calibri" w:hAnsi="Calibri" w:cs="Arial"/>
                <w:b/>
                <w:sz w:val="20"/>
                <w:szCs w:val="20"/>
              </w:rPr>
              <w:fldChar w:fldCharType="begin"/>
            </w:r>
            <w:r w:rsidR="0076741F" w:rsidRPr="0067637E">
              <w:rPr>
                <w:rFonts w:ascii="Calibri" w:hAnsi="Calibri" w:cs="Arial"/>
                <w:b/>
                <w:sz w:val="20"/>
                <w:szCs w:val="20"/>
              </w:rPr>
              <w:instrText>HYPERLINK "http://www.nhtsa.gov/nhtsa/whatsup/tea21/GrantMan/HTML/04a_A133_6_27_03.pdf"</w:instrText>
            </w:r>
            <w:r w:rsidR="0076741F" w:rsidRPr="0067637E">
              <w:rPr>
                <w:rFonts w:ascii="Calibri" w:hAnsi="Calibri" w:cs="Arial"/>
                <w:b/>
                <w:sz w:val="20"/>
                <w:szCs w:val="20"/>
              </w:rPr>
            </w:r>
            <w:r w:rsidR="0076741F" w:rsidRPr="0067637E">
              <w:rPr>
                <w:rFonts w:ascii="Calibri" w:hAnsi="Calibri" w:cs="Arial"/>
                <w:b/>
                <w:sz w:val="20"/>
                <w:szCs w:val="20"/>
              </w:rPr>
              <w:fldChar w:fldCharType="separate"/>
            </w:r>
            <w:r w:rsidR="0076741F" w:rsidRPr="0067637E">
              <w:rPr>
                <w:rStyle w:val="Hyperlink"/>
                <w:rFonts w:ascii="Calibri" w:hAnsi="Calibri" w:cs="Arial"/>
                <w:b/>
                <w:sz w:val="20"/>
                <w:szCs w:val="20"/>
                <w:u w:val="none"/>
              </w:rPr>
              <w:t>OMB Circular A-133, Subpart D, Section 400 (d)(7)</w:t>
            </w:r>
            <w:r w:rsidR="0076741F" w:rsidRPr="0067637E">
              <w:rPr>
                <w:rFonts w:ascii="Calibri" w:hAnsi="Calibri" w:cs="Arial"/>
                <w:b/>
                <w:sz w:val="20"/>
                <w:szCs w:val="20"/>
              </w:rPr>
              <w:fldChar w:fldCharType="end"/>
            </w:r>
          </w:p>
          <w:p w:rsidR="008C0712" w:rsidRPr="008C0712" w:rsidRDefault="008C0712" w:rsidP="0076741F">
            <w:pPr>
              <w:rPr>
                <w:rFonts w:ascii="Calibri" w:hAnsi="Calibri" w:cs="Tahoma"/>
                <w:sz w:val="22"/>
                <w:szCs w:val="22"/>
                <w:u w:val="single"/>
              </w:rPr>
            </w:pPr>
            <w:r w:rsidRPr="009027F1">
              <w:rPr>
                <w:rFonts w:ascii="Calibri" w:hAnsi="Calibri" w:cs="Arial"/>
                <w:b/>
                <w:i/>
                <w:sz w:val="22"/>
                <w:szCs w:val="22"/>
                <w:u w:val="single"/>
                <w:bdr w:val="double" w:sz="4" w:space="0" w:color="ED7D31"/>
              </w:rPr>
              <w:t xml:space="preserve">FY16 &amp; beyond: </w:t>
            </w:r>
            <w:hyperlink r:id="rId148" w:anchor="se2.1.200_1331" w:history="1">
              <w:r>
                <w:rPr>
                  <w:rStyle w:val="Hyperlink"/>
                  <w:rFonts w:ascii="Calibri" w:hAnsi="Calibri" w:cs="Tahoma"/>
                  <w:b/>
                  <w:sz w:val="20"/>
                  <w:szCs w:val="20"/>
                </w:rPr>
                <w:t>2 CFR Part 331(a)</w:t>
              </w:r>
            </w:hyperlink>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RPr="0067637E" w:rsidTr="00252AB4">
        <w:tc>
          <w:tcPr>
            <w:tcW w:w="1084"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9C0F32">
            <w:pPr>
              <w:rPr>
                <w:rFonts w:ascii="Calibri" w:hAnsi="Calibri" w:cs="Arial"/>
                <w:sz w:val="22"/>
                <w:szCs w:val="22"/>
              </w:rPr>
            </w:pPr>
            <w:r>
              <w:rPr>
                <w:rFonts w:ascii="Calibri" w:hAnsi="Calibri" w:cs="Arial"/>
                <w:sz w:val="22"/>
                <w:szCs w:val="22"/>
              </w:rPr>
              <w:t>2</w:t>
            </w:r>
            <w:r w:rsidR="00D35B64" w:rsidRPr="0067637E">
              <w:rPr>
                <w:rFonts w:ascii="Calibri" w:hAnsi="Calibri" w:cs="Arial"/>
                <w:sz w:val="22"/>
                <w:szCs w:val="22"/>
              </w:rPr>
              <w:t xml:space="preserve">. Federal Audit Clearinghouse web site </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bCs/>
                <w:sz w:val="22"/>
                <w:szCs w:val="22"/>
              </w:rPr>
            </w:pPr>
            <w:r w:rsidRPr="0067637E">
              <w:rPr>
                <w:rFonts w:ascii="Calibri" w:hAnsi="Calibri" w:cs="Arial"/>
                <w:bCs/>
                <w:sz w:val="22"/>
                <w:szCs w:val="22"/>
              </w:rPr>
              <w:t xml:space="preserve">RA:  Check </w:t>
            </w:r>
            <w:r w:rsidR="0076741F" w:rsidRPr="0067637E">
              <w:rPr>
                <w:rFonts w:ascii="Calibri" w:hAnsi="Calibri" w:cs="Arial"/>
                <w:bCs/>
                <w:sz w:val="22"/>
                <w:szCs w:val="22"/>
              </w:rPr>
              <w:t xml:space="preserve">regularly </w:t>
            </w:r>
            <w:r w:rsidRPr="0067637E">
              <w:rPr>
                <w:rFonts w:ascii="Calibri" w:hAnsi="Calibri" w:cs="Arial"/>
                <w:bCs/>
                <w:sz w:val="22"/>
                <w:szCs w:val="22"/>
              </w:rPr>
              <w:t>the Federal Audit Clearinghouse web site</w:t>
            </w:r>
            <w:r w:rsidR="0076741F" w:rsidRPr="0067637E">
              <w:rPr>
                <w:rFonts w:ascii="Calibri" w:hAnsi="Calibri" w:cs="Arial"/>
                <w:bCs/>
                <w:sz w:val="22"/>
                <w:szCs w:val="22"/>
              </w:rPr>
              <w:t xml:space="preserve">, or </w:t>
            </w:r>
            <w:r w:rsidR="004213FA" w:rsidRPr="0067637E">
              <w:rPr>
                <w:rFonts w:ascii="Calibri" w:hAnsi="Calibri" w:cs="Arial"/>
                <w:bCs/>
                <w:sz w:val="22"/>
                <w:szCs w:val="22"/>
              </w:rPr>
              <w:t xml:space="preserve">a </w:t>
            </w:r>
            <w:r w:rsidR="0076741F" w:rsidRPr="0067637E">
              <w:rPr>
                <w:rFonts w:ascii="Calibri" w:hAnsi="Calibri" w:cs="Arial"/>
                <w:bCs/>
                <w:sz w:val="22"/>
                <w:szCs w:val="22"/>
              </w:rPr>
              <w:t xml:space="preserve">similar State website, </w:t>
            </w:r>
            <w:r w:rsidRPr="0067637E">
              <w:rPr>
                <w:rFonts w:ascii="Calibri" w:hAnsi="Calibri" w:cs="Arial"/>
                <w:bCs/>
                <w:sz w:val="22"/>
                <w:szCs w:val="22"/>
              </w:rPr>
              <w:t xml:space="preserve">for postings to determine </w:t>
            </w:r>
            <w:r w:rsidRPr="0067637E">
              <w:rPr>
                <w:rFonts w:ascii="Calibri" w:hAnsi="Calibri" w:cs="Arial"/>
                <w:bCs/>
                <w:sz w:val="22"/>
                <w:szCs w:val="22"/>
              </w:rPr>
              <w:lastRenderedPageBreak/>
              <w:t>if a report is available for current sub</w:t>
            </w:r>
            <w:r w:rsidR="0076741F" w:rsidRPr="0067637E">
              <w:rPr>
                <w:rFonts w:ascii="Calibri" w:hAnsi="Calibri" w:cs="Arial"/>
                <w:bCs/>
                <w:sz w:val="22"/>
                <w:szCs w:val="22"/>
              </w:rPr>
              <w:t>recipients</w:t>
            </w:r>
          </w:p>
          <w:p w:rsidR="00D35B64" w:rsidRPr="0067637E" w:rsidRDefault="00D35B64">
            <w:pPr>
              <w:rPr>
                <w:rFonts w:ascii="Calibri" w:hAnsi="Calibri" w:cs="Arial"/>
                <w:b/>
                <w:sz w:val="22"/>
                <w:szCs w:val="22"/>
              </w:rPr>
            </w:pPr>
            <w:r w:rsidRPr="0067637E">
              <w:rPr>
                <w:rFonts w:ascii="Calibri" w:hAnsi="Calibri" w:cs="Arial"/>
                <w:b/>
                <w:bCs/>
                <w:sz w:val="20"/>
                <w:szCs w:val="20"/>
              </w:rPr>
              <w:t xml:space="preserve">Resources: </w:t>
            </w:r>
            <w:r w:rsidRPr="0067637E">
              <w:rPr>
                <w:rFonts w:ascii="Calibri" w:hAnsi="Calibri" w:cs="Arial"/>
                <w:b/>
                <w:bCs/>
                <w:sz w:val="20"/>
                <w:szCs w:val="20"/>
              </w:rPr>
              <w:fldChar w:fldCharType="begin"/>
            </w:r>
            <w:r w:rsidRPr="0067637E">
              <w:rPr>
                <w:rFonts w:ascii="Calibri" w:hAnsi="Calibri" w:cs="Arial"/>
                <w:b/>
                <w:bCs/>
                <w:sz w:val="20"/>
                <w:szCs w:val="20"/>
              </w:rPr>
              <w:instrText xml:space="preserve"> HYPERLINK "http://harvester.census.gov/sac/" </w:instrText>
            </w:r>
            <w:r w:rsidRPr="0067637E">
              <w:rPr>
                <w:rFonts w:ascii="Calibri" w:hAnsi="Calibri" w:cs="Arial"/>
                <w:b/>
                <w:bCs/>
                <w:sz w:val="20"/>
                <w:szCs w:val="20"/>
              </w:rPr>
            </w:r>
            <w:r w:rsidRPr="0067637E">
              <w:rPr>
                <w:rFonts w:ascii="Calibri" w:hAnsi="Calibri" w:cs="Arial"/>
                <w:b/>
                <w:bCs/>
                <w:sz w:val="20"/>
                <w:szCs w:val="20"/>
              </w:rPr>
              <w:fldChar w:fldCharType="separate"/>
            </w:r>
            <w:r w:rsidRPr="0067637E">
              <w:rPr>
                <w:rFonts w:ascii="Calibri" w:hAnsi="Calibri" w:cs="Arial"/>
                <w:b/>
                <w:sz w:val="20"/>
                <w:szCs w:val="20"/>
              </w:rPr>
              <w:fldChar w:fldCharType="end"/>
            </w:r>
            <w:r w:rsidR="00465456">
              <w:rPr>
                <w:rFonts w:ascii="Calibri" w:hAnsi="Calibri" w:cs="Arial"/>
                <w:b/>
                <w:sz w:val="20"/>
                <w:szCs w:val="20"/>
              </w:rPr>
              <w:t xml:space="preserve"> </w:t>
            </w:r>
            <w:hyperlink r:id="rId149" w:history="1">
              <w:r w:rsidR="00465456">
                <w:rPr>
                  <w:rStyle w:val="Hyperlink"/>
                  <w:rFonts w:ascii="Calibri" w:hAnsi="Calibri" w:cs="Arial"/>
                  <w:b/>
                  <w:sz w:val="20"/>
                  <w:szCs w:val="20"/>
                </w:rPr>
                <w:t>Federal Single Audit Database</w:t>
              </w:r>
            </w:hyperlink>
            <w:r w:rsidR="00465456">
              <w:rPr>
                <w:rFonts w:ascii="Calibri" w:hAnsi="Calibri" w:cs="Arial"/>
                <w:b/>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18"/>
                <w:szCs w:val="18"/>
              </w:rPr>
            </w:pPr>
            <w:r w:rsidRPr="0067637E">
              <w:rPr>
                <w:rFonts w:ascii="Calibri" w:hAnsi="Calibri" w:cs="Arial"/>
                <w:sz w:val="18"/>
                <w:szCs w:val="18"/>
              </w:rPr>
              <w:lastRenderedPageBreak/>
              <w:fldChar w:fldCharType="begin">
                <w:ffData>
                  <w:name w:val="Check1"/>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p w:rsidR="00D35B64" w:rsidRPr="0067637E" w:rsidRDefault="00D35B64">
            <w:pPr>
              <w:rPr>
                <w:rFonts w:ascii="Calibri" w:hAnsi="Calibri" w:cs="Arial"/>
                <w:sz w:val="18"/>
                <w:szCs w:val="18"/>
              </w:rPr>
            </w:pPr>
            <w:r w:rsidRPr="0067637E">
              <w:rPr>
                <w:rFonts w:ascii="Calibri" w:hAnsi="Calibri" w:cs="Arial"/>
                <w:sz w:val="18"/>
                <w:szCs w:val="18"/>
              </w:rPr>
              <w:fldChar w:fldCharType="begin">
                <w:ffData>
                  <w:name w:val="Check4"/>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b/>
                <w:sz w:val="22"/>
                <w:szCs w:val="22"/>
              </w:rPr>
            </w:pPr>
            <w:r w:rsidRPr="0067637E">
              <w:rPr>
                <w:rFonts w:ascii="Calibri" w:hAnsi="Calibri" w:cs="Arial"/>
                <w:b/>
                <w:sz w:val="22"/>
                <w:szCs w:val="22"/>
              </w:rPr>
              <w:fldChar w:fldCharType="begin">
                <w:ffData>
                  <w:name w:val="Text3"/>
                  <w:enabled/>
                  <w:calcOnExit w:val="0"/>
                  <w:textInput/>
                </w:ffData>
              </w:fldChar>
            </w:r>
            <w:r w:rsidRPr="0067637E">
              <w:rPr>
                <w:rFonts w:ascii="Calibri" w:hAnsi="Calibri" w:cs="Arial"/>
                <w:b/>
                <w:sz w:val="22"/>
                <w:szCs w:val="22"/>
              </w:rPr>
              <w:instrText xml:space="preserve"> FORMTEXT </w:instrText>
            </w:r>
            <w:r w:rsidRPr="0067637E">
              <w:rPr>
                <w:rFonts w:ascii="Calibri" w:hAnsi="Calibri" w:cs="Arial"/>
                <w:b/>
                <w:sz w:val="22"/>
                <w:szCs w:val="22"/>
              </w:rPr>
            </w:r>
            <w:r w:rsidRPr="0067637E">
              <w:rPr>
                <w:rFonts w:ascii="Calibri" w:hAnsi="Calibri" w:cs="Arial"/>
                <w:b/>
                <w:sz w:val="22"/>
                <w:szCs w:val="22"/>
              </w:rPr>
              <w:fldChar w:fldCharType="separate"/>
            </w:r>
            <w:r w:rsidRPr="0067637E">
              <w:rPr>
                <w:rFonts w:ascii="Calibri" w:hAnsi="Calibri" w:cs="Arial" w:hint="eastAsia"/>
                <w:b/>
                <w:sz w:val="22"/>
                <w:szCs w:val="22"/>
              </w:rPr>
              <w:t> </w:t>
            </w:r>
            <w:r w:rsidRPr="0067637E">
              <w:rPr>
                <w:rFonts w:ascii="Calibri" w:hAnsi="Calibri" w:cs="Arial" w:hint="eastAsia"/>
                <w:b/>
                <w:sz w:val="22"/>
                <w:szCs w:val="22"/>
              </w:rPr>
              <w:t> </w:t>
            </w:r>
            <w:r w:rsidRPr="0067637E">
              <w:rPr>
                <w:rFonts w:ascii="Calibri" w:hAnsi="Calibri" w:cs="Arial" w:hint="eastAsia"/>
                <w:b/>
                <w:sz w:val="22"/>
                <w:szCs w:val="22"/>
              </w:rPr>
              <w:t> </w:t>
            </w:r>
            <w:r w:rsidRPr="0067637E">
              <w:rPr>
                <w:rFonts w:ascii="Calibri" w:hAnsi="Calibri" w:cs="Arial" w:hint="eastAsia"/>
                <w:b/>
                <w:sz w:val="22"/>
                <w:szCs w:val="22"/>
              </w:rPr>
              <w:t> </w:t>
            </w:r>
            <w:r w:rsidRPr="0067637E">
              <w:rPr>
                <w:rFonts w:ascii="Calibri" w:hAnsi="Calibri" w:cs="Arial" w:hint="eastAsia"/>
                <w:b/>
                <w:sz w:val="22"/>
                <w:szCs w:val="22"/>
              </w:rPr>
              <w:t> </w:t>
            </w:r>
            <w:r w:rsidRPr="0067637E">
              <w:rPr>
                <w:rFonts w:ascii="Calibri" w:hAnsi="Calibri" w:cs="Arial"/>
                <w:b/>
                <w:sz w:val="22"/>
                <w:szCs w:val="22"/>
              </w:rPr>
              <w:fldChar w:fldCharType="end"/>
            </w:r>
          </w:p>
        </w:tc>
      </w:tr>
    </w:tbl>
    <w:p w:rsidR="00F34892" w:rsidRDefault="00F34892">
      <w:pPr>
        <w:ind w:right="-540"/>
        <w:rPr>
          <w:rFonts w:ascii="Calibri" w:hAnsi="Calibri" w:cs="Arial"/>
          <w:b/>
        </w:rPr>
      </w:pPr>
    </w:p>
    <w:p w:rsidR="00D35B64" w:rsidRPr="0067637E" w:rsidRDefault="00D35B64">
      <w:pPr>
        <w:ind w:right="-540"/>
        <w:rPr>
          <w:rFonts w:ascii="Calibri" w:hAnsi="Calibri" w:cs="Arial"/>
          <w:b/>
        </w:rPr>
      </w:pPr>
      <w:r w:rsidRPr="0067637E">
        <w:rPr>
          <w:rFonts w:ascii="Calibri" w:hAnsi="Calibri" w:cs="Arial"/>
          <w:b/>
        </w:rPr>
        <w:t>III – D: Matching Funds</w:t>
      </w:r>
      <w:r w:rsidR="008C2316" w:rsidRPr="0067637E">
        <w:rPr>
          <w:rFonts w:ascii="Calibri" w:hAnsi="Calibri" w:cs="Arial"/>
          <w:b/>
        </w:rPr>
        <w:t xml:space="preserve"> </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5761"/>
        <w:gridCol w:w="2329"/>
        <w:gridCol w:w="3395"/>
      </w:tblGrid>
      <w:tr w:rsidR="00D35B64" w:rsidRPr="0067637E" w:rsidTr="004213FA">
        <w:trPr>
          <w:tblHeader/>
        </w:trPr>
        <w:tc>
          <w:tcPr>
            <w:tcW w:w="957" w:type="pct"/>
            <w:tcBorders>
              <w:bottom w:val="single" w:sz="4" w:space="0" w:color="auto"/>
            </w:tcBorders>
            <w:shd w:val="clear" w:color="auto" w:fill="F3F3F3"/>
          </w:tcPr>
          <w:p w:rsidR="00D35B64" w:rsidRPr="0067637E" w:rsidRDefault="00D35B64">
            <w:pPr>
              <w:jc w:val="center"/>
              <w:rPr>
                <w:rFonts w:ascii="Calibri" w:hAnsi="Calibri" w:cs="Arial"/>
                <w:b/>
                <w:sz w:val="20"/>
                <w:szCs w:val="20"/>
              </w:rPr>
            </w:pPr>
            <w:r w:rsidRPr="0067637E">
              <w:rPr>
                <w:rFonts w:ascii="Calibri" w:hAnsi="Calibri" w:cs="Arial"/>
                <w:b/>
                <w:sz w:val="20"/>
                <w:szCs w:val="20"/>
              </w:rPr>
              <w:t>MR Element</w:t>
            </w:r>
          </w:p>
        </w:tc>
        <w:tc>
          <w:tcPr>
            <w:tcW w:w="2028" w:type="pct"/>
            <w:tcBorders>
              <w:bottom w:val="single" w:sz="4" w:space="0" w:color="auto"/>
            </w:tcBorders>
            <w:shd w:val="clear" w:color="auto" w:fill="F3F3F3"/>
          </w:tcPr>
          <w:p w:rsidR="00D35B64" w:rsidRPr="0067637E" w:rsidRDefault="00D35B64">
            <w:pPr>
              <w:rPr>
                <w:rFonts w:ascii="Calibri" w:hAnsi="Calibri" w:cs="Arial"/>
                <w:b/>
                <w:sz w:val="20"/>
                <w:szCs w:val="20"/>
              </w:rPr>
            </w:pPr>
            <w:r w:rsidRPr="0067637E">
              <w:rPr>
                <w:rFonts w:ascii="Calibri" w:hAnsi="Calibri" w:cs="Arial"/>
                <w:b/>
                <w:sz w:val="20"/>
                <w:szCs w:val="20"/>
              </w:rPr>
              <w:t xml:space="preserve">(F) Required Action (RA) Recommended Action  </w:t>
            </w:r>
          </w:p>
          <w:p w:rsidR="00D35B64" w:rsidRPr="0067637E" w:rsidRDefault="00D35B64">
            <w:pPr>
              <w:rPr>
                <w:rFonts w:ascii="Calibri" w:hAnsi="Calibri" w:cs="Arial"/>
                <w:b/>
                <w:sz w:val="20"/>
                <w:szCs w:val="20"/>
              </w:rPr>
            </w:pPr>
            <w:r w:rsidRPr="0067637E">
              <w:rPr>
                <w:rFonts w:ascii="Calibri" w:hAnsi="Calibri" w:cs="Arial"/>
                <w:b/>
                <w:sz w:val="20"/>
                <w:szCs w:val="20"/>
              </w:rPr>
              <w:t>Resources/Commendations</w:t>
            </w:r>
          </w:p>
        </w:tc>
        <w:tc>
          <w:tcPr>
            <w:tcW w:w="820" w:type="pct"/>
            <w:tcBorders>
              <w:bottom w:val="single" w:sz="4" w:space="0" w:color="auto"/>
            </w:tcBorders>
            <w:shd w:val="clear" w:color="auto" w:fill="F3F3F3"/>
          </w:tcPr>
          <w:p w:rsidR="00D35B64" w:rsidRPr="0067637E" w:rsidRDefault="00D35B64">
            <w:pPr>
              <w:rPr>
                <w:rFonts w:ascii="Calibri" w:hAnsi="Calibri" w:cs="Arial"/>
                <w:b/>
                <w:sz w:val="20"/>
                <w:szCs w:val="20"/>
              </w:rPr>
            </w:pPr>
            <w:r w:rsidRPr="0067637E">
              <w:rPr>
                <w:rFonts w:ascii="Calibri" w:hAnsi="Calibri" w:cs="Arial"/>
                <w:b/>
                <w:sz w:val="20"/>
                <w:szCs w:val="20"/>
              </w:rPr>
              <w:t>Criteria Met?</w:t>
            </w:r>
          </w:p>
        </w:tc>
        <w:tc>
          <w:tcPr>
            <w:tcW w:w="1195" w:type="pct"/>
            <w:tcBorders>
              <w:bottom w:val="single" w:sz="4" w:space="0" w:color="auto"/>
            </w:tcBorders>
            <w:shd w:val="clear" w:color="auto" w:fill="F3F3F3"/>
          </w:tcPr>
          <w:p w:rsidR="00D35B64" w:rsidRPr="0067637E" w:rsidRDefault="00D35B64">
            <w:pPr>
              <w:jc w:val="center"/>
              <w:rPr>
                <w:rFonts w:ascii="Calibri" w:hAnsi="Calibri" w:cs="Arial"/>
                <w:b/>
                <w:sz w:val="20"/>
                <w:szCs w:val="20"/>
              </w:rPr>
            </w:pPr>
            <w:r w:rsidRPr="0067637E">
              <w:rPr>
                <w:rFonts w:ascii="Calibri" w:hAnsi="Calibri" w:cs="Arial"/>
                <w:b/>
                <w:sz w:val="20"/>
                <w:szCs w:val="20"/>
              </w:rPr>
              <w:t>SHSO Response and Timeline</w:t>
            </w:r>
          </w:p>
        </w:tc>
      </w:tr>
      <w:tr w:rsidR="00D35B64" w:rsidRPr="0067637E" w:rsidTr="004213FA">
        <w:trPr>
          <w:tblHeader/>
        </w:trPr>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7B2D78">
            <w:pPr>
              <w:rPr>
                <w:rFonts w:ascii="Calibri" w:hAnsi="Calibri" w:cs="Arial"/>
                <w:sz w:val="22"/>
                <w:szCs w:val="22"/>
              </w:rPr>
            </w:pPr>
            <w:r w:rsidRPr="0067637E">
              <w:rPr>
                <w:rFonts w:ascii="Calibri" w:hAnsi="Calibri" w:cs="Arial"/>
                <w:sz w:val="22"/>
                <w:szCs w:val="22"/>
              </w:rPr>
              <w:t xml:space="preserve">1. </w:t>
            </w:r>
            <w:r w:rsidR="008D701C">
              <w:rPr>
                <w:rFonts w:ascii="Calibri" w:hAnsi="Calibri" w:cs="Arial"/>
                <w:sz w:val="22"/>
                <w:szCs w:val="22"/>
              </w:rPr>
              <w:t xml:space="preserve">(a-c) </w:t>
            </w:r>
            <w:r w:rsidR="00D35B64" w:rsidRPr="0067637E">
              <w:rPr>
                <w:rFonts w:ascii="Calibri" w:hAnsi="Calibri" w:cs="Arial"/>
                <w:sz w:val="22"/>
                <w:szCs w:val="22"/>
              </w:rPr>
              <w:t xml:space="preserve">Compliance with </w:t>
            </w:r>
            <w:r w:rsidR="008463DA" w:rsidRPr="0067637E">
              <w:rPr>
                <w:rFonts w:ascii="Calibri" w:hAnsi="Calibri" w:cs="Arial"/>
                <w:sz w:val="22"/>
                <w:szCs w:val="22"/>
              </w:rPr>
              <w:t>Federal</w:t>
            </w:r>
            <w:r w:rsidR="00D35B64" w:rsidRPr="0067637E">
              <w:rPr>
                <w:rFonts w:ascii="Calibri" w:hAnsi="Calibri" w:cs="Arial"/>
                <w:sz w:val="22"/>
                <w:szCs w:val="22"/>
              </w:rPr>
              <w:t xml:space="preserve"> matching rates for each funding source (except Planning and Administration, see III-F)</w:t>
            </w: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CA4432" w:rsidRPr="0067637E" w:rsidRDefault="00D35B64">
            <w:pPr>
              <w:rPr>
                <w:rFonts w:ascii="Calibri" w:hAnsi="Calibri" w:cs="Arial"/>
                <w:sz w:val="22"/>
                <w:szCs w:val="22"/>
              </w:rPr>
            </w:pPr>
            <w:r w:rsidRPr="0067637E">
              <w:rPr>
                <w:rFonts w:ascii="Calibri" w:hAnsi="Calibri" w:cs="Arial"/>
                <w:sz w:val="22"/>
                <w:szCs w:val="22"/>
              </w:rPr>
              <w:t xml:space="preserve">F:  Document and maintain on file for each fiscal year the SHSO’s source of eligible program-related actual matching funds for each </w:t>
            </w:r>
            <w:r w:rsidR="003745A9" w:rsidRPr="0067637E">
              <w:rPr>
                <w:rFonts w:ascii="Calibri" w:hAnsi="Calibri" w:cs="Arial"/>
                <w:sz w:val="22"/>
                <w:szCs w:val="22"/>
              </w:rPr>
              <w:t>Federal</w:t>
            </w:r>
            <w:r w:rsidRPr="0067637E">
              <w:rPr>
                <w:rFonts w:ascii="Calibri" w:hAnsi="Calibri" w:cs="Arial"/>
                <w:sz w:val="22"/>
                <w:szCs w:val="22"/>
              </w:rPr>
              <w:t xml:space="preserve"> funding source in accordance with the specific requirements for the funding category </w:t>
            </w:r>
            <w:r w:rsidR="006022E5" w:rsidRPr="0067637E">
              <w:rPr>
                <w:rFonts w:ascii="Calibri" w:hAnsi="Calibri" w:cs="Arial"/>
                <w:sz w:val="22"/>
                <w:szCs w:val="22"/>
              </w:rPr>
              <w:t>and funding year (MAP-21 vs. SAFETEA-LU</w:t>
            </w:r>
            <w:r w:rsidR="004C311C" w:rsidRPr="0067637E">
              <w:rPr>
                <w:rFonts w:ascii="Calibri" w:hAnsi="Calibri" w:cs="Arial"/>
                <w:sz w:val="22"/>
                <w:szCs w:val="22"/>
              </w:rPr>
              <w:t>)</w:t>
            </w:r>
            <w:r w:rsidR="00DC003E" w:rsidRPr="0067637E">
              <w:rPr>
                <w:rFonts w:ascii="Calibri" w:hAnsi="Calibri" w:cs="Arial"/>
                <w:sz w:val="22"/>
                <w:szCs w:val="22"/>
              </w:rPr>
              <w:t xml:space="preserve">. </w:t>
            </w:r>
            <w:r w:rsidR="00AA698F" w:rsidRPr="0067637E">
              <w:rPr>
                <w:rFonts w:ascii="Calibri" w:hAnsi="Calibri" w:cs="Arial"/>
                <w:sz w:val="22"/>
                <w:szCs w:val="22"/>
              </w:rPr>
              <w:t xml:space="preserve"> MAP-21 </w:t>
            </w:r>
            <w:r w:rsidR="008D701C">
              <w:rPr>
                <w:rFonts w:ascii="Calibri" w:hAnsi="Calibri" w:cs="Arial"/>
                <w:sz w:val="22"/>
                <w:szCs w:val="22"/>
                <w:u w:val="single"/>
              </w:rPr>
              <w:t xml:space="preserve">and FAST Act </w:t>
            </w:r>
            <w:r w:rsidR="00AA698F" w:rsidRPr="0067637E">
              <w:rPr>
                <w:rFonts w:ascii="Calibri" w:hAnsi="Calibri" w:cs="Arial"/>
                <w:sz w:val="22"/>
                <w:szCs w:val="22"/>
              </w:rPr>
              <w:t xml:space="preserve">is 20% or sliding rate for </w:t>
            </w:r>
            <w:r w:rsidR="008D701C">
              <w:rPr>
                <w:rFonts w:ascii="Calibri" w:hAnsi="Calibri" w:cs="Arial"/>
                <w:sz w:val="22"/>
                <w:szCs w:val="22"/>
              </w:rPr>
              <w:t xml:space="preserve">Section </w:t>
            </w:r>
            <w:r w:rsidR="00AA698F" w:rsidRPr="0067637E">
              <w:rPr>
                <w:rFonts w:ascii="Calibri" w:hAnsi="Calibri" w:cs="Arial"/>
                <w:sz w:val="22"/>
                <w:szCs w:val="22"/>
              </w:rPr>
              <w:t xml:space="preserve">402 and </w:t>
            </w:r>
            <w:r w:rsidR="007B2D78" w:rsidRPr="0067637E">
              <w:rPr>
                <w:rFonts w:ascii="Calibri" w:hAnsi="Calibri" w:cs="Arial"/>
                <w:sz w:val="22"/>
                <w:szCs w:val="22"/>
              </w:rPr>
              <w:t>each</w:t>
            </w:r>
            <w:r w:rsidR="008D701C">
              <w:rPr>
                <w:rFonts w:ascii="Calibri" w:hAnsi="Calibri" w:cs="Arial"/>
                <w:sz w:val="22"/>
                <w:szCs w:val="22"/>
              </w:rPr>
              <w:t xml:space="preserve"> Section</w:t>
            </w:r>
            <w:r w:rsidR="007B2D78" w:rsidRPr="0067637E">
              <w:rPr>
                <w:rFonts w:ascii="Calibri" w:hAnsi="Calibri" w:cs="Arial"/>
                <w:sz w:val="22"/>
                <w:szCs w:val="22"/>
              </w:rPr>
              <w:t xml:space="preserve"> </w:t>
            </w:r>
            <w:r w:rsidR="00AA698F" w:rsidRPr="0067637E">
              <w:rPr>
                <w:rFonts w:ascii="Calibri" w:hAnsi="Calibri" w:cs="Arial"/>
                <w:sz w:val="22"/>
                <w:szCs w:val="22"/>
              </w:rPr>
              <w:t>405</w:t>
            </w:r>
            <w:r w:rsidR="007B2D78" w:rsidRPr="0067637E">
              <w:rPr>
                <w:rFonts w:ascii="Calibri" w:hAnsi="Calibri" w:cs="Arial"/>
                <w:sz w:val="22"/>
                <w:szCs w:val="22"/>
              </w:rPr>
              <w:t xml:space="preserve"> program</w:t>
            </w:r>
            <w:r w:rsidR="008D701C">
              <w:rPr>
                <w:rFonts w:ascii="Calibri" w:hAnsi="Calibri" w:cs="Arial"/>
                <w:sz w:val="22"/>
                <w:szCs w:val="22"/>
              </w:rPr>
              <w:t xml:space="preserve">. </w:t>
            </w:r>
            <w:r w:rsidR="00CA4432" w:rsidRPr="0067637E">
              <w:rPr>
                <w:rFonts w:ascii="Calibri" w:hAnsi="Calibri" w:cs="Arial"/>
                <w:sz w:val="22"/>
                <w:szCs w:val="22"/>
              </w:rPr>
              <w:t xml:space="preserve">No match required for </w:t>
            </w:r>
            <w:r w:rsidR="008D701C">
              <w:rPr>
                <w:rFonts w:ascii="Calibri" w:hAnsi="Calibri" w:cs="Arial"/>
                <w:sz w:val="22"/>
                <w:szCs w:val="22"/>
              </w:rPr>
              <w:t xml:space="preserve">Section </w:t>
            </w:r>
            <w:r w:rsidR="00CA4432" w:rsidRPr="0067637E">
              <w:rPr>
                <w:rFonts w:ascii="Calibri" w:hAnsi="Calibri" w:cs="Arial"/>
                <w:sz w:val="22"/>
                <w:szCs w:val="22"/>
              </w:rPr>
              <w:t>154 and 164</w:t>
            </w:r>
          </w:p>
          <w:p w:rsidR="00955FAA" w:rsidRDefault="00D35B64">
            <w:pPr>
              <w:rPr>
                <w:rFonts w:ascii="Calibri" w:hAnsi="Calibri" w:cs="Arial"/>
                <w:b/>
                <w:sz w:val="20"/>
                <w:szCs w:val="20"/>
              </w:rPr>
            </w:pPr>
            <w:r w:rsidRPr="0067637E">
              <w:rPr>
                <w:rFonts w:ascii="Calibri" w:hAnsi="Calibri" w:cs="Arial"/>
                <w:b/>
                <w:sz w:val="20"/>
                <w:szCs w:val="20"/>
              </w:rPr>
              <w:t>Resources:</w:t>
            </w:r>
            <w:r w:rsidR="007B2D78" w:rsidRPr="0067637E">
              <w:rPr>
                <w:rFonts w:ascii="Calibri" w:hAnsi="Calibri" w:cs="Arial"/>
                <w:b/>
                <w:sz w:val="20"/>
                <w:szCs w:val="20"/>
              </w:rPr>
              <w:t xml:space="preserve"> </w:t>
            </w:r>
            <w:r w:rsidR="00EA36F0" w:rsidRPr="00EA36F0">
              <w:rPr>
                <w:rFonts w:ascii="Calibri" w:hAnsi="Calibri" w:cs="Arial"/>
                <w:b/>
                <w:bCs/>
                <w:sz w:val="20"/>
                <w:szCs w:val="20"/>
              </w:rPr>
              <w:fldChar w:fldCharType="begin"/>
            </w:r>
            <w:r w:rsidR="00EA36F0" w:rsidRPr="00EA36F0">
              <w:rPr>
                <w:rFonts w:ascii="Calibri" w:hAnsi="Calibri" w:cs="Arial"/>
                <w:b/>
                <w:bCs/>
                <w:sz w:val="20"/>
                <w:szCs w:val="20"/>
              </w:rPr>
              <w:instrText>HYPERLINK "https://www.nhtsa.gov/highway-safety-grants-program/resources-guide"</w:instrText>
            </w:r>
            <w:r w:rsidR="00EA36F0" w:rsidRPr="00EA36F0">
              <w:rPr>
                <w:rFonts w:ascii="Calibri" w:hAnsi="Calibri" w:cs="Arial"/>
                <w:b/>
                <w:bCs/>
                <w:sz w:val="20"/>
                <w:szCs w:val="20"/>
              </w:rPr>
            </w:r>
            <w:r w:rsidR="00EA36F0" w:rsidRPr="00EA36F0">
              <w:rPr>
                <w:rFonts w:ascii="Calibri" w:hAnsi="Calibri" w:cs="Arial"/>
                <w:b/>
                <w:bCs/>
                <w:sz w:val="20"/>
                <w:szCs w:val="20"/>
              </w:rPr>
              <w:fldChar w:fldCharType="separate"/>
            </w:r>
            <w:r w:rsidR="00EA36F0" w:rsidRPr="00EA36F0">
              <w:rPr>
                <w:rStyle w:val="Hyperlink"/>
                <w:rFonts w:ascii="Calibri" w:hAnsi="Calibri" w:cs="Arial"/>
                <w:b/>
                <w:sz w:val="20"/>
                <w:szCs w:val="20"/>
              </w:rPr>
              <w:t>NHTSA Highway Safety Grant Resources-Grants Funding Guidance, Part II, B and Appendix A</w:t>
            </w:r>
            <w:r w:rsidR="00EA36F0" w:rsidRPr="00EA36F0">
              <w:rPr>
                <w:rFonts w:ascii="Calibri" w:hAnsi="Calibri" w:cs="Arial"/>
                <w:b/>
                <w:sz w:val="20"/>
                <w:szCs w:val="20"/>
              </w:rPr>
              <w:fldChar w:fldCharType="end"/>
            </w:r>
            <w:r w:rsidR="00EA36F0">
              <w:rPr>
                <w:rFonts w:ascii="Calibri" w:hAnsi="Calibri" w:cs="Arial"/>
                <w:sz w:val="20"/>
                <w:szCs w:val="20"/>
              </w:rPr>
              <w:t>,</w:t>
            </w:r>
            <w:r w:rsidR="00EA36F0">
              <w:rPr>
                <w:rFonts w:ascii="Calibri" w:hAnsi="Calibri" w:cs="Arial"/>
                <w:b/>
                <w:sz w:val="20"/>
                <w:szCs w:val="20"/>
              </w:rPr>
              <w:t xml:space="preserve">  </w:t>
            </w:r>
            <w:hyperlink r:id="rId150" w:history="1">
              <w:r w:rsidR="007917AE" w:rsidRPr="0067637E">
                <w:rPr>
                  <w:rStyle w:val="Hyperlink"/>
                  <w:rFonts w:ascii="Calibri" w:hAnsi="Calibri" w:cs="Tahoma"/>
                  <w:b/>
                  <w:bCs/>
                  <w:sz w:val="20"/>
                  <w:szCs w:val="20"/>
                  <w:u w:val="none"/>
                </w:rPr>
                <w:t xml:space="preserve">NHTSA Order 462-6C State Matching Rates </w:t>
              </w:r>
            </w:hyperlink>
            <w:r w:rsidR="00CA4432" w:rsidRPr="0067637E">
              <w:rPr>
                <w:rFonts w:ascii="Calibri" w:hAnsi="Calibri" w:cs="Arial"/>
                <w:b/>
                <w:sz w:val="20"/>
                <w:szCs w:val="20"/>
              </w:rPr>
              <w:t xml:space="preserve"> </w:t>
            </w:r>
          </w:p>
          <w:p w:rsidR="00955FAA" w:rsidRDefault="00955FAA" w:rsidP="00955FAA">
            <w:pPr>
              <w:rPr>
                <w:rFonts w:ascii="Calibri" w:hAnsi="Calibri" w:cs="Arial"/>
                <w:b/>
                <w:sz w:val="20"/>
                <w:szCs w:val="20"/>
              </w:rPr>
            </w:pPr>
            <w:r w:rsidRPr="008C0712">
              <w:rPr>
                <w:rFonts w:ascii="Calibri" w:hAnsi="Calibri" w:cs="Arial"/>
                <w:b/>
                <w:i/>
                <w:sz w:val="22"/>
                <w:szCs w:val="22"/>
                <w:u w:val="single"/>
                <w:bdr w:val="double" w:sz="4" w:space="0" w:color="ED7D31"/>
              </w:rPr>
              <w:t>FY15</w:t>
            </w:r>
            <w:r>
              <w:rPr>
                <w:rFonts w:ascii="Calibri" w:hAnsi="Calibri" w:cs="Arial"/>
                <w:b/>
                <w:i/>
                <w:sz w:val="22"/>
                <w:szCs w:val="22"/>
                <w:u w:val="single"/>
                <w:bdr w:val="double" w:sz="4" w:space="0" w:color="ED7D31"/>
              </w:rPr>
              <w:t xml:space="preserve"> &amp; 16</w:t>
            </w:r>
            <w:r w:rsidRPr="008C0712">
              <w:rPr>
                <w:rFonts w:ascii="Calibri" w:hAnsi="Calibri" w:cs="Arial"/>
                <w:b/>
                <w:i/>
                <w:sz w:val="20"/>
                <w:szCs w:val="20"/>
                <w:u w:val="single"/>
                <w:bdr w:val="double" w:sz="4" w:space="0" w:color="ED7D31"/>
              </w:rPr>
              <w:t>:</w:t>
            </w:r>
            <w:r>
              <w:rPr>
                <w:rFonts w:ascii="Calibri" w:hAnsi="Calibri" w:cs="Arial"/>
                <w:b/>
                <w:sz w:val="22"/>
                <w:szCs w:val="22"/>
                <w:bdr w:val="double" w:sz="4" w:space="0" w:color="ED7D31"/>
              </w:rPr>
              <w:t xml:space="preserve"> </w:t>
            </w:r>
            <w:hyperlink r:id="rId151" w:anchor="23:1.0.2.13.1.4.1.4" w:history="1">
              <w:r w:rsidRPr="0067637E">
                <w:rPr>
                  <w:rStyle w:val="Hyperlink"/>
                  <w:rFonts w:ascii="Calibri" w:hAnsi="Calibri" w:cs="Tahoma"/>
                  <w:b/>
                  <w:bCs/>
                  <w:sz w:val="20"/>
                  <w:szCs w:val="20"/>
                  <w:u w:val="none"/>
                </w:rPr>
                <w:t>23 CFR Part 1200.20(f) for section 405</w:t>
              </w:r>
            </w:hyperlink>
          </w:p>
          <w:p w:rsidR="00955FAA" w:rsidRPr="00955FAA" w:rsidRDefault="00955FAA">
            <w:pPr>
              <w:rPr>
                <w:rFonts w:ascii="Calibri" w:hAnsi="Calibri" w:cs="Tahoma"/>
                <w:b/>
                <w:sz w:val="20"/>
                <w:szCs w:val="20"/>
                <w:u w:val="single"/>
              </w:rPr>
            </w:pPr>
            <w:r w:rsidRPr="009027F1">
              <w:rPr>
                <w:rFonts w:ascii="Calibri" w:hAnsi="Calibri" w:cs="Tahoma"/>
                <w:b/>
                <w:i/>
                <w:sz w:val="22"/>
                <w:szCs w:val="22"/>
                <w:u w:val="single"/>
                <w:bdr w:val="double" w:sz="4" w:space="0" w:color="ED7D31"/>
              </w:rPr>
              <w:t>FY1</w:t>
            </w:r>
            <w:r>
              <w:rPr>
                <w:rFonts w:ascii="Calibri" w:hAnsi="Calibri" w:cs="Tahoma"/>
                <w:b/>
                <w:i/>
                <w:sz w:val="22"/>
                <w:szCs w:val="22"/>
                <w:u w:val="single"/>
                <w:bdr w:val="double" w:sz="4" w:space="0" w:color="ED7D31"/>
              </w:rPr>
              <w:t>7</w:t>
            </w:r>
            <w:r w:rsidRPr="009027F1">
              <w:rPr>
                <w:rFonts w:ascii="Calibri" w:hAnsi="Calibri" w:cs="Tahoma"/>
                <w:b/>
                <w:i/>
                <w:sz w:val="22"/>
                <w:szCs w:val="22"/>
                <w:u w:val="single"/>
                <w:bdr w:val="double" w:sz="4" w:space="0" w:color="ED7D31"/>
              </w:rPr>
              <w:t>:</w:t>
            </w:r>
            <w:r w:rsidRPr="009027F1">
              <w:rPr>
                <w:rFonts w:ascii="Calibri" w:hAnsi="Calibri" w:cs="Tahoma"/>
                <w:b/>
                <w:sz w:val="20"/>
                <w:szCs w:val="20"/>
                <w:u w:val="single"/>
                <w:bdr w:val="double" w:sz="4" w:space="0" w:color="ED7D31"/>
              </w:rPr>
              <w:t xml:space="preserve"> </w:t>
            </w:r>
            <w:hyperlink r:id="rId152" w:history="1">
              <w:r w:rsidRPr="00955FAA">
                <w:rPr>
                  <w:rStyle w:val="Hyperlink"/>
                  <w:rFonts w:ascii="Calibri" w:hAnsi="Calibri" w:cs="Tahoma"/>
                  <w:b/>
                  <w:sz w:val="20"/>
                  <w:szCs w:val="20"/>
                </w:rPr>
                <w:t>23 CFR § 1300.20(f)</w:t>
              </w:r>
            </w:hyperlink>
          </w:p>
          <w:p w:rsidR="004C338D" w:rsidRPr="0067637E" w:rsidRDefault="00D61A58">
            <w:pPr>
              <w:rPr>
                <w:rFonts w:ascii="Calibri" w:hAnsi="Calibri" w:cs="Arial"/>
                <w:b/>
                <w:sz w:val="20"/>
                <w:szCs w:val="20"/>
              </w:rPr>
            </w:pPr>
            <w:hyperlink r:id="rId153" w:history="1">
              <w:r w:rsidRPr="00ED1A7A">
                <w:rPr>
                  <w:rStyle w:val="Hyperlink"/>
                  <w:rFonts w:ascii="Calibri" w:hAnsi="Calibri"/>
                  <w:b/>
                  <w:sz w:val="20"/>
                  <w:szCs w:val="20"/>
                </w:rPr>
                <w:t>GHSA Policies and Procedures Manual</w:t>
              </w:r>
            </w:hyperlink>
            <w:r>
              <w:rPr>
                <w:rFonts w:ascii="Calibri" w:hAnsi="Calibri"/>
                <w:b/>
                <w:color w:val="000000"/>
                <w:sz w:val="20"/>
                <w:szCs w:val="20"/>
              </w:rPr>
              <w:t>, See Ch. VI, Sec. A</w:t>
            </w:r>
          </w:p>
          <w:p w:rsidR="00D35B64" w:rsidRPr="0067637E" w:rsidRDefault="00D35B64">
            <w:pPr>
              <w:rPr>
                <w:rFonts w:ascii="Calibri" w:hAnsi="Calibri" w:cs="Tahoma"/>
                <w:b/>
                <w:bCs/>
                <w:sz w:val="20"/>
                <w:szCs w:val="20"/>
              </w:rPr>
            </w:pPr>
            <w:r w:rsidRPr="0067637E">
              <w:rPr>
                <w:rFonts w:ascii="Calibri" w:hAnsi="Calibri" w:cs="Arial"/>
                <w:b/>
                <w:sz w:val="20"/>
                <w:szCs w:val="20"/>
              </w:rPr>
              <w:t>Commendation: Oregon</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18"/>
                <w:szCs w:val="18"/>
              </w:rPr>
            </w:pPr>
            <w:r w:rsidRPr="0067637E">
              <w:rPr>
                <w:rFonts w:ascii="Calibri" w:hAnsi="Calibri" w:cs="Arial"/>
                <w:sz w:val="18"/>
                <w:szCs w:val="18"/>
              </w:rPr>
              <w:fldChar w:fldCharType="begin">
                <w:ffData>
                  <w:name w:val="Check1"/>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b/>
                <w:sz w:val="22"/>
                <w:szCs w:val="22"/>
              </w:rPr>
            </w:pPr>
            <w:r w:rsidRPr="0067637E">
              <w:rPr>
                <w:rFonts w:ascii="Calibri" w:hAnsi="Calibri" w:cs="Arial"/>
                <w:b/>
                <w:sz w:val="22"/>
                <w:szCs w:val="22"/>
              </w:rPr>
              <w:fldChar w:fldCharType="begin">
                <w:ffData>
                  <w:name w:val="Text3"/>
                  <w:enabled/>
                  <w:calcOnExit w:val="0"/>
                  <w:textInput/>
                </w:ffData>
              </w:fldChar>
            </w:r>
            <w:r w:rsidRPr="0067637E">
              <w:rPr>
                <w:rFonts w:ascii="Calibri" w:hAnsi="Calibri" w:cs="Arial"/>
                <w:b/>
                <w:sz w:val="22"/>
                <w:szCs w:val="22"/>
              </w:rPr>
              <w:instrText xml:space="preserve"> FORMTEXT </w:instrText>
            </w:r>
            <w:r w:rsidRPr="0067637E">
              <w:rPr>
                <w:rFonts w:ascii="Calibri" w:hAnsi="Calibri" w:cs="Arial"/>
                <w:b/>
                <w:sz w:val="22"/>
                <w:szCs w:val="22"/>
              </w:rPr>
            </w:r>
            <w:r w:rsidRPr="0067637E">
              <w:rPr>
                <w:rFonts w:ascii="Calibri" w:hAnsi="Calibri" w:cs="Arial"/>
                <w:b/>
                <w:sz w:val="22"/>
                <w:szCs w:val="22"/>
              </w:rPr>
              <w:fldChar w:fldCharType="separate"/>
            </w:r>
            <w:r w:rsidRPr="0067637E">
              <w:rPr>
                <w:rFonts w:ascii="Calibri" w:hAnsi="Calibri" w:cs="Arial" w:hint="eastAsia"/>
                <w:b/>
                <w:sz w:val="22"/>
                <w:szCs w:val="22"/>
              </w:rPr>
              <w:t> </w:t>
            </w:r>
            <w:r w:rsidRPr="0067637E">
              <w:rPr>
                <w:rFonts w:ascii="Calibri" w:hAnsi="Calibri" w:cs="Arial" w:hint="eastAsia"/>
                <w:b/>
                <w:sz w:val="22"/>
                <w:szCs w:val="22"/>
              </w:rPr>
              <w:t> </w:t>
            </w:r>
            <w:r w:rsidRPr="0067637E">
              <w:rPr>
                <w:rFonts w:ascii="Calibri" w:hAnsi="Calibri" w:cs="Arial" w:hint="eastAsia"/>
                <w:b/>
                <w:sz w:val="22"/>
                <w:szCs w:val="22"/>
              </w:rPr>
              <w:t> </w:t>
            </w:r>
            <w:r w:rsidRPr="0067637E">
              <w:rPr>
                <w:rFonts w:ascii="Calibri" w:hAnsi="Calibri" w:cs="Arial" w:hint="eastAsia"/>
                <w:b/>
                <w:sz w:val="22"/>
                <w:szCs w:val="22"/>
              </w:rPr>
              <w:t> </w:t>
            </w:r>
            <w:r w:rsidRPr="0067637E">
              <w:rPr>
                <w:rFonts w:ascii="Calibri" w:hAnsi="Calibri" w:cs="Arial" w:hint="eastAsia"/>
                <w:b/>
                <w:sz w:val="22"/>
                <w:szCs w:val="22"/>
              </w:rPr>
              <w:t> </w:t>
            </w:r>
            <w:r w:rsidRPr="0067637E">
              <w:rPr>
                <w:rFonts w:ascii="Calibri" w:hAnsi="Calibri" w:cs="Arial"/>
                <w:b/>
                <w:sz w:val="22"/>
                <w:szCs w:val="22"/>
              </w:rPr>
              <w:fldChar w:fldCharType="end"/>
            </w:r>
          </w:p>
        </w:tc>
      </w:tr>
      <w:tr w:rsidR="00D35B64" w:rsidTr="004213FA">
        <w:trPr>
          <w:tblHeader/>
        </w:trPr>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C51370">
            <w:pPr>
              <w:rPr>
                <w:rFonts w:ascii="Calibri" w:hAnsi="Calibri" w:cs="Arial"/>
                <w:sz w:val="22"/>
                <w:szCs w:val="22"/>
              </w:rPr>
            </w:pPr>
            <w:r>
              <w:rPr>
                <w:rFonts w:ascii="Calibri" w:hAnsi="Calibri" w:cs="Arial"/>
                <w:sz w:val="22"/>
                <w:szCs w:val="22"/>
              </w:rPr>
              <w:t>F: Ensure that the documented matching funds are from similar programs that fall within the general thrust of the p</w:t>
            </w:r>
            <w:r w:rsidR="00CA4432">
              <w:rPr>
                <w:rFonts w:ascii="Calibri" w:hAnsi="Calibri" w:cs="Arial"/>
                <w:sz w:val="22"/>
                <w:szCs w:val="22"/>
              </w:rPr>
              <w:t xml:space="preserve">rogram matched i.e. </w:t>
            </w:r>
            <w:r w:rsidR="00CA4432" w:rsidRPr="00EA3EBD">
              <w:rPr>
                <w:rFonts w:ascii="Calibri" w:hAnsi="Calibri" w:cs="Arial"/>
                <w:sz w:val="22"/>
                <w:szCs w:val="22"/>
              </w:rPr>
              <w:t xml:space="preserve">Section 405 </w:t>
            </w:r>
            <w:r w:rsidR="004C311C" w:rsidRPr="00EA3EBD">
              <w:rPr>
                <w:rFonts w:ascii="Calibri" w:hAnsi="Calibri" w:cs="Arial"/>
                <w:sz w:val="22"/>
                <w:szCs w:val="22"/>
              </w:rPr>
              <w:t>o</w:t>
            </w:r>
            <w:r w:rsidR="00CA4432" w:rsidRPr="00EA3EBD">
              <w:rPr>
                <w:rFonts w:ascii="Calibri" w:hAnsi="Calibri" w:cs="Arial"/>
                <w:sz w:val="22"/>
                <w:szCs w:val="22"/>
              </w:rPr>
              <w:t>ccupant protection dollars</w:t>
            </w:r>
            <w:r w:rsidRPr="00EA3EBD">
              <w:rPr>
                <w:rFonts w:ascii="Calibri" w:hAnsi="Calibri" w:cs="Arial"/>
                <w:sz w:val="22"/>
                <w:szCs w:val="22"/>
              </w:rPr>
              <w:t xml:space="preserve"> must be matched with </w:t>
            </w:r>
            <w:r w:rsidR="00CA4432" w:rsidRPr="00EA3EBD">
              <w:rPr>
                <w:rFonts w:ascii="Calibri" w:hAnsi="Calibri" w:cs="Arial"/>
                <w:sz w:val="22"/>
                <w:szCs w:val="22"/>
              </w:rPr>
              <w:t>occupant protection</w:t>
            </w:r>
            <w:r>
              <w:rPr>
                <w:rFonts w:ascii="Calibri" w:hAnsi="Calibri" w:cs="Arial"/>
                <w:sz w:val="22"/>
                <w:szCs w:val="22"/>
              </w:rPr>
              <w:t xml:space="preserve"> program dollars</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4213FA">
        <w:trPr>
          <w:tblHeader/>
        </w:trPr>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F: Reconcile at fiscal year close out the actual amount of program match supported by documents within the project files with the program match entered into the GTS system so that the amounts are in full agreement</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b/>
                <w:sz w:val="22"/>
                <w:szCs w:val="22"/>
              </w:rPr>
              <w:fldChar w:fldCharType="end"/>
            </w:r>
          </w:p>
        </w:tc>
      </w:tr>
      <w:tr w:rsidR="00D35B64" w:rsidTr="004213FA">
        <w:trPr>
          <w:tblHeader/>
        </w:trPr>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 xml:space="preserve">F: Notify outside agencies that when certifying program match for the SHSO to document that the same funds are not being used for any other State program, within or outside of the SHSO, as program match for other </w:t>
            </w:r>
            <w:r w:rsidR="003745A9">
              <w:rPr>
                <w:rFonts w:ascii="Calibri" w:hAnsi="Calibri" w:cs="Arial"/>
                <w:sz w:val="22"/>
                <w:szCs w:val="22"/>
              </w:rPr>
              <w:t>Federal</w:t>
            </w:r>
            <w:r>
              <w:rPr>
                <w:rFonts w:ascii="Calibri" w:hAnsi="Calibri" w:cs="Arial"/>
                <w:sz w:val="22"/>
                <w:szCs w:val="22"/>
              </w:rPr>
              <w:t xml:space="preserve"> programs</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b/>
                <w:sz w:val="22"/>
                <w:szCs w:val="22"/>
              </w:rPr>
              <w:fldChar w:fldCharType="end"/>
            </w:r>
          </w:p>
        </w:tc>
      </w:tr>
      <w:tr w:rsidR="00776281" w:rsidTr="004213FA">
        <w:trPr>
          <w:tblHeader/>
        </w:trPr>
        <w:tc>
          <w:tcPr>
            <w:tcW w:w="957" w:type="pct"/>
            <w:tcBorders>
              <w:top w:val="single" w:sz="4" w:space="0" w:color="auto"/>
              <w:left w:val="single" w:sz="4" w:space="0" w:color="auto"/>
              <w:bottom w:val="single" w:sz="4" w:space="0" w:color="auto"/>
              <w:right w:val="single" w:sz="4" w:space="0" w:color="auto"/>
            </w:tcBorders>
            <w:shd w:val="clear" w:color="auto" w:fill="auto"/>
          </w:tcPr>
          <w:p w:rsidR="00776281" w:rsidRDefault="00776281" w:rsidP="00776281">
            <w:pPr>
              <w:rPr>
                <w:rFonts w:ascii="Calibri" w:hAnsi="Calibri" w:cs="Arial"/>
                <w:sz w:val="22"/>
                <w:szCs w:val="22"/>
              </w:rPr>
            </w:pP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776281" w:rsidRPr="00EC1E7A" w:rsidRDefault="00776281" w:rsidP="00776281">
            <w:pPr>
              <w:rPr>
                <w:rFonts w:ascii="Calibri" w:hAnsi="Calibri" w:cs="Arial"/>
                <w:sz w:val="22"/>
                <w:szCs w:val="22"/>
                <w:u w:val="single"/>
              </w:rPr>
            </w:pPr>
            <w:r w:rsidRPr="00C51370">
              <w:rPr>
                <w:rFonts w:ascii="Calibri" w:hAnsi="Calibri" w:cs="Arial"/>
                <w:sz w:val="22"/>
                <w:szCs w:val="22"/>
              </w:rPr>
              <w:t>RA: Provide match documentation as a formal letter between the agencies to serve as an agreement the funding will not be used for other Federal programs and is not paid by the Federal government and that is signed by an authorized official of the granting agency.</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776281" w:rsidRDefault="00776281" w:rsidP="00776281">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76281" w:rsidRDefault="00776281" w:rsidP="00776281">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hint="eastAsia"/>
                <w:b/>
                <w:sz w:val="22"/>
                <w:szCs w:val="22"/>
              </w:rPr>
              <w:t> </w:t>
            </w:r>
            <w:r>
              <w:rPr>
                <w:rFonts w:ascii="Calibri" w:hAnsi="Calibri" w:cs="Arial"/>
                <w:b/>
                <w:sz w:val="22"/>
                <w:szCs w:val="22"/>
              </w:rPr>
              <w:fldChar w:fldCharType="end"/>
            </w:r>
          </w:p>
        </w:tc>
      </w:tr>
    </w:tbl>
    <w:p w:rsidR="00776281" w:rsidRDefault="00776281">
      <w:pPr>
        <w:ind w:right="-540"/>
        <w:rPr>
          <w:rFonts w:ascii="Calibri" w:hAnsi="Calibri" w:cs="Arial"/>
          <w:b/>
        </w:rPr>
      </w:pPr>
    </w:p>
    <w:p w:rsidR="00D35B64" w:rsidRDefault="00D35B64">
      <w:pPr>
        <w:ind w:right="-540"/>
        <w:rPr>
          <w:rFonts w:ascii="Calibri" w:hAnsi="Calibri" w:cs="Arial"/>
          <w:b/>
        </w:rPr>
      </w:pPr>
      <w:r>
        <w:rPr>
          <w:rFonts w:ascii="Calibri" w:hAnsi="Calibri" w:cs="Arial"/>
          <w:b/>
        </w:rPr>
        <w:t>III – E: 40% Local Benefit</w:t>
      </w:r>
      <w:r w:rsidR="00DA1570">
        <w:rPr>
          <w:rFonts w:ascii="Calibri" w:hAnsi="Calibri" w:cs="Arial"/>
          <w:b/>
        </w:rPr>
        <w:t xml:space="preserve"> Requirement</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747"/>
        <w:gridCol w:w="2352"/>
        <w:gridCol w:w="3386"/>
      </w:tblGrid>
      <w:tr w:rsidR="00D35B64" w:rsidRPr="00015853" w:rsidTr="007B2D78">
        <w:trPr>
          <w:tblHeader/>
        </w:trPr>
        <w:tc>
          <w:tcPr>
            <w:tcW w:w="957" w:type="pct"/>
            <w:tcBorders>
              <w:bottom w:val="single" w:sz="4" w:space="0" w:color="auto"/>
            </w:tcBorders>
            <w:shd w:val="clear" w:color="auto" w:fill="F3F3F3"/>
          </w:tcPr>
          <w:p w:rsidR="00D35B64" w:rsidRDefault="00D35B64">
            <w:pPr>
              <w:jc w:val="center"/>
              <w:rPr>
                <w:rFonts w:ascii="Calibri" w:hAnsi="Calibri" w:cs="Arial"/>
                <w:b/>
                <w:sz w:val="20"/>
                <w:szCs w:val="20"/>
              </w:rPr>
            </w:pPr>
            <w:r>
              <w:rPr>
                <w:rFonts w:ascii="Calibri" w:hAnsi="Calibri" w:cs="Arial"/>
                <w:b/>
                <w:sz w:val="20"/>
                <w:szCs w:val="20"/>
              </w:rPr>
              <w:t>MR Element</w:t>
            </w:r>
          </w:p>
        </w:tc>
        <w:tc>
          <w:tcPr>
            <w:tcW w:w="2023" w:type="pct"/>
            <w:tcBorders>
              <w:bottom w:val="single" w:sz="4" w:space="0" w:color="auto"/>
            </w:tcBorders>
            <w:shd w:val="clear" w:color="auto" w:fill="F3F3F3"/>
          </w:tcPr>
          <w:p w:rsidR="00D35B64" w:rsidRDefault="00D35B64">
            <w:pPr>
              <w:rPr>
                <w:rFonts w:ascii="Calibri" w:hAnsi="Calibri" w:cs="Arial"/>
                <w:b/>
                <w:sz w:val="20"/>
                <w:szCs w:val="20"/>
              </w:rPr>
            </w:pPr>
            <w:r>
              <w:rPr>
                <w:rFonts w:ascii="Calibri" w:hAnsi="Calibri" w:cs="Arial"/>
                <w:b/>
                <w:sz w:val="20"/>
                <w:szCs w:val="20"/>
              </w:rPr>
              <w:t xml:space="preserve">(F) Required Action (RA) Recommended Action  </w:t>
            </w:r>
          </w:p>
          <w:p w:rsidR="00D35B64" w:rsidRDefault="00D35B64">
            <w:pPr>
              <w:rPr>
                <w:rFonts w:ascii="Calibri" w:hAnsi="Calibri" w:cs="Arial"/>
                <w:b/>
                <w:sz w:val="20"/>
                <w:szCs w:val="20"/>
              </w:rPr>
            </w:pPr>
            <w:r>
              <w:rPr>
                <w:rFonts w:ascii="Calibri" w:hAnsi="Calibri" w:cs="Arial"/>
                <w:b/>
                <w:sz w:val="20"/>
                <w:szCs w:val="20"/>
              </w:rPr>
              <w:t>Resources/Commendations</w:t>
            </w:r>
          </w:p>
        </w:tc>
        <w:tc>
          <w:tcPr>
            <w:tcW w:w="828" w:type="pct"/>
            <w:tcBorders>
              <w:bottom w:val="single" w:sz="4" w:space="0" w:color="auto"/>
            </w:tcBorders>
            <w:shd w:val="clear" w:color="auto" w:fill="F3F3F3"/>
          </w:tcPr>
          <w:p w:rsidR="00D35B64" w:rsidRDefault="00D35B64">
            <w:pPr>
              <w:rPr>
                <w:rFonts w:ascii="Calibri" w:hAnsi="Calibri" w:cs="Arial"/>
                <w:b/>
                <w:sz w:val="20"/>
                <w:szCs w:val="20"/>
              </w:rPr>
            </w:pPr>
            <w:r>
              <w:rPr>
                <w:rFonts w:ascii="Calibri" w:hAnsi="Calibri" w:cs="Arial"/>
                <w:b/>
                <w:sz w:val="20"/>
                <w:szCs w:val="20"/>
              </w:rPr>
              <w:t>Criteria Met?</w:t>
            </w:r>
          </w:p>
        </w:tc>
        <w:tc>
          <w:tcPr>
            <w:tcW w:w="1192" w:type="pct"/>
            <w:tcBorders>
              <w:bottom w:val="single" w:sz="4" w:space="0" w:color="auto"/>
            </w:tcBorders>
            <w:shd w:val="clear" w:color="auto" w:fill="F3F3F3"/>
          </w:tcPr>
          <w:p w:rsidR="00D35B64" w:rsidRDefault="00D35B64">
            <w:pPr>
              <w:jc w:val="center"/>
              <w:rPr>
                <w:rFonts w:ascii="Calibri" w:hAnsi="Calibri" w:cs="Arial"/>
                <w:b/>
                <w:sz w:val="20"/>
                <w:szCs w:val="20"/>
              </w:rPr>
            </w:pPr>
            <w:r>
              <w:rPr>
                <w:rFonts w:ascii="Calibri" w:hAnsi="Calibri" w:cs="Arial"/>
                <w:b/>
                <w:sz w:val="20"/>
                <w:szCs w:val="20"/>
              </w:rPr>
              <w:t>SHSO Response and Timeline</w:t>
            </w:r>
          </w:p>
        </w:tc>
      </w:tr>
      <w:tr w:rsidR="00D35B64" w:rsidTr="007B2D78">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5A6B95">
            <w:pPr>
              <w:rPr>
                <w:rFonts w:ascii="Calibri" w:hAnsi="Calibri" w:cs="Arial"/>
                <w:sz w:val="22"/>
                <w:szCs w:val="22"/>
              </w:rPr>
            </w:pPr>
            <w:r>
              <w:rPr>
                <w:rFonts w:ascii="Calibri" w:hAnsi="Calibri" w:cs="Arial"/>
                <w:sz w:val="22"/>
                <w:szCs w:val="22"/>
                <w:highlight w:val="yellow"/>
              </w:rPr>
              <w:t xml:space="preserve">1. </w:t>
            </w:r>
            <w:r w:rsidR="00D35B64">
              <w:rPr>
                <w:rFonts w:ascii="Calibri" w:hAnsi="Calibri" w:cs="Arial"/>
                <w:sz w:val="22"/>
                <w:szCs w:val="22"/>
                <w:highlight w:val="yellow"/>
              </w:rPr>
              <w:t>Documentation of the 40% local benefit requirement for Section 402</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Pr="00B12004" w:rsidRDefault="00D35B64">
            <w:pPr>
              <w:rPr>
                <w:rFonts w:ascii="Calibri" w:hAnsi="Calibri" w:cs="Tahoma"/>
                <w:bCs/>
                <w:sz w:val="22"/>
                <w:szCs w:val="22"/>
                <w:u w:val="single"/>
              </w:rPr>
            </w:pPr>
            <w:r>
              <w:rPr>
                <w:rFonts w:ascii="Calibri" w:hAnsi="Calibri" w:cs="Tahoma"/>
                <w:bCs/>
                <w:sz w:val="22"/>
                <w:szCs w:val="22"/>
              </w:rPr>
              <w:t xml:space="preserve">F: Trace local benefit documentation to ensure the correct amount has been obligated and entered as actually expended into the GTS system to meet the 40% local benefit </w:t>
            </w:r>
            <w:r w:rsidRPr="0067637E">
              <w:rPr>
                <w:rFonts w:ascii="Calibri" w:hAnsi="Calibri" w:cs="Tahoma"/>
                <w:bCs/>
                <w:sz w:val="22"/>
                <w:szCs w:val="22"/>
              </w:rPr>
              <w:t>requirement (pertains to Section 402)</w:t>
            </w:r>
            <w:r w:rsidR="00B12004" w:rsidRPr="0067637E">
              <w:rPr>
                <w:rFonts w:ascii="Calibri" w:hAnsi="Calibri" w:cs="Tahoma"/>
                <w:bCs/>
                <w:sz w:val="22"/>
                <w:szCs w:val="22"/>
              </w:rPr>
              <w:t xml:space="preserve"> NOTE: BIA local benefit is 95 percent</w:t>
            </w:r>
          </w:p>
          <w:p w:rsidR="005A6B95" w:rsidRDefault="00D35B64" w:rsidP="005A6B95">
            <w:pPr>
              <w:rPr>
                <w:rFonts w:ascii="Calibri" w:hAnsi="Calibri" w:cs="Arial"/>
                <w:b/>
                <w:sz w:val="20"/>
                <w:szCs w:val="20"/>
              </w:rPr>
            </w:pPr>
            <w:r>
              <w:rPr>
                <w:rFonts w:ascii="Calibri" w:hAnsi="Calibri" w:cs="Tahoma"/>
                <w:b/>
                <w:bCs/>
                <w:sz w:val="20"/>
                <w:szCs w:val="20"/>
              </w:rPr>
              <w:t>Resources:</w:t>
            </w:r>
            <w:r w:rsidR="005A6B95">
              <w:rPr>
                <w:rFonts w:ascii="Calibri" w:hAnsi="Calibri" w:cs="Tahoma"/>
                <w:b/>
                <w:bCs/>
                <w:sz w:val="20"/>
                <w:szCs w:val="20"/>
              </w:rPr>
              <w:t xml:space="preserve"> </w:t>
            </w:r>
            <w:r w:rsidR="005A6B95" w:rsidRPr="008C0712">
              <w:rPr>
                <w:rFonts w:ascii="Calibri" w:hAnsi="Calibri" w:cs="Arial"/>
                <w:b/>
                <w:i/>
                <w:sz w:val="22"/>
                <w:szCs w:val="22"/>
                <w:u w:val="single"/>
                <w:bdr w:val="double" w:sz="4" w:space="0" w:color="ED7D31"/>
              </w:rPr>
              <w:t>FY15</w:t>
            </w:r>
            <w:r w:rsidR="005A6B95">
              <w:rPr>
                <w:rFonts w:ascii="Calibri" w:hAnsi="Calibri" w:cs="Arial"/>
                <w:b/>
                <w:i/>
                <w:sz w:val="22"/>
                <w:szCs w:val="22"/>
                <w:u w:val="single"/>
                <w:bdr w:val="double" w:sz="4" w:space="0" w:color="ED7D31"/>
              </w:rPr>
              <w:t xml:space="preserve"> &amp; 16</w:t>
            </w:r>
            <w:r w:rsidR="005A6B95" w:rsidRPr="008C0712">
              <w:rPr>
                <w:rFonts w:ascii="Calibri" w:hAnsi="Calibri" w:cs="Arial"/>
                <w:b/>
                <w:i/>
                <w:sz w:val="20"/>
                <w:szCs w:val="20"/>
                <w:u w:val="single"/>
                <w:bdr w:val="double" w:sz="4" w:space="0" w:color="ED7D31"/>
              </w:rPr>
              <w:t>:</w:t>
            </w:r>
            <w:r w:rsidR="005A6B95">
              <w:rPr>
                <w:rFonts w:ascii="Calibri" w:hAnsi="Calibri" w:cs="Arial"/>
                <w:b/>
                <w:sz w:val="22"/>
                <w:szCs w:val="22"/>
                <w:bdr w:val="double" w:sz="4" w:space="0" w:color="ED7D31"/>
              </w:rPr>
              <w:t xml:space="preserve"> </w:t>
            </w:r>
            <w:hyperlink r:id="rId154" w:anchor="23:1.0.2.13.1.4.1.4" w:history="1">
              <w:r w:rsidR="005A6B95">
                <w:rPr>
                  <w:rStyle w:val="Hyperlink"/>
                  <w:rFonts w:ascii="Calibri" w:hAnsi="Calibri" w:cs="Tahoma"/>
                  <w:b/>
                  <w:bCs/>
                  <w:sz w:val="20"/>
                  <w:szCs w:val="20"/>
                </w:rPr>
                <w:t>23 CFR Part 1200 Appendix E</w:t>
              </w:r>
            </w:hyperlink>
          </w:p>
          <w:p w:rsidR="00D35B64" w:rsidRDefault="005A6B95" w:rsidP="00123254">
            <w:pPr>
              <w:rPr>
                <w:rFonts w:ascii="Calibri" w:hAnsi="Calibri" w:cs="Arial"/>
                <w:b/>
                <w:sz w:val="20"/>
                <w:szCs w:val="20"/>
              </w:rPr>
            </w:pPr>
            <w:r w:rsidRPr="009027F1">
              <w:rPr>
                <w:rFonts w:ascii="Calibri" w:hAnsi="Calibri" w:cs="Tahoma"/>
                <w:b/>
                <w:i/>
                <w:sz w:val="22"/>
                <w:szCs w:val="22"/>
                <w:u w:val="single"/>
                <w:bdr w:val="double" w:sz="4" w:space="0" w:color="ED7D31"/>
              </w:rPr>
              <w:t>FY1</w:t>
            </w:r>
            <w:r>
              <w:rPr>
                <w:rFonts w:ascii="Calibri" w:hAnsi="Calibri" w:cs="Tahoma"/>
                <w:b/>
                <w:i/>
                <w:sz w:val="22"/>
                <w:szCs w:val="22"/>
                <w:u w:val="single"/>
                <w:bdr w:val="double" w:sz="4" w:space="0" w:color="ED7D31"/>
              </w:rPr>
              <w:t>7</w:t>
            </w:r>
            <w:r w:rsidRPr="009027F1">
              <w:rPr>
                <w:rFonts w:ascii="Calibri" w:hAnsi="Calibri" w:cs="Tahoma"/>
                <w:b/>
                <w:i/>
                <w:sz w:val="22"/>
                <w:szCs w:val="22"/>
                <w:u w:val="single"/>
                <w:bdr w:val="double" w:sz="4" w:space="0" w:color="ED7D31"/>
              </w:rPr>
              <w:t>:</w:t>
            </w:r>
            <w:r w:rsidRPr="009027F1">
              <w:rPr>
                <w:rFonts w:ascii="Calibri" w:hAnsi="Calibri" w:cs="Tahoma"/>
                <w:b/>
                <w:sz w:val="20"/>
                <w:szCs w:val="20"/>
                <w:u w:val="single"/>
                <w:bdr w:val="double" w:sz="4" w:space="0" w:color="ED7D31"/>
              </w:rPr>
              <w:t xml:space="preserve"> </w:t>
            </w:r>
            <w:hyperlink r:id="rId155" w:anchor="ap23.1.1300_161.c" w:history="1">
              <w:r w:rsidRPr="005A6B95">
                <w:rPr>
                  <w:rStyle w:val="Hyperlink"/>
                  <w:rFonts w:ascii="Calibri" w:hAnsi="Calibri" w:cs="Tahoma"/>
                  <w:b/>
                  <w:sz w:val="20"/>
                  <w:szCs w:val="20"/>
                </w:rPr>
                <w:t>23 CFR Part 1300 Appendix C</w:t>
              </w:r>
            </w:hyperlink>
            <w:hyperlink r:id="rId156" w:history="1">
              <w:r w:rsidR="00123254" w:rsidRPr="00ED1A7A">
                <w:rPr>
                  <w:rStyle w:val="Hyperlink"/>
                  <w:rFonts w:ascii="Calibri" w:hAnsi="Calibri"/>
                  <w:b/>
                  <w:sz w:val="20"/>
                  <w:szCs w:val="20"/>
                </w:rPr>
                <w:t>GHSA Policies and Procedures Manual</w:t>
              </w:r>
            </w:hyperlink>
            <w:r w:rsidR="00123254">
              <w:rPr>
                <w:rFonts w:ascii="Calibri" w:hAnsi="Calibri"/>
                <w:b/>
                <w:color w:val="000000"/>
                <w:sz w:val="20"/>
                <w:szCs w:val="20"/>
              </w:rPr>
              <w:t>, See Ch. II, Sec. M</w:t>
            </w:r>
            <w:r>
              <w:rPr>
                <w:rFonts w:ascii="Calibri" w:hAnsi="Calibri" w:cs="Tahoma"/>
                <w:b/>
                <w:sz w:val="20"/>
                <w:szCs w:val="20"/>
                <w:u w:val="single"/>
              </w:rPr>
              <w:t xml:space="preserve"> </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7B2D78">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C97E2D" w:rsidRDefault="00D35B64">
            <w:pPr>
              <w:rPr>
                <w:rFonts w:ascii="Calibri" w:hAnsi="Calibri" w:cs="Tahoma"/>
                <w:b/>
                <w:bCs/>
                <w:sz w:val="20"/>
                <w:szCs w:val="20"/>
              </w:rPr>
            </w:pPr>
            <w:r>
              <w:rPr>
                <w:rFonts w:ascii="Calibri" w:hAnsi="Calibri" w:cs="Tahoma"/>
                <w:bCs/>
                <w:sz w:val="22"/>
                <w:szCs w:val="22"/>
              </w:rPr>
              <w:t>F: Periodically determine that the supporting source documentation for the 40% local benefit reconciles fully with the entries made to obligated funds in the HS 217 Cost Summary (</w:t>
            </w:r>
            <w:r w:rsidR="003745A9">
              <w:rPr>
                <w:rFonts w:ascii="Calibri" w:hAnsi="Calibri" w:cs="Tahoma"/>
                <w:bCs/>
                <w:sz w:val="22"/>
                <w:szCs w:val="22"/>
              </w:rPr>
              <w:t>Federal</w:t>
            </w:r>
            <w:r>
              <w:rPr>
                <w:rFonts w:ascii="Calibri" w:hAnsi="Calibri" w:cs="Tahoma"/>
                <w:bCs/>
                <w:sz w:val="22"/>
                <w:szCs w:val="22"/>
              </w:rPr>
              <w:t xml:space="preserve"> Share to Local) and in the GTS system</w:t>
            </w:r>
            <w:r w:rsidR="00C97E2D" w:rsidRPr="00235E75">
              <w:rPr>
                <w:rFonts w:ascii="Calibri" w:hAnsi="Calibri" w:cs="Tahoma"/>
                <w:b/>
                <w:bCs/>
                <w:sz w:val="20"/>
                <w:szCs w:val="20"/>
              </w:rPr>
              <w:t xml:space="preserve"> </w:t>
            </w:r>
          </w:p>
          <w:p w:rsidR="00D35B64" w:rsidRDefault="00C97E2D">
            <w:pPr>
              <w:rPr>
                <w:rFonts w:ascii="Calibri" w:hAnsi="Calibri" w:cs="Tahoma"/>
                <w:bCs/>
                <w:sz w:val="22"/>
                <w:szCs w:val="22"/>
              </w:rPr>
            </w:pPr>
            <w:r>
              <w:rPr>
                <w:rFonts w:ascii="Calibri" w:hAnsi="Calibri" w:cs="Tahoma"/>
                <w:b/>
                <w:bCs/>
                <w:sz w:val="20"/>
                <w:szCs w:val="20"/>
              </w:rPr>
              <w:t xml:space="preserve">Resources: </w:t>
            </w:r>
            <w:r w:rsidRPr="00235E75">
              <w:rPr>
                <w:rFonts w:ascii="Calibri" w:hAnsi="Calibri" w:cs="Tahoma"/>
                <w:b/>
                <w:bCs/>
                <w:sz w:val="20"/>
                <w:szCs w:val="20"/>
              </w:rPr>
              <w:t>NHTSA Guidance on Local Benefit 12-1-11</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3"/>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35B64" w:rsidTr="007B2D78">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Tahoma"/>
                <w:bCs/>
                <w:sz w:val="22"/>
                <w:szCs w:val="22"/>
              </w:rPr>
            </w:pPr>
            <w:r>
              <w:rPr>
                <w:rFonts w:ascii="Calibri" w:hAnsi="Calibri" w:cs="Tahoma"/>
                <w:bCs/>
                <w:sz w:val="22"/>
                <w:szCs w:val="22"/>
              </w:rPr>
              <w:t>RA: Periodically monitor actual local grant expenditures during the fiscal year (and no later than the third quarter) to ensure that amounts designated for local benefit are actually and fully expended and be prepared to take corrective action if needed</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7B2D78">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Tahoma"/>
                <w:bCs/>
                <w:sz w:val="22"/>
                <w:szCs w:val="22"/>
              </w:rPr>
            </w:pPr>
            <w:r>
              <w:rPr>
                <w:rFonts w:ascii="Calibri" w:hAnsi="Calibri" w:cs="Tahoma"/>
                <w:bCs/>
                <w:sz w:val="22"/>
                <w:szCs w:val="22"/>
              </w:rPr>
              <w:t>RA: Be aware that when using grants to State agencies to demonstrate compliance with the local benefit requirement, the State agency grants become subject to audit for compliance</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606ABA" w:rsidTr="007B2D78">
        <w:tc>
          <w:tcPr>
            <w:tcW w:w="957" w:type="pct"/>
            <w:tcBorders>
              <w:top w:val="single" w:sz="4" w:space="0" w:color="auto"/>
              <w:left w:val="single" w:sz="4" w:space="0" w:color="auto"/>
              <w:bottom w:val="single" w:sz="4" w:space="0" w:color="auto"/>
              <w:right w:val="single" w:sz="4" w:space="0" w:color="auto"/>
            </w:tcBorders>
            <w:shd w:val="clear" w:color="auto" w:fill="auto"/>
          </w:tcPr>
          <w:p w:rsidR="00606ABA" w:rsidRDefault="00606ABA" w:rsidP="00606ABA">
            <w:pPr>
              <w:rPr>
                <w:rFonts w:ascii="Calibri" w:hAnsi="Calibri" w:cs="Arial"/>
                <w:sz w:val="22"/>
                <w:szCs w:val="22"/>
              </w:rPr>
            </w:pPr>
          </w:p>
        </w:tc>
        <w:tc>
          <w:tcPr>
            <w:tcW w:w="2023" w:type="pct"/>
            <w:shd w:val="clear" w:color="auto" w:fill="auto"/>
          </w:tcPr>
          <w:p w:rsidR="00606ABA" w:rsidRPr="000B574F" w:rsidRDefault="00606ABA" w:rsidP="00606ABA">
            <w:pPr>
              <w:rPr>
                <w:rFonts w:ascii="Calibri" w:hAnsi="Calibri" w:cs="Arial"/>
                <w:sz w:val="22"/>
                <w:szCs w:val="22"/>
              </w:rPr>
            </w:pPr>
            <w:r w:rsidRPr="006B3DC8">
              <w:rPr>
                <w:rFonts w:ascii="Calibri" w:hAnsi="Calibri" w:cs="Arial"/>
                <w:sz w:val="22"/>
                <w:szCs w:val="22"/>
              </w:rPr>
              <w:t xml:space="preserve">F: Report a dollar amount of local benefit expenditures in GTS by March 31 each year and reconcile at closeout to ensure </w:t>
            </w:r>
            <w:r w:rsidRPr="006B3DC8">
              <w:rPr>
                <w:rFonts w:ascii="Calibri" w:hAnsi="Calibri" w:cs="Arial"/>
                <w:sz w:val="22"/>
                <w:szCs w:val="22"/>
              </w:rPr>
              <w:lastRenderedPageBreak/>
              <w:t>full compliance when preparing the final voucher</w:t>
            </w:r>
          </w:p>
        </w:tc>
        <w:tc>
          <w:tcPr>
            <w:tcW w:w="828" w:type="pct"/>
            <w:shd w:val="clear" w:color="auto" w:fill="auto"/>
          </w:tcPr>
          <w:p w:rsidR="00606ABA" w:rsidRPr="006B3DC8" w:rsidRDefault="00606ABA" w:rsidP="00606ABA">
            <w:pPr>
              <w:rPr>
                <w:rFonts w:ascii="Calibri" w:hAnsi="Calibri" w:cs="Arial"/>
                <w:sz w:val="18"/>
                <w:szCs w:val="18"/>
              </w:rPr>
            </w:pPr>
            <w:r w:rsidRPr="006B3DC8">
              <w:rPr>
                <w:rFonts w:ascii="Calibri" w:hAnsi="Calibri" w:cs="Arial"/>
                <w:sz w:val="18"/>
                <w:szCs w:val="18"/>
              </w:rPr>
              <w:lastRenderedPageBreak/>
              <w:fldChar w:fldCharType="begin">
                <w:ffData>
                  <w:name w:val="Check1"/>
                  <w:enabled/>
                  <w:calcOnExit w:val="0"/>
                  <w:checkBox>
                    <w:sizeAuto/>
                    <w:default w:val="0"/>
                  </w:checkBox>
                </w:ffData>
              </w:fldChar>
            </w:r>
            <w:r w:rsidRPr="006B3DC8">
              <w:rPr>
                <w:rFonts w:ascii="Calibri" w:hAnsi="Calibri" w:cs="Arial"/>
                <w:sz w:val="18"/>
                <w:szCs w:val="18"/>
              </w:rPr>
              <w:instrText xml:space="preserve"> FORMCHECKBOX </w:instrText>
            </w:r>
            <w:r w:rsidRPr="006B3DC8">
              <w:rPr>
                <w:rFonts w:ascii="Calibri" w:hAnsi="Calibri" w:cs="Arial"/>
                <w:sz w:val="18"/>
                <w:szCs w:val="18"/>
              </w:rPr>
            </w:r>
            <w:r w:rsidRPr="006B3DC8">
              <w:rPr>
                <w:rFonts w:ascii="Calibri" w:hAnsi="Calibri" w:cs="Arial"/>
                <w:sz w:val="18"/>
                <w:szCs w:val="18"/>
              </w:rPr>
              <w:fldChar w:fldCharType="end"/>
            </w:r>
            <w:r w:rsidRPr="006B3DC8">
              <w:rPr>
                <w:rFonts w:ascii="Calibri" w:hAnsi="Calibri" w:cs="Arial"/>
                <w:sz w:val="18"/>
                <w:szCs w:val="18"/>
              </w:rPr>
              <w:t xml:space="preserve"> Yes </w:t>
            </w:r>
            <w:r w:rsidRPr="006B3DC8">
              <w:rPr>
                <w:rFonts w:ascii="Calibri" w:hAnsi="Calibri" w:cs="Arial"/>
                <w:sz w:val="18"/>
                <w:szCs w:val="18"/>
              </w:rPr>
              <w:fldChar w:fldCharType="begin">
                <w:ffData>
                  <w:name w:val="Check2"/>
                  <w:enabled/>
                  <w:calcOnExit w:val="0"/>
                  <w:checkBox>
                    <w:sizeAuto/>
                    <w:default w:val="0"/>
                  </w:checkBox>
                </w:ffData>
              </w:fldChar>
            </w:r>
            <w:r w:rsidRPr="006B3DC8">
              <w:rPr>
                <w:rFonts w:ascii="Calibri" w:hAnsi="Calibri" w:cs="Arial"/>
                <w:sz w:val="18"/>
                <w:szCs w:val="18"/>
              </w:rPr>
              <w:instrText xml:space="preserve"> FORMCHECKBOX </w:instrText>
            </w:r>
            <w:r w:rsidRPr="006B3DC8">
              <w:rPr>
                <w:rFonts w:ascii="Calibri" w:hAnsi="Calibri" w:cs="Arial"/>
                <w:sz w:val="18"/>
                <w:szCs w:val="18"/>
              </w:rPr>
            </w:r>
            <w:r w:rsidRPr="006B3DC8">
              <w:rPr>
                <w:rFonts w:ascii="Calibri" w:hAnsi="Calibri" w:cs="Arial"/>
                <w:sz w:val="18"/>
                <w:szCs w:val="18"/>
              </w:rPr>
              <w:fldChar w:fldCharType="end"/>
            </w:r>
            <w:r w:rsidRPr="006B3DC8">
              <w:rPr>
                <w:rFonts w:ascii="Calibri" w:hAnsi="Calibri" w:cs="Arial"/>
                <w:sz w:val="18"/>
                <w:szCs w:val="18"/>
              </w:rPr>
              <w:t xml:space="preserve"> No</w:t>
            </w:r>
          </w:p>
        </w:tc>
        <w:tc>
          <w:tcPr>
            <w:tcW w:w="1192" w:type="pct"/>
          </w:tcPr>
          <w:p w:rsidR="00606ABA" w:rsidRPr="006B3DC8" w:rsidRDefault="00606ABA" w:rsidP="00606ABA">
            <w:pPr>
              <w:rPr>
                <w:rFonts w:ascii="Calibri" w:hAnsi="Calibri" w:cs="Arial"/>
                <w:sz w:val="22"/>
                <w:szCs w:val="22"/>
              </w:rPr>
            </w:pPr>
            <w:r w:rsidRPr="006B3DC8">
              <w:rPr>
                <w:rFonts w:ascii="Calibri" w:hAnsi="Calibri" w:cs="Arial"/>
                <w:sz w:val="22"/>
                <w:szCs w:val="22"/>
              </w:rPr>
              <w:fldChar w:fldCharType="begin">
                <w:ffData>
                  <w:name w:val="Text1"/>
                  <w:enabled/>
                  <w:calcOnExit w:val="0"/>
                  <w:textInput/>
                </w:ffData>
              </w:fldChar>
            </w:r>
            <w:r w:rsidRPr="006B3DC8">
              <w:rPr>
                <w:rFonts w:ascii="Calibri" w:hAnsi="Calibri" w:cs="Arial"/>
                <w:sz w:val="22"/>
                <w:szCs w:val="22"/>
              </w:rPr>
              <w:instrText xml:space="preserve"> FORMTEXT </w:instrText>
            </w:r>
            <w:r w:rsidRPr="006B3DC8">
              <w:rPr>
                <w:rFonts w:ascii="Calibri" w:hAnsi="Calibri" w:cs="Arial"/>
                <w:sz w:val="22"/>
                <w:szCs w:val="22"/>
              </w:rPr>
            </w:r>
            <w:r w:rsidRPr="006B3DC8">
              <w:rPr>
                <w:rFonts w:ascii="Calibri" w:hAnsi="Calibri" w:cs="Arial"/>
                <w:sz w:val="22"/>
                <w:szCs w:val="22"/>
              </w:rPr>
              <w:fldChar w:fldCharType="separate"/>
            </w:r>
            <w:r w:rsidRPr="006B3DC8">
              <w:rPr>
                <w:rFonts w:ascii="MS Mincho" w:eastAsia="MS Mincho" w:hAnsi="MS Mincho" w:cs="MS Mincho" w:hint="eastAsia"/>
                <w:noProof/>
                <w:sz w:val="22"/>
                <w:szCs w:val="22"/>
              </w:rPr>
              <w:t> </w:t>
            </w:r>
            <w:r w:rsidRPr="006B3DC8">
              <w:rPr>
                <w:rFonts w:ascii="MS Mincho" w:eastAsia="MS Mincho" w:hAnsi="MS Mincho" w:cs="MS Mincho" w:hint="eastAsia"/>
                <w:noProof/>
                <w:sz w:val="22"/>
                <w:szCs w:val="22"/>
              </w:rPr>
              <w:t> </w:t>
            </w:r>
            <w:r w:rsidRPr="006B3DC8">
              <w:rPr>
                <w:rFonts w:ascii="MS Mincho" w:eastAsia="MS Mincho" w:hAnsi="MS Mincho" w:cs="MS Mincho" w:hint="eastAsia"/>
                <w:noProof/>
                <w:sz w:val="22"/>
                <w:szCs w:val="22"/>
              </w:rPr>
              <w:t> </w:t>
            </w:r>
            <w:r w:rsidRPr="006B3DC8">
              <w:rPr>
                <w:rFonts w:ascii="MS Mincho" w:eastAsia="MS Mincho" w:hAnsi="MS Mincho" w:cs="MS Mincho" w:hint="eastAsia"/>
                <w:noProof/>
                <w:sz w:val="22"/>
                <w:szCs w:val="22"/>
              </w:rPr>
              <w:t> </w:t>
            </w:r>
            <w:r w:rsidRPr="006B3DC8">
              <w:rPr>
                <w:rFonts w:ascii="MS Mincho" w:eastAsia="MS Mincho" w:hAnsi="MS Mincho" w:cs="MS Mincho" w:hint="eastAsia"/>
                <w:noProof/>
                <w:sz w:val="22"/>
                <w:szCs w:val="22"/>
              </w:rPr>
              <w:t> </w:t>
            </w:r>
            <w:r w:rsidRPr="006B3DC8">
              <w:rPr>
                <w:rFonts w:ascii="Calibri" w:hAnsi="Calibri" w:cs="Arial"/>
                <w:sz w:val="22"/>
                <w:szCs w:val="22"/>
              </w:rPr>
              <w:fldChar w:fldCharType="end"/>
            </w:r>
          </w:p>
        </w:tc>
      </w:tr>
      <w:tr w:rsidR="00606ABA" w:rsidTr="007B2D78">
        <w:tc>
          <w:tcPr>
            <w:tcW w:w="957" w:type="pct"/>
            <w:tcBorders>
              <w:top w:val="single" w:sz="4" w:space="0" w:color="auto"/>
              <w:left w:val="single" w:sz="4" w:space="0" w:color="auto"/>
              <w:bottom w:val="single" w:sz="4" w:space="0" w:color="auto"/>
              <w:right w:val="single" w:sz="4" w:space="0" w:color="auto"/>
            </w:tcBorders>
            <w:shd w:val="clear" w:color="auto" w:fill="auto"/>
          </w:tcPr>
          <w:p w:rsidR="00606ABA" w:rsidRDefault="00606ABA" w:rsidP="00606ABA">
            <w:pPr>
              <w:rPr>
                <w:rFonts w:ascii="Calibri" w:hAnsi="Calibri" w:cs="Arial"/>
                <w:sz w:val="22"/>
                <w:szCs w:val="22"/>
              </w:rPr>
            </w:pPr>
          </w:p>
        </w:tc>
        <w:tc>
          <w:tcPr>
            <w:tcW w:w="2023" w:type="pct"/>
            <w:shd w:val="clear" w:color="auto" w:fill="auto"/>
          </w:tcPr>
          <w:p w:rsidR="00606ABA" w:rsidRPr="006B3DC8" w:rsidRDefault="00606ABA" w:rsidP="00606ABA">
            <w:pPr>
              <w:rPr>
                <w:rFonts w:ascii="Calibri" w:hAnsi="Calibri" w:cs="Arial"/>
                <w:sz w:val="22"/>
                <w:szCs w:val="22"/>
              </w:rPr>
            </w:pPr>
            <w:r w:rsidRPr="006B3DC8">
              <w:rPr>
                <w:rFonts w:ascii="Calibri" w:hAnsi="Calibri" w:cs="Arial"/>
                <w:sz w:val="22"/>
                <w:szCs w:val="22"/>
              </w:rPr>
              <w:t>RA: If on March 31 local benefit appears significantly low, research to determine and document the cause and take corrective action if needed</w:t>
            </w:r>
          </w:p>
        </w:tc>
        <w:tc>
          <w:tcPr>
            <w:tcW w:w="828" w:type="pct"/>
            <w:shd w:val="clear" w:color="auto" w:fill="auto"/>
          </w:tcPr>
          <w:p w:rsidR="00606ABA" w:rsidRPr="006B3DC8" w:rsidRDefault="00606ABA" w:rsidP="00606ABA">
            <w:pPr>
              <w:rPr>
                <w:rFonts w:ascii="Calibri" w:hAnsi="Calibri" w:cs="Arial"/>
                <w:sz w:val="18"/>
                <w:szCs w:val="18"/>
              </w:rPr>
            </w:pPr>
            <w:r w:rsidRPr="006B3DC8">
              <w:rPr>
                <w:rFonts w:ascii="Calibri" w:hAnsi="Calibri" w:cs="Arial"/>
                <w:sz w:val="18"/>
                <w:szCs w:val="18"/>
              </w:rPr>
              <w:fldChar w:fldCharType="begin">
                <w:ffData>
                  <w:name w:val="Check1"/>
                  <w:enabled/>
                  <w:calcOnExit w:val="0"/>
                  <w:checkBox>
                    <w:sizeAuto/>
                    <w:default w:val="0"/>
                  </w:checkBox>
                </w:ffData>
              </w:fldChar>
            </w:r>
            <w:r w:rsidRPr="006B3DC8">
              <w:rPr>
                <w:rFonts w:ascii="Calibri" w:hAnsi="Calibri" w:cs="Arial"/>
                <w:sz w:val="18"/>
                <w:szCs w:val="18"/>
              </w:rPr>
              <w:instrText xml:space="preserve"> FORMCHECKBOX </w:instrText>
            </w:r>
            <w:r w:rsidRPr="006B3DC8">
              <w:rPr>
                <w:rFonts w:ascii="Calibri" w:hAnsi="Calibri" w:cs="Arial"/>
                <w:sz w:val="18"/>
                <w:szCs w:val="18"/>
              </w:rPr>
            </w:r>
            <w:r w:rsidRPr="006B3DC8">
              <w:rPr>
                <w:rFonts w:ascii="Calibri" w:hAnsi="Calibri" w:cs="Arial"/>
                <w:sz w:val="18"/>
                <w:szCs w:val="18"/>
              </w:rPr>
              <w:fldChar w:fldCharType="end"/>
            </w:r>
            <w:r w:rsidRPr="006B3DC8">
              <w:rPr>
                <w:rFonts w:ascii="Calibri" w:hAnsi="Calibri" w:cs="Arial"/>
                <w:sz w:val="18"/>
                <w:szCs w:val="18"/>
              </w:rPr>
              <w:t xml:space="preserve"> Yes </w:t>
            </w:r>
            <w:r w:rsidRPr="006B3DC8">
              <w:rPr>
                <w:rFonts w:ascii="Calibri" w:hAnsi="Calibri" w:cs="Arial"/>
                <w:sz w:val="18"/>
                <w:szCs w:val="18"/>
              </w:rPr>
              <w:fldChar w:fldCharType="begin">
                <w:ffData>
                  <w:name w:val="Check2"/>
                  <w:enabled/>
                  <w:calcOnExit w:val="0"/>
                  <w:checkBox>
                    <w:sizeAuto/>
                    <w:default w:val="0"/>
                  </w:checkBox>
                </w:ffData>
              </w:fldChar>
            </w:r>
            <w:r w:rsidRPr="006B3DC8">
              <w:rPr>
                <w:rFonts w:ascii="Calibri" w:hAnsi="Calibri" w:cs="Arial"/>
                <w:sz w:val="18"/>
                <w:szCs w:val="18"/>
              </w:rPr>
              <w:instrText xml:space="preserve"> FORMCHECKBOX </w:instrText>
            </w:r>
            <w:r w:rsidRPr="006B3DC8">
              <w:rPr>
                <w:rFonts w:ascii="Calibri" w:hAnsi="Calibri" w:cs="Arial"/>
                <w:sz w:val="18"/>
                <w:szCs w:val="18"/>
              </w:rPr>
            </w:r>
            <w:r w:rsidRPr="006B3DC8">
              <w:rPr>
                <w:rFonts w:ascii="Calibri" w:hAnsi="Calibri" w:cs="Arial"/>
                <w:sz w:val="18"/>
                <w:szCs w:val="18"/>
              </w:rPr>
              <w:fldChar w:fldCharType="end"/>
            </w:r>
            <w:r w:rsidRPr="006B3DC8">
              <w:rPr>
                <w:rFonts w:ascii="Calibri" w:hAnsi="Calibri" w:cs="Arial"/>
                <w:sz w:val="18"/>
                <w:szCs w:val="18"/>
              </w:rPr>
              <w:t xml:space="preserve"> No</w:t>
            </w:r>
          </w:p>
        </w:tc>
        <w:tc>
          <w:tcPr>
            <w:tcW w:w="1192" w:type="pct"/>
          </w:tcPr>
          <w:p w:rsidR="00606ABA" w:rsidRPr="006B3DC8" w:rsidRDefault="00606ABA" w:rsidP="00606ABA">
            <w:pPr>
              <w:rPr>
                <w:rFonts w:ascii="Calibri" w:hAnsi="Calibri" w:cs="Arial"/>
                <w:sz w:val="22"/>
                <w:szCs w:val="22"/>
              </w:rPr>
            </w:pPr>
            <w:r w:rsidRPr="006B3DC8">
              <w:rPr>
                <w:rFonts w:ascii="Calibri" w:hAnsi="Calibri" w:cs="Arial"/>
                <w:sz w:val="22"/>
                <w:szCs w:val="22"/>
              </w:rPr>
              <w:fldChar w:fldCharType="begin">
                <w:ffData>
                  <w:name w:val="Text1"/>
                  <w:enabled/>
                  <w:calcOnExit w:val="0"/>
                  <w:textInput/>
                </w:ffData>
              </w:fldChar>
            </w:r>
            <w:r w:rsidRPr="006B3DC8">
              <w:rPr>
                <w:rFonts w:ascii="Calibri" w:hAnsi="Calibri" w:cs="Arial"/>
                <w:sz w:val="22"/>
                <w:szCs w:val="22"/>
              </w:rPr>
              <w:instrText xml:space="preserve"> FORMTEXT </w:instrText>
            </w:r>
            <w:r w:rsidRPr="006B3DC8">
              <w:rPr>
                <w:rFonts w:ascii="Calibri" w:hAnsi="Calibri" w:cs="Arial"/>
                <w:sz w:val="22"/>
                <w:szCs w:val="22"/>
              </w:rPr>
            </w:r>
            <w:r w:rsidRPr="006B3DC8">
              <w:rPr>
                <w:rFonts w:ascii="Calibri" w:hAnsi="Calibri" w:cs="Arial"/>
                <w:sz w:val="22"/>
                <w:szCs w:val="22"/>
              </w:rPr>
              <w:fldChar w:fldCharType="separate"/>
            </w:r>
            <w:r w:rsidRPr="006B3DC8">
              <w:rPr>
                <w:rFonts w:ascii="MS Mincho" w:eastAsia="MS Mincho" w:hAnsi="MS Mincho" w:cs="MS Mincho" w:hint="eastAsia"/>
                <w:noProof/>
                <w:sz w:val="22"/>
                <w:szCs w:val="22"/>
              </w:rPr>
              <w:t> </w:t>
            </w:r>
            <w:r w:rsidRPr="006B3DC8">
              <w:rPr>
                <w:rFonts w:ascii="MS Mincho" w:eastAsia="MS Mincho" w:hAnsi="MS Mincho" w:cs="MS Mincho" w:hint="eastAsia"/>
                <w:noProof/>
                <w:sz w:val="22"/>
                <w:szCs w:val="22"/>
              </w:rPr>
              <w:t> </w:t>
            </w:r>
            <w:r w:rsidRPr="006B3DC8">
              <w:rPr>
                <w:rFonts w:ascii="MS Mincho" w:eastAsia="MS Mincho" w:hAnsi="MS Mincho" w:cs="MS Mincho" w:hint="eastAsia"/>
                <w:noProof/>
                <w:sz w:val="22"/>
                <w:szCs w:val="22"/>
              </w:rPr>
              <w:t> </w:t>
            </w:r>
            <w:r w:rsidRPr="006B3DC8">
              <w:rPr>
                <w:rFonts w:ascii="MS Mincho" w:eastAsia="MS Mincho" w:hAnsi="MS Mincho" w:cs="MS Mincho" w:hint="eastAsia"/>
                <w:noProof/>
                <w:sz w:val="22"/>
                <w:szCs w:val="22"/>
              </w:rPr>
              <w:t> </w:t>
            </w:r>
            <w:r w:rsidRPr="006B3DC8">
              <w:rPr>
                <w:rFonts w:ascii="MS Mincho" w:eastAsia="MS Mincho" w:hAnsi="MS Mincho" w:cs="MS Mincho" w:hint="eastAsia"/>
                <w:noProof/>
                <w:sz w:val="22"/>
                <w:szCs w:val="22"/>
              </w:rPr>
              <w:t> </w:t>
            </w:r>
            <w:r w:rsidRPr="006B3DC8">
              <w:rPr>
                <w:rFonts w:ascii="Calibri" w:hAnsi="Calibri" w:cs="Arial"/>
                <w:sz w:val="22"/>
                <w:szCs w:val="22"/>
              </w:rPr>
              <w:fldChar w:fldCharType="end"/>
            </w:r>
          </w:p>
        </w:tc>
      </w:tr>
      <w:tr w:rsidR="00D35B64" w:rsidTr="007B2D78">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5A6B95">
            <w:pPr>
              <w:rPr>
                <w:rFonts w:ascii="Calibri" w:hAnsi="Calibri" w:cs="Arial"/>
                <w:sz w:val="22"/>
                <w:szCs w:val="22"/>
              </w:rPr>
            </w:pPr>
            <w:r>
              <w:rPr>
                <w:rFonts w:ascii="Calibri" w:hAnsi="Calibri" w:cs="Arial"/>
                <w:sz w:val="22"/>
                <w:szCs w:val="22"/>
              </w:rPr>
              <w:t>2</w:t>
            </w:r>
            <w:r w:rsidR="00D35B64">
              <w:rPr>
                <w:rFonts w:ascii="Calibri" w:hAnsi="Calibri" w:cs="Arial"/>
                <w:sz w:val="22"/>
                <w:szCs w:val="22"/>
              </w:rPr>
              <w:t xml:space="preserve">. Active voice of local government entities </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Tahoma"/>
                <w:bCs/>
                <w:sz w:val="22"/>
                <w:szCs w:val="22"/>
              </w:rPr>
            </w:pPr>
            <w:r>
              <w:rPr>
                <w:rFonts w:ascii="Calibri" w:hAnsi="Calibri" w:cs="Tahoma"/>
                <w:bCs/>
                <w:sz w:val="22"/>
                <w:szCs w:val="22"/>
              </w:rPr>
              <w:t>F: Ensure that source documentation that verifies local benefit consent, active voice or acceptance is available annually in each State grant file designated “local benefit” (not required for direct grants to local agencies)</w:t>
            </w:r>
          </w:p>
          <w:p w:rsidR="005A6B95" w:rsidRDefault="00D35B64" w:rsidP="005A6B95">
            <w:pPr>
              <w:rPr>
                <w:rFonts w:ascii="Calibri" w:hAnsi="Calibri" w:cs="Arial"/>
                <w:b/>
                <w:sz w:val="20"/>
                <w:szCs w:val="20"/>
              </w:rPr>
            </w:pPr>
            <w:r>
              <w:rPr>
                <w:rFonts w:ascii="Calibri" w:hAnsi="Calibri" w:cs="Arial"/>
                <w:b/>
                <w:sz w:val="20"/>
                <w:szCs w:val="20"/>
              </w:rPr>
              <w:t>Resources:</w:t>
            </w:r>
            <w:r w:rsidR="005A6B95" w:rsidRPr="008C0712">
              <w:rPr>
                <w:rFonts w:ascii="Calibri" w:hAnsi="Calibri" w:cs="Arial"/>
                <w:b/>
                <w:i/>
                <w:sz w:val="22"/>
                <w:szCs w:val="22"/>
                <w:u w:val="single"/>
                <w:bdr w:val="double" w:sz="4" w:space="0" w:color="ED7D31"/>
              </w:rPr>
              <w:t xml:space="preserve"> FY15</w:t>
            </w:r>
            <w:r w:rsidR="005A6B95">
              <w:rPr>
                <w:rFonts w:ascii="Calibri" w:hAnsi="Calibri" w:cs="Arial"/>
                <w:b/>
                <w:i/>
                <w:sz w:val="22"/>
                <w:szCs w:val="22"/>
                <w:u w:val="single"/>
                <w:bdr w:val="double" w:sz="4" w:space="0" w:color="ED7D31"/>
              </w:rPr>
              <w:t xml:space="preserve"> &amp; 16</w:t>
            </w:r>
            <w:r w:rsidR="005A6B95" w:rsidRPr="008C0712">
              <w:rPr>
                <w:rFonts w:ascii="Calibri" w:hAnsi="Calibri" w:cs="Arial"/>
                <w:b/>
                <w:i/>
                <w:sz w:val="20"/>
                <w:szCs w:val="20"/>
                <w:u w:val="single"/>
                <w:bdr w:val="double" w:sz="4" w:space="0" w:color="ED7D31"/>
              </w:rPr>
              <w:t>:</w:t>
            </w:r>
            <w:hyperlink r:id="rId157" w:anchor="23:1.0.2.13.1.4.1.4" w:history="1">
              <w:r w:rsidR="005A6B95">
                <w:rPr>
                  <w:rStyle w:val="Hyperlink"/>
                  <w:rFonts w:ascii="Calibri" w:hAnsi="Calibri" w:cs="Tahoma"/>
                  <w:b/>
                  <w:bCs/>
                  <w:sz w:val="20"/>
                  <w:szCs w:val="20"/>
                </w:rPr>
                <w:t>23 CFR Part 1200 Appendix E (c) (3)</w:t>
              </w:r>
            </w:hyperlink>
          </w:p>
          <w:p w:rsidR="00D35B64" w:rsidRDefault="005A6B95" w:rsidP="005A6B95">
            <w:pPr>
              <w:rPr>
                <w:rFonts w:ascii="Calibri" w:hAnsi="Calibri" w:cs="Arial"/>
                <w:b/>
                <w:sz w:val="20"/>
                <w:szCs w:val="20"/>
              </w:rPr>
            </w:pPr>
            <w:r w:rsidRPr="009027F1">
              <w:rPr>
                <w:rFonts w:ascii="Calibri" w:hAnsi="Calibri" w:cs="Tahoma"/>
                <w:b/>
                <w:i/>
                <w:sz w:val="22"/>
                <w:szCs w:val="22"/>
                <w:u w:val="single"/>
                <w:bdr w:val="double" w:sz="4" w:space="0" w:color="ED7D31"/>
              </w:rPr>
              <w:t>FY1</w:t>
            </w:r>
            <w:r>
              <w:rPr>
                <w:rFonts w:ascii="Calibri" w:hAnsi="Calibri" w:cs="Tahoma"/>
                <w:b/>
                <w:i/>
                <w:sz w:val="22"/>
                <w:szCs w:val="22"/>
                <w:u w:val="single"/>
                <w:bdr w:val="double" w:sz="4" w:space="0" w:color="ED7D31"/>
              </w:rPr>
              <w:t>7</w:t>
            </w:r>
            <w:r w:rsidRPr="009027F1">
              <w:rPr>
                <w:rFonts w:ascii="Calibri" w:hAnsi="Calibri" w:cs="Tahoma"/>
                <w:b/>
                <w:i/>
                <w:sz w:val="22"/>
                <w:szCs w:val="22"/>
                <w:u w:val="single"/>
                <w:bdr w:val="double" w:sz="4" w:space="0" w:color="ED7D31"/>
              </w:rPr>
              <w:t>:</w:t>
            </w:r>
            <w:r w:rsidRPr="009027F1">
              <w:rPr>
                <w:rFonts w:ascii="Calibri" w:hAnsi="Calibri" w:cs="Tahoma"/>
                <w:b/>
                <w:sz w:val="20"/>
                <w:szCs w:val="20"/>
                <w:u w:val="single"/>
                <w:bdr w:val="double" w:sz="4" w:space="0" w:color="ED7D31"/>
              </w:rPr>
              <w:t xml:space="preserve"> </w:t>
            </w:r>
            <w:hyperlink r:id="rId158" w:anchor="ap23.1.1300_161.c" w:history="1">
              <w:r>
                <w:rPr>
                  <w:rStyle w:val="Hyperlink"/>
                  <w:rFonts w:ascii="Calibri" w:hAnsi="Calibri" w:cs="Tahoma"/>
                  <w:b/>
                  <w:sz w:val="20"/>
                  <w:szCs w:val="20"/>
                </w:rPr>
                <w:t>23 CFR Part 1300 Appendix C (c) (3)</w:t>
              </w:r>
            </w:hyperlink>
            <w:r w:rsidR="00D35B64">
              <w:rPr>
                <w:rFonts w:ascii="Calibri" w:hAnsi="Calibri" w:cs="Arial"/>
                <w:b/>
                <w:sz w:val="20"/>
                <w:szCs w:val="20"/>
              </w:rPr>
              <w:t xml:space="preserve"> </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C97E2D" w:rsidTr="007B2D78">
        <w:tc>
          <w:tcPr>
            <w:tcW w:w="957" w:type="pct"/>
            <w:tcBorders>
              <w:top w:val="single" w:sz="4" w:space="0" w:color="auto"/>
              <w:left w:val="single" w:sz="4" w:space="0" w:color="auto"/>
              <w:bottom w:val="single" w:sz="4" w:space="0" w:color="auto"/>
              <w:right w:val="single" w:sz="4" w:space="0" w:color="auto"/>
            </w:tcBorders>
            <w:shd w:val="clear" w:color="auto" w:fill="auto"/>
          </w:tcPr>
          <w:p w:rsidR="00C97E2D" w:rsidRDefault="00C97E2D" w:rsidP="00C97E2D">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C97E2D" w:rsidRDefault="00C97E2D" w:rsidP="00C97E2D">
            <w:pPr>
              <w:rPr>
                <w:rFonts w:ascii="Calibri" w:hAnsi="Calibri" w:cs="Tahoma"/>
                <w:bCs/>
                <w:sz w:val="22"/>
                <w:szCs w:val="22"/>
              </w:rPr>
            </w:pPr>
            <w:r>
              <w:rPr>
                <w:rFonts w:ascii="Calibri" w:hAnsi="Calibri" w:cs="Tahoma"/>
                <w:bCs/>
                <w:sz w:val="22"/>
                <w:szCs w:val="22"/>
              </w:rPr>
              <w:t>RA: Ensure required documentation evidencing local consent and acceptance is in place before any work is carried out if the State proposes to use the salary and benefits of a State employee toward meeting the local benefit requirement</w:t>
            </w:r>
          </w:p>
          <w:p w:rsidR="00C97E2D" w:rsidRDefault="00C97E2D" w:rsidP="00B12004">
            <w:pPr>
              <w:rPr>
                <w:rFonts w:ascii="Calibri" w:hAnsi="Calibri" w:cs="Tahoma"/>
                <w:bCs/>
                <w:sz w:val="20"/>
                <w:szCs w:val="20"/>
              </w:rPr>
            </w:pPr>
            <w:r>
              <w:rPr>
                <w:rFonts w:ascii="Calibri" w:hAnsi="Calibri" w:cs="Tahoma"/>
                <w:b/>
                <w:bCs/>
                <w:sz w:val="20"/>
                <w:szCs w:val="20"/>
              </w:rPr>
              <w:t xml:space="preserve">Resources: </w:t>
            </w:r>
            <w:hyperlink r:id="rId159" w:history="1">
              <w:r w:rsidR="00EA36F0" w:rsidRPr="00EA36F0">
                <w:rPr>
                  <w:rStyle w:val="Hyperlink"/>
                  <w:rFonts w:ascii="Calibri" w:hAnsi="Calibri" w:cs="Arial"/>
                  <w:b/>
                  <w:sz w:val="20"/>
                  <w:szCs w:val="20"/>
                </w:rPr>
                <w:t>NHTSA Highway Safety Grant Resources-Political Subdivision Guidance</w:t>
              </w:r>
            </w:hyperlink>
          </w:p>
        </w:tc>
        <w:tc>
          <w:tcPr>
            <w:tcW w:w="828" w:type="pct"/>
            <w:tcBorders>
              <w:top w:val="single" w:sz="4" w:space="0" w:color="auto"/>
              <w:left w:val="single" w:sz="4" w:space="0" w:color="auto"/>
              <w:bottom w:val="single" w:sz="4" w:space="0" w:color="auto"/>
              <w:right w:val="single" w:sz="4" w:space="0" w:color="auto"/>
            </w:tcBorders>
            <w:shd w:val="clear" w:color="auto" w:fill="auto"/>
          </w:tcPr>
          <w:p w:rsidR="00C97E2D" w:rsidRDefault="00C97E2D" w:rsidP="00C97E2D">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C97E2D" w:rsidRDefault="00C97E2D" w:rsidP="00C97E2D">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97E2D" w:rsidRDefault="00C97E2D" w:rsidP="00C97E2D">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7B2D78">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5A6B95" w:rsidP="00B339D0">
            <w:pPr>
              <w:rPr>
                <w:rFonts w:ascii="Calibri" w:hAnsi="Calibri" w:cs="Arial"/>
                <w:sz w:val="22"/>
                <w:szCs w:val="22"/>
              </w:rPr>
            </w:pPr>
            <w:r>
              <w:rPr>
                <w:rFonts w:ascii="Calibri" w:hAnsi="Calibri" w:cs="Arial"/>
                <w:sz w:val="22"/>
                <w:szCs w:val="22"/>
              </w:rPr>
              <w:t>3</w:t>
            </w:r>
            <w:r w:rsidR="00D35B64">
              <w:rPr>
                <w:rFonts w:ascii="Calibri" w:hAnsi="Calibri" w:cs="Arial"/>
                <w:sz w:val="22"/>
                <w:szCs w:val="22"/>
              </w:rPr>
              <w:t xml:space="preserve">. Documentation of local benefit for Section 154 and 164 funds if used for </w:t>
            </w:r>
            <w:r>
              <w:rPr>
                <w:rFonts w:ascii="Calibri" w:hAnsi="Calibri" w:cs="Arial"/>
                <w:sz w:val="22"/>
                <w:szCs w:val="22"/>
              </w:rPr>
              <w:t xml:space="preserve">SHSO alcohol-impaired driving </w:t>
            </w:r>
            <w:r w:rsidR="00B339D0">
              <w:rPr>
                <w:rFonts w:ascii="Calibri" w:hAnsi="Calibri" w:cs="Arial"/>
                <w:sz w:val="22"/>
                <w:szCs w:val="22"/>
              </w:rPr>
              <w:t>programs</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Tahoma"/>
                <w:bCs/>
                <w:sz w:val="22"/>
                <w:szCs w:val="22"/>
              </w:rPr>
            </w:pPr>
            <w:r>
              <w:rPr>
                <w:rFonts w:ascii="Calibri" w:hAnsi="Calibri" w:cs="Tahoma"/>
                <w:bCs/>
                <w:sz w:val="22"/>
                <w:szCs w:val="22"/>
              </w:rPr>
              <w:t xml:space="preserve">F: Trace local benefit documentation entered into the GTS system by March 31 and full entry by fiscal year close out annually to determine full reconciliation with source documentation to meet the 40% local benefit </w:t>
            </w:r>
            <w:r w:rsidR="00C51370">
              <w:rPr>
                <w:rFonts w:ascii="Calibri" w:hAnsi="Calibri" w:cs="Tahoma"/>
                <w:bCs/>
                <w:sz w:val="22"/>
                <w:szCs w:val="22"/>
              </w:rPr>
              <w:t>requirement (</w:t>
            </w:r>
            <w:r>
              <w:rPr>
                <w:rFonts w:ascii="Calibri" w:hAnsi="Calibri" w:cs="Tahoma"/>
                <w:bCs/>
                <w:sz w:val="22"/>
                <w:szCs w:val="22"/>
              </w:rPr>
              <w:t>pertains to Sections 154AL and 164AL)</w:t>
            </w:r>
          </w:p>
          <w:p w:rsidR="00D35B64" w:rsidRDefault="00D35B64" w:rsidP="000A6C66">
            <w:pPr>
              <w:rPr>
                <w:rFonts w:ascii="Calibri" w:hAnsi="Calibri" w:cs="Arial"/>
                <w:b/>
                <w:sz w:val="20"/>
                <w:szCs w:val="20"/>
              </w:rPr>
            </w:pPr>
            <w:r>
              <w:rPr>
                <w:rFonts w:ascii="Calibri" w:hAnsi="Calibri" w:cs="Arial"/>
                <w:b/>
                <w:sz w:val="20"/>
                <w:szCs w:val="20"/>
              </w:rPr>
              <w:t>Resources</w:t>
            </w:r>
            <w:r w:rsidR="00841699">
              <w:rPr>
                <w:rFonts w:ascii="Calibri" w:hAnsi="Calibri" w:cs="Arial"/>
                <w:b/>
                <w:sz w:val="20"/>
                <w:szCs w:val="20"/>
              </w:rPr>
              <w:t xml:space="preserve">: </w:t>
            </w:r>
            <w:r w:rsidR="00841699">
              <w:rPr>
                <w:rFonts w:ascii="Calibri" w:hAnsi="Calibri" w:cs="Tahoma"/>
                <w:b/>
                <w:bCs/>
                <w:sz w:val="20"/>
                <w:szCs w:val="20"/>
              </w:rPr>
              <w:fldChar w:fldCharType="begin"/>
            </w:r>
            <w:r w:rsidR="00841699">
              <w:rPr>
                <w:rFonts w:ascii="Calibri" w:hAnsi="Calibri" w:cs="Tahoma"/>
                <w:b/>
                <w:bCs/>
                <w:sz w:val="20"/>
                <w:szCs w:val="20"/>
              </w:rPr>
              <w:instrText>HYPERLINK "http://www.nhtsa.gov/About+NHTSA/Programs+&amp;+Grants/Resources+Guide"</w:instrText>
            </w:r>
            <w:r w:rsidR="00841699">
              <w:rPr>
                <w:rFonts w:ascii="Calibri" w:hAnsi="Calibri" w:cs="Tahoma"/>
                <w:b/>
                <w:bCs/>
                <w:sz w:val="20"/>
                <w:szCs w:val="20"/>
              </w:rPr>
            </w:r>
            <w:r w:rsidR="00841699">
              <w:rPr>
                <w:rFonts w:ascii="Calibri" w:hAnsi="Calibri" w:cs="Tahoma"/>
                <w:b/>
                <w:bCs/>
                <w:sz w:val="20"/>
                <w:szCs w:val="20"/>
              </w:rPr>
              <w:fldChar w:fldCharType="separate"/>
            </w:r>
            <w:r w:rsidR="00841699">
              <w:rPr>
                <w:rFonts w:ascii="Calibri" w:hAnsi="Calibri" w:cs="Tahoma"/>
                <w:b/>
                <w:bCs/>
                <w:sz w:val="20"/>
                <w:szCs w:val="20"/>
              </w:rPr>
              <w:fldChar w:fldCharType="end"/>
            </w:r>
            <w:r w:rsidR="00841699">
              <w:rPr>
                <w:rFonts w:ascii="Calibri" w:hAnsi="Calibri" w:cs="Tahoma"/>
                <w:b/>
                <w:bCs/>
                <w:sz w:val="20"/>
                <w:szCs w:val="20"/>
              </w:rPr>
              <w:t xml:space="preserve"> </w:t>
            </w:r>
            <w:hyperlink r:id="rId160" w:history="1">
              <w:r w:rsidR="00C51370">
                <w:rPr>
                  <w:rStyle w:val="Hyperlink"/>
                  <w:rFonts w:ascii="Calibri" w:hAnsi="Calibri" w:cs="Tahoma"/>
                  <w:b/>
                  <w:bCs/>
                  <w:sz w:val="20"/>
                  <w:szCs w:val="20"/>
                </w:rPr>
                <w:t>23 USC Part 154</w:t>
              </w:r>
            </w:hyperlink>
            <w:r w:rsidR="00C51370">
              <w:rPr>
                <w:rFonts w:ascii="Calibri" w:hAnsi="Calibri" w:cs="Tahoma"/>
                <w:b/>
                <w:bCs/>
                <w:sz w:val="20"/>
                <w:szCs w:val="20"/>
              </w:rPr>
              <w:t>,</w:t>
            </w:r>
            <w:r w:rsidR="00C51370">
              <w:t xml:space="preserve"> </w:t>
            </w:r>
            <w:hyperlink r:id="rId161" w:history="1">
              <w:r w:rsidR="00C51370">
                <w:rPr>
                  <w:rStyle w:val="Hyperlink"/>
                  <w:rFonts w:ascii="Calibri" w:hAnsi="Calibri" w:cs="Tahoma"/>
                  <w:b/>
                  <w:bCs/>
                  <w:sz w:val="20"/>
                  <w:szCs w:val="20"/>
                </w:rPr>
                <w:t>23 USC Part 164</w:t>
              </w:r>
            </w:hyperlink>
            <w:r w:rsidR="00C51370">
              <w:rPr>
                <w:rFonts w:ascii="Calibri" w:hAnsi="Calibri" w:cs="Tahoma"/>
                <w:b/>
                <w:bCs/>
                <w:sz w:val="20"/>
                <w:szCs w:val="20"/>
              </w:rPr>
              <w:t xml:space="preserve">, </w:t>
            </w:r>
            <w:hyperlink r:id="rId162" w:history="1">
              <w:r w:rsidR="00EA36F0">
                <w:rPr>
                  <w:rStyle w:val="Hyperlink"/>
                  <w:rFonts w:ascii="Calibri" w:hAnsi="Calibri" w:cs="Arial"/>
                  <w:sz w:val="20"/>
                  <w:szCs w:val="20"/>
                </w:rPr>
                <w:t>NHTSA Highway Safety Grant Resources-Grants Funding Guidance IID; Appendix A, and Section 154 and 164 Guidance</w:t>
              </w:r>
            </w:hyperlink>
          </w:p>
        </w:tc>
        <w:tc>
          <w:tcPr>
            <w:tcW w:w="828"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bl>
    <w:p w:rsidR="00084ECE" w:rsidRDefault="00084ECE" w:rsidP="00D56D73">
      <w:pPr>
        <w:rPr>
          <w:rFonts w:ascii="Calibri" w:hAnsi="Calibri" w:cs="Arial"/>
          <w:b/>
          <w:highlight w:val="yellow"/>
        </w:rPr>
      </w:pPr>
    </w:p>
    <w:p w:rsidR="00D35B64" w:rsidRPr="0067637E" w:rsidRDefault="00D35B64" w:rsidP="00D56D73">
      <w:pPr>
        <w:rPr>
          <w:rFonts w:ascii="Calibri" w:hAnsi="Calibri" w:cs="Arial"/>
          <w:sz w:val="22"/>
          <w:szCs w:val="22"/>
        </w:rPr>
      </w:pPr>
      <w:r>
        <w:rPr>
          <w:rFonts w:ascii="Calibri" w:hAnsi="Calibri" w:cs="Arial"/>
          <w:b/>
          <w:highlight w:val="yellow"/>
        </w:rPr>
        <w:t>III – F: Planning and Administration (P&amp;A</w:t>
      </w:r>
      <w:r w:rsidRPr="00432809">
        <w:rPr>
          <w:rFonts w:ascii="Calibri" w:hAnsi="Calibri" w:cs="Arial"/>
          <w:b/>
          <w:highlight w:val="yellow"/>
        </w:rPr>
        <w:t>)</w:t>
      </w:r>
      <w:r w:rsidR="009C5D9B" w:rsidRPr="00432809">
        <w:rPr>
          <w:rFonts w:ascii="Calibri" w:hAnsi="Calibri" w:cs="Arial"/>
          <w:b/>
          <w:highlight w:val="yellow"/>
        </w:rPr>
        <w:t xml:space="preserve"> and Program Management</w:t>
      </w:r>
      <w:r w:rsidR="009C5D9B" w:rsidRPr="0067637E">
        <w:rPr>
          <w:rFonts w:ascii="Calibri" w:hAnsi="Calibri" w:cs="Arial"/>
          <w:b/>
        </w:rPr>
        <w:t xml:space="preserve"> </w:t>
      </w:r>
      <w:r w:rsidR="009C5D9B" w:rsidRPr="0067637E">
        <w:rPr>
          <w:rFonts w:ascii="Calibri" w:hAnsi="Calibri" w:cs="Arial"/>
          <w:sz w:val="22"/>
          <w:szCs w:val="22"/>
        </w:rPr>
        <w:t>(</w:t>
      </w:r>
      <w:r w:rsidR="00D56D73">
        <w:rPr>
          <w:rFonts w:ascii="Calibri" w:hAnsi="Calibri" w:cs="Arial"/>
          <w:sz w:val="22"/>
          <w:szCs w:val="22"/>
        </w:rPr>
        <w:t>B</w:t>
      </w:r>
      <w:r w:rsidR="004472BA" w:rsidRPr="0067637E">
        <w:rPr>
          <w:rFonts w:ascii="Calibri" w:hAnsi="Calibri" w:cs="Arial"/>
          <w:sz w:val="22"/>
          <w:szCs w:val="22"/>
        </w:rPr>
        <w:t xml:space="preserve">oth </w:t>
      </w:r>
      <w:r w:rsidR="009C5D9B" w:rsidRPr="0067637E">
        <w:rPr>
          <w:rFonts w:ascii="Calibri" w:hAnsi="Calibri" w:cs="Arial"/>
          <w:sz w:val="22"/>
          <w:szCs w:val="22"/>
        </w:rPr>
        <w:t xml:space="preserve">terms </w:t>
      </w:r>
      <w:r w:rsidR="00A022FF">
        <w:rPr>
          <w:rFonts w:ascii="Calibri" w:hAnsi="Calibri" w:cs="Arial"/>
          <w:sz w:val="22"/>
          <w:szCs w:val="22"/>
        </w:rPr>
        <w:t xml:space="preserve">are </w:t>
      </w:r>
      <w:r w:rsidR="009C5D9B" w:rsidRPr="0067637E">
        <w:rPr>
          <w:rFonts w:ascii="Calibri" w:hAnsi="Calibri" w:cs="Arial"/>
          <w:sz w:val="22"/>
          <w:szCs w:val="22"/>
        </w:rPr>
        <w:t>defined at beginning of this MR Element</w:t>
      </w:r>
      <w:r w:rsidR="00D56D73">
        <w:rPr>
          <w:rFonts w:ascii="Calibri" w:hAnsi="Calibri" w:cs="Arial"/>
          <w:sz w:val="22"/>
          <w:szCs w:val="22"/>
        </w:rPr>
        <w:t xml:space="preserve">. </w:t>
      </w:r>
      <w:r w:rsidR="00D56D73">
        <w:rPr>
          <w:rFonts w:ascii="Calibri" w:hAnsi="Calibri" w:cs="Arial"/>
          <w:sz w:val="22"/>
          <w:szCs w:val="22"/>
          <w:u w:val="single"/>
        </w:rPr>
        <w:t>P&amp;A:</w:t>
      </w:r>
      <w:r w:rsidR="00D56D73" w:rsidRPr="008C0712">
        <w:rPr>
          <w:rFonts w:ascii="Calibri" w:hAnsi="Calibri" w:cs="Arial"/>
          <w:b/>
          <w:i/>
          <w:sz w:val="22"/>
          <w:szCs w:val="22"/>
          <w:u w:val="single"/>
          <w:bdr w:val="double" w:sz="4" w:space="0" w:color="ED7D31"/>
        </w:rPr>
        <w:t xml:space="preserve"> FY15</w:t>
      </w:r>
      <w:r w:rsidR="00D56D73">
        <w:rPr>
          <w:rFonts w:ascii="Calibri" w:hAnsi="Calibri" w:cs="Arial"/>
          <w:b/>
          <w:i/>
          <w:sz w:val="22"/>
          <w:szCs w:val="22"/>
          <w:u w:val="single"/>
          <w:bdr w:val="double" w:sz="4" w:space="0" w:color="ED7D31"/>
        </w:rPr>
        <w:t xml:space="preserve"> &amp; 16</w:t>
      </w:r>
      <w:r w:rsidR="00D56D73" w:rsidRPr="008C0712">
        <w:rPr>
          <w:rFonts w:ascii="Calibri" w:hAnsi="Calibri" w:cs="Arial"/>
          <w:b/>
          <w:i/>
          <w:sz w:val="20"/>
          <w:szCs w:val="20"/>
          <w:u w:val="single"/>
          <w:bdr w:val="double" w:sz="4" w:space="0" w:color="ED7D31"/>
        </w:rPr>
        <w:t>:</w:t>
      </w:r>
      <w:r w:rsidR="00D56D73" w:rsidRPr="00D56D73">
        <w:rPr>
          <w:rFonts w:ascii="Calibri" w:hAnsi="Calibri" w:cs="Tahoma"/>
          <w:b/>
          <w:bCs/>
          <w:sz w:val="20"/>
          <w:szCs w:val="20"/>
        </w:rPr>
        <w:t xml:space="preserve"> </w:t>
      </w:r>
      <w:hyperlink r:id="rId163" w:anchor="ap23.1.1200_162.f" w:history="1">
        <w:r w:rsidR="00D56D73" w:rsidRPr="00432809">
          <w:rPr>
            <w:rStyle w:val="Hyperlink"/>
            <w:rFonts w:ascii="Calibri" w:hAnsi="Calibri" w:cs="Tahoma"/>
            <w:b/>
            <w:bCs/>
            <w:sz w:val="20"/>
            <w:szCs w:val="20"/>
            <w:u w:val="none"/>
          </w:rPr>
          <w:t>23 CFR Part 1200 Appendix F(b)</w:t>
        </w:r>
      </w:hyperlink>
      <w:r w:rsidR="00D56D73">
        <w:rPr>
          <w:rFonts w:ascii="Calibri" w:hAnsi="Calibri" w:cs="Tahoma"/>
          <w:b/>
          <w:bCs/>
          <w:sz w:val="20"/>
          <w:szCs w:val="20"/>
        </w:rPr>
        <w:t xml:space="preserve">, </w:t>
      </w:r>
      <w:r w:rsidR="00D56D73" w:rsidRPr="009027F1">
        <w:rPr>
          <w:rFonts w:ascii="Calibri" w:hAnsi="Calibri" w:cs="Tahoma"/>
          <w:b/>
          <w:i/>
          <w:sz w:val="22"/>
          <w:szCs w:val="22"/>
          <w:u w:val="single"/>
          <w:bdr w:val="double" w:sz="4" w:space="0" w:color="ED7D31"/>
        </w:rPr>
        <w:t>FY1</w:t>
      </w:r>
      <w:r w:rsidR="00D56D73">
        <w:rPr>
          <w:rFonts w:ascii="Calibri" w:hAnsi="Calibri" w:cs="Tahoma"/>
          <w:b/>
          <w:i/>
          <w:sz w:val="22"/>
          <w:szCs w:val="22"/>
          <w:u w:val="single"/>
          <w:bdr w:val="double" w:sz="4" w:space="0" w:color="ED7D31"/>
        </w:rPr>
        <w:t>7</w:t>
      </w:r>
      <w:r w:rsidR="00D56D73" w:rsidRPr="009027F1">
        <w:rPr>
          <w:rFonts w:ascii="Calibri" w:hAnsi="Calibri" w:cs="Tahoma"/>
          <w:b/>
          <w:i/>
          <w:sz w:val="22"/>
          <w:szCs w:val="22"/>
          <w:u w:val="single"/>
          <w:bdr w:val="double" w:sz="4" w:space="0" w:color="ED7D31"/>
        </w:rPr>
        <w:t>:</w:t>
      </w:r>
      <w:r w:rsidR="00D56D73" w:rsidRPr="009027F1">
        <w:rPr>
          <w:rFonts w:ascii="Calibri" w:hAnsi="Calibri" w:cs="Tahoma"/>
          <w:b/>
          <w:sz w:val="20"/>
          <w:szCs w:val="20"/>
          <w:u w:val="single"/>
          <w:bdr w:val="double" w:sz="4" w:space="0" w:color="ED7D31"/>
        </w:rPr>
        <w:t xml:space="preserve"> </w:t>
      </w:r>
      <w:hyperlink r:id="rId164" w:history="1">
        <w:r w:rsidR="00F12C4F" w:rsidRPr="00F12C4F">
          <w:rPr>
            <w:rStyle w:val="Hyperlink"/>
            <w:rFonts w:ascii="Calibri" w:hAnsi="Calibri" w:cs="Tahoma"/>
            <w:b/>
            <w:sz w:val="20"/>
            <w:szCs w:val="20"/>
          </w:rPr>
          <w:t>23 CFR § 1300 Appendix D(b)</w:t>
        </w:r>
      </w:hyperlink>
      <w:r w:rsidR="00F12C4F">
        <w:rPr>
          <w:rFonts w:ascii="Calibri" w:hAnsi="Calibri" w:cs="Tahoma"/>
          <w:b/>
          <w:sz w:val="20"/>
          <w:szCs w:val="20"/>
          <w:u w:val="single"/>
        </w:rPr>
        <w:t xml:space="preserve">. Program Management: </w:t>
      </w:r>
      <w:r w:rsidR="00F12C4F">
        <w:rPr>
          <w:rFonts w:ascii="Calibri" w:hAnsi="Calibri" w:cs="Arial"/>
          <w:sz w:val="22"/>
          <w:szCs w:val="22"/>
          <w:u w:val="single"/>
        </w:rPr>
        <w:t>:</w:t>
      </w:r>
      <w:r w:rsidR="00F12C4F" w:rsidRPr="008C0712">
        <w:rPr>
          <w:rFonts w:ascii="Calibri" w:hAnsi="Calibri" w:cs="Arial"/>
          <w:b/>
          <w:i/>
          <w:sz w:val="22"/>
          <w:szCs w:val="22"/>
          <w:u w:val="single"/>
          <w:bdr w:val="double" w:sz="4" w:space="0" w:color="ED7D31"/>
        </w:rPr>
        <w:t xml:space="preserve"> FY15</w:t>
      </w:r>
      <w:r w:rsidR="00F12C4F">
        <w:rPr>
          <w:rFonts w:ascii="Calibri" w:hAnsi="Calibri" w:cs="Arial"/>
          <w:b/>
          <w:i/>
          <w:sz w:val="22"/>
          <w:szCs w:val="22"/>
          <w:u w:val="single"/>
          <w:bdr w:val="double" w:sz="4" w:space="0" w:color="ED7D31"/>
        </w:rPr>
        <w:t xml:space="preserve"> &amp; 16</w:t>
      </w:r>
      <w:r w:rsidR="00F12C4F" w:rsidRPr="008C0712">
        <w:rPr>
          <w:rFonts w:ascii="Calibri" w:hAnsi="Calibri" w:cs="Arial"/>
          <w:b/>
          <w:i/>
          <w:sz w:val="20"/>
          <w:szCs w:val="20"/>
          <w:u w:val="single"/>
          <w:bdr w:val="double" w:sz="4" w:space="0" w:color="ED7D31"/>
        </w:rPr>
        <w:t>:</w:t>
      </w:r>
      <w:r w:rsidR="00F12C4F" w:rsidRPr="00D56D73">
        <w:rPr>
          <w:rFonts w:ascii="Calibri" w:hAnsi="Calibri" w:cs="Tahoma"/>
          <w:b/>
          <w:bCs/>
          <w:sz w:val="20"/>
          <w:szCs w:val="20"/>
        </w:rPr>
        <w:t xml:space="preserve"> </w:t>
      </w:r>
      <w:hyperlink r:id="rId165" w:anchor="ap23.1.1200_162.f" w:history="1">
        <w:r w:rsidR="00F12C4F" w:rsidRPr="00432809">
          <w:rPr>
            <w:rStyle w:val="Hyperlink"/>
            <w:rFonts w:ascii="Calibri" w:hAnsi="Calibri" w:cs="Tahoma"/>
            <w:b/>
            <w:bCs/>
            <w:sz w:val="20"/>
            <w:szCs w:val="20"/>
            <w:u w:val="none"/>
          </w:rPr>
          <w:t>23 CFR Part 1200 Appendix F(b)</w:t>
        </w:r>
      </w:hyperlink>
      <w:r w:rsidR="00F12C4F">
        <w:rPr>
          <w:rFonts w:ascii="Calibri" w:hAnsi="Calibri" w:cs="Tahoma"/>
          <w:b/>
          <w:bCs/>
          <w:sz w:val="20"/>
          <w:szCs w:val="20"/>
        </w:rPr>
        <w:t xml:space="preserve">, </w:t>
      </w:r>
      <w:r w:rsidR="00F12C4F" w:rsidRPr="009027F1">
        <w:rPr>
          <w:rFonts w:ascii="Calibri" w:hAnsi="Calibri" w:cs="Tahoma"/>
          <w:b/>
          <w:i/>
          <w:sz w:val="22"/>
          <w:szCs w:val="22"/>
          <w:u w:val="single"/>
          <w:bdr w:val="double" w:sz="4" w:space="0" w:color="ED7D31"/>
        </w:rPr>
        <w:t>FY1</w:t>
      </w:r>
      <w:r w:rsidR="00F12C4F">
        <w:rPr>
          <w:rFonts w:ascii="Calibri" w:hAnsi="Calibri" w:cs="Tahoma"/>
          <w:b/>
          <w:i/>
          <w:sz w:val="22"/>
          <w:szCs w:val="22"/>
          <w:u w:val="single"/>
          <w:bdr w:val="double" w:sz="4" w:space="0" w:color="ED7D31"/>
        </w:rPr>
        <w:t>7</w:t>
      </w:r>
      <w:r w:rsidR="00F12C4F" w:rsidRPr="009027F1">
        <w:rPr>
          <w:rFonts w:ascii="Calibri" w:hAnsi="Calibri" w:cs="Tahoma"/>
          <w:b/>
          <w:i/>
          <w:sz w:val="22"/>
          <w:szCs w:val="22"/>
          <w:u w:val="single"/>
          <w:bdr w:val="double" w:sz="4" w:space="0" w:color="ED7D31"/>
        </w:rPr>
        <w:t>:</w:t>
      </w:r>
      <w:r w:rsidR="00F12C4F" w:rsidRPr="009027F1">
        <w:rPr>
          <w:rFonts w:ascii="Calibri" w:hAnsi="Calibri" w:cs="Tahoma"/>
          <w:b/>
          <w:sz w:val="20"/>
          <w:szCs w:val="20"/>
          <w:u w:val="single"/>
          <w:bdr w:val="double" w:sz="4" w:space="0" w:color="ED7D31"/>
        </w:rPr>
        <w:t xml:space="preserve"> </w:t>
      </w:r>
      <w:hyperlink r:id="rId166" w:history="1">
        <w:r w:rsidR="00F12C4F" w:rsidRPr="00F12C4F">
          <w:rPr>
            <w:rStyle w:val="Hyperlink"/>
            <w:rFonts w:ascii="Calibri" w:hAnsi="Calibri" w:cs="Tahoma"/>
            <w:b/>
            <w:sz w:val="20"/>
            <w:szCs w:val="20"/>
          </w:rPr>
          <w:t>23 CFR § 1300 Appendix D(b)</w:t>
        </w:r>
      </w:hyperlink>
      <w:r w:rsidR="00F12C4F">
        <w:rPr>
          <w:rFonts w:ascii="Calibri" w:hAnsi="Calibri" w:cs="Tahoma"/>
          <w:b/>
          <w:sz w:val="20"/>
          <w:szCs w:val="20"/>
          <w:u w:val="single"/>
        </w:rPr>
        <w:t>.</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747"/>
        <w:gridCol w:w="2352"/>
        <w:gridCol w:w="3386"/>
      </w:tblGrid>
      <w:tr w:rsidR="00D35B64" w:rsidRPr="0067637E" w:rsidTr="0012360F">
        <w:trPr>
          <w:tblHeader/>
        </w:trPr>
        <w:tc>
          <w:tcPr>
            <w:tcW w:w="957" w:type="pct"/>
            <w:tcBorders>
              <w:bottom w:val="single" w:sz="4" w:space="0" w:color="auto"/>
            </w:tcBorders>
            <w:shd w:val="clear" w:color="auto" w:fill="F3F3F3"/>
          </w:tcPr>
          <w:p w:rsidR="00D35B64" w:rsidRPr="0067637E" w:rsidRDefault="00D35B64">
            <w:pPr>
              <w:jc w:val="center"/>
              <w:rPr>
                <w:rFonts w:ascii="Calibri" w:hAnsi="Calibri" w:cs="Arial"/>
                <w:b/>
                <w:sz w:val="20"/>
                <w:szCs w:val="20"/>
              </w:rPr>
            </w:pPr>
            <w:r w:rsidRPr="0067637E">
              <w:rPr>
                <w:rFonts w:ascii="Calibri" w:hAnsi="Calibri" w:cs="Arial"/>
                <w:b/>
                <w:sz w:val="20"/>
                <w:szCs w:val="20"/>
              </w:rPr>
              <w:t>MR Element</w:t>
            </w:r>
          </w:p>
        </w:tc>
        <w:tc>
          <w:tcPr>
            <w:tcW w:w="2023" w:type="pct"/>
            <w:tcBorders>
              <w:bottom w:val="single" w:sz="4" w:space="0" w:color="auto"/>
            </w:tcBorders>
            <w:shd w:val="clear" w:color="auto" w:fill="F3F3F3"/>
          </w:tcPr>
          <w:p w:rsidR="00D35B64" w:rsidRPr="0067637E" w:rsidRDefault="00D35B64">
            <w:pPr>
              <w:rPr>
                <w:rFonts w:ascii="Calibri" w:hAnsi="Calibri" w:cs="Arial"/>
                <w:b/>
                <w:sz w:val="20"/>
                <w:szCs w:val="20"/>
              </w:rPr>
            </w:pPr>
            <w:r w:rsidRPr="0067637E">
              <w:rPr>
                <w:rFonts w:ascii="Calibri" w:hAnsi="Calibri" w:cs="Arial"/>
                <w:b/>
                <w:sz w:val="20"/>
                <w:szCs w:val="20"/>
              </w:rPr>
              <w:t xml:space="preserve">(F) Required Action (RA) Recommended Action  </w:t>
            </w:r>
          </w:p>
          <w:p w:rsidR="00D35B64" w:rsidRPr="0067637E" w:rsidRDefault="00D35B64">
            <w:pPr>
              <w:rPr>
                <w:rFonts w:ascii="Calibri" w:hAnsi="Calibri" w:cs="Arial"/>
                <w:b/>
                <w:sz w:val="20"/>
                <w:szCs w:val="20"/>
              </w:rPr>
            </w:pPr>
            <w:r w:rsidRPr="0067637E">
              <w:rPr>
                <w:rFonts w:ascii="Calibri" w:hAnsi="Calibri" w:cs="Arial"/>
                <w:b/>
                <w:sz w:val="20"/>
                <w:szCs w:val="20"/>
              </w:rPr>
              <w:t>Resources/Commendations</w:t>
            </w:r>
          </w:p>
        </w:tc>
        <w:tc>
          <w:tcPr>
            <w:tcW w:w="828" w:type="pct"/>
            <w:tcBorders>
              <w:bottom w:val="single" w:sz="4" w:space="0" w:color="auto"/>
            </w:tcBorders>
            <w:shd w:val="clear" w:color="auto" w:fill="F3F3F3"/>
          </w:tcPr>
          <w:p w:rsidR="00D35B64" w:rsidRPr="0067637E" w:rsidRDefault="00D35B64">
            <w:pPr>
              <w:rPr>
                <w:rFonts w:ascii="Calibri" w:hAnsi="Calibri" w:cs="Arial"/>
                <w:b/>
                <w:sz w:val="20"/>
                <w:szCs w:val="20"/>
              </w:rPr>
            </w:pPr>
            <w:r w:rsidRPr="0067637E">
              <w:rPr>
                <w:rFonts w:ascii="Calibri" w:hAnsi="Calibri" w:cs="Arial"/>
                <w:b/>
                <w:sz w:val="20"/>
                <w:szCs w:val="20"/>
              </w:rPr>
              <w:t>Criteria Met?</w:t>
            </w:r>
          </w:p>
        </w:tc>
        <w:tc>
          <w:tcPr>
            <w:tcW w:w="1192" w:type="pct"/>
            <w:tcBorders>
              <w:bottom w:val="single" w:sz="4" w:space="0" w:color="auto"/>
            </w:tcBorders>
            <w:shd w:val="clear" w:color="auto" w:fill="F3F3F3"/>
          </w:tcPr>
          <w:p w:rsidR="00D35B64" w:rsidRPr="0067637E" w:rsidRDefault="00D35B64">
            <w:pPr>
              <w:jc w:val="center"/>
              <w:rPr>
                <w:rFonts w:ascii="Calibri" w:hAnsi="Calibri" w:cs="Arial"/>
                <w:b/>
                <w:sz w:val="20"/>
                <w:szCs w:val="20"/>
              </w:rPr>
            </w:pPr>
            <w:r w:rsidRPr="0067637E">
              <w:rPr>
                <w:rFonts w:ascii="Calibri" w:hAnsi="Calibri" w:cs="Arial"/>
                <w:b/>
                <w:sz w:val="20"/>
                <w:szCs w:val="20"/>
              </w:rPr>
              <w:t>SHSO Response and Timeline</w:t>
            </w:r>
          </w:p>
        </w:tc>
      </w:tr>
      <w:tr w:rsidR="00D35B64" w:rsidRPr="0067637E" w:rsidTr="0012360F">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rsidP="008C2316">
            <w:pPr>
              <w:rPr>
                <w:rFonts w:ascii="Calibri" w:hAnsi="Calibri" w:cs="Arial"/>
                <w:sz w:val="22"/>
                <w:szCs w:val="22"/>
              </w:rPr>
            </w:pPr>
            <w:r w:rsidRPr="0067637E">
              <w:rPr>
                <w:rFonts w:ascii="Calibri" w:hAnsi="Calibri" w:cs="Arial"/>
                <w:sz w:val="22"/>
                <w:szCs w:val="22"/>
              </w:rPr>
              <w:t xml:space="preserve">1. </w:t>
            </w:r>
            <w:r w:rsidR="009C5D9B" w:rsidRPr="0067637E">
              <w:rPr>
                <w:rFonts w:ascii="Calibri" w:hAnsi="Calibri" w:cs="Arial"/>
                <w:sz w:val="22"/>
                <w:szCs w:val="22"/>
              </w:rPr>
              <w:t xml:space="preserve">Verify all P&amp;A and </w:t>
            </w:r>
            <w:r w:rsidR="009C5D9B" w:rsidRPr="0067637E">
              <w:rPr>
                <w:rFonts w:ascii="Calibri" w:hAnsi="Calibri" w:cs="Arial"/>
                <w:sz w:val="22"/>
                <w:szCs w:val="22"/>
              </w:rPr>
              <w:lastRenderedPageBreak/>
              <w:t xml:space="preserve">program management </w:t>
            </w:r>
            <w:r w:rsidR="00841699" w:rsidRPr="0067637E">
              <w:rPr>
                <w:rFonts w:ascii="Calibri" w:hAnsi="Calibri" w:cs="Arial"/>
                <w:sz w:val="22"/>
                <w:szCs w:val="22"/>
              </w:rPr>
              <w:t xml:space="preserve">expenditures are consistent with sound management practices and documentation supports </w:t>
            </w:r>
            <w:r w:rsidRPr="0067637E">
              <w:rPr>
                <w:rFonts w:ascii="Calibri" w:hAnsi="Calibri" w:cs="Arial"/>
                <w:sz w:val="22"/>
                <w:szCs w:val="22"/>
              </w:rPr>
              <w:t>P&amp;A minimum 50% match (or sliding rate) Section 402 and 410</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Tahoma"/>
                <w:b/>
                <w:bCs/>
                <w:sz w:val="22"/>
                <w:szCs w:val="22"/>
              </w:rPr>
            </w:pPr>
            <w:r w:rsidRPr="0067637E">
              <w:rPr>
                <w:rFonts w:ascii="Calibri" w:hAnsi="Calibri" w:cs="Tahoma"/>
                <w:bCs/>
                <w:sz w:val="22"/>
                <w:szCs w:val="22"/>
              </w:rPr>
              <w:lastRenderedPageBreak/>
              <w:t>F:</w:t>
            </w:r>
            <w:r w:rsidRPr="0067637E">
              <w:rPr>
                <w:rFonts w:ascii="Calibri" w:hAnsi="Calibri" w:cs="Tahoma"/>
                <w:sz w:val="22"/>
                <w:szCs w:val="22"/>
              </w:rPr>
              <w:t xml:space="preserve"> Ensure that the SHSO P&amp;A grant annually documents fully </w:t>
            </w:r>
            <w:r w:rsidRPr="0067637E">
              <w:rPr>
                <w:rFonts w:ascii="Calibri" w:hAnsi="Calibri" w:cs="Tahoma"/>
                <w:sz w:val="22"/>
                <w:szCs w:val="22"/>
              </w:rPr>
              <w:lastRenderedPageBreak/>
              <w:t xml:space="preserve">the </w:t>
            </w:r>
            <w:r w:rsidR="009C5D9B" w:rsidRPr="0067637E">
              <w:rPr>
                <w:rFonts w:ascii="Calibri" w:hAnsi="Calibri" w:cs="Tahoma"/>
                <w:sz w:val="22"/>
                <w:szCs w:val="22"/>
              </w:rPr>
              <w:t xml:space="preserve">P&amp;A expenditures and the </w:t>
            </w:r>
            <w:r w:rsidRPr="0067637E">
              <w:rPr>
                <w:rFonts w:ascii="Calibri" w:hAnsi="Calibri" w:cs="Tahoma"/>
                <w:sz w:val="22"/>
                <w:szCs w:val="22"/>
              </w:rPr>
              <w:t>required match of State or local funds in the amount of 50% (or the applicable sliding scale rate) of the costs claimed for eligible P&amp;A functions</w:t>
            </w:r>
            <w:r w:rsidR="009C5D9B" w:rsidRPr="0067637E">
              <w:rPr>
                <w:rFonts w:ascii="Calibri" w:hAnsi="Calibri" w:cs="Tahoma"/>
                <w:sz w:val="22"/>
                <w:szCs w:val="22"/>
              </w:rPr>
              <w:t>. P&amp;A applies to Sections 402, 154 and 164 and SAFETEA-LU 406 and 410.</w:t>
            </w:r>
          </w:p>
          <w:p w:rsidR="00084ECE" w:rsidRDefault="00D35B64" w:rsidP="00432809">
            <w:pPr>
              <w:rPr>
                <w:rFonts w:ascii="Calibri" w:hAnsi="Calibri" w:cs="Tahoma"/>
                <w:b/>
                <w:sz w:val="20"/>
                <w:szCs w:val="20"/>
                <w:u w:val="single"/>
              </w:rPr>
            </w:pPr>
            <w:r w:rsidRPr="0067637E">
              <w:rPr>
                <w:rFonts w:ascii="Calibri" w:hAnsi="Calibri" w:cs="Tahoma"/>
                <w:b/>
                <w:bCs/>
                <w:sz w:val="20"/>
                <w:szCs w:val="20"/>
              </w:rPr>
              <w:t>Resources:</w:t>
            </w:r>
            <w:r w:rsidR="00F12C4F">
              <w:rPr>
                <w:rFonts w:ascii="Calibri" w:hAnsi="Calibri" w:cs="Tahoma"/>
                <w:b/>
                <w:bCs/>
                <w:sz w:val="20"/>
                <w:szCs w:val="20"/>
              </w:rPr>
              <w:t xml:space="preserve"> </w:t>
            </w:r>
            <w:r w:rsidR="00F12C4F" w:rsidRPr="009027F1">
              <w:rPr>
                <w:rFonts w:ascii="Calibri" w:hAnsi="Calibri" w:cs="Tahoma"/>
                <w:b/>
                <w:i/>
                <w:sz w:val="22"/>
                <w:szCs w:val="22"/>
                <w:u w:val="single"/>
                <w:bdr w:val="double" w:sz="4" w:space="0" w:color="ED7D31"/>
              </w:rPr>
              <w:t>FY1</w:t>
            </w:r>
            <w:r w:rsidR="00F12C4F">
              <w:rPr>
                <w:rFonts w:ascii="Calibri" w:hAnsi="Calibri" w:cs="Tahoma"/>
                <w:b/>
                <w:i/>
                <w:sz w:val="22"/>
                <w:szCs w:val="22"/>
                <w:u w:val="single"/>
                <w:bdr w:val="double" w:sz="4" w:space="0" w:color="ED7D31"/>
              </w:rPr>
              <w:t>7</w:t>
            </w:r>
            <w:r w:rsidR="00F12C4F" w:rsidRPr="009027F1">
              <w:rPr>
                <w:rFonts w:ascii="Calibri" w:hAnsi="Calibri" w:cs="Tahoma"/>
                <w:b/>
                <w:i/>
                <w:sz w:val="22"/>
                <w:szCs w:val="22"/>
                <w:u w:val="single"/>
                <w:bdr w:val="double" w:sz="4" w:space="0" w:color="ED7D31"/>
              </w:rPr>
              <w:t>:</w:t>
            </w:r>
            <w:r w:rsidR="00F12C4F" w:rsidRPr="009027F1">
              <w:rPr>
                <w:rFonts w:ascii="Calibri" w:hAnsi="Calibri" w:cs="Tahoma"/>
                <w:b/>
                <w:sz w:val="20"/>
                <w:szCs w:val="20"/>
                <w:u w:val="single"/>
                <w:bdr w:val="double" w:sz="4" w:space="0" w:color="ED7D31"/>
              </w:rPr>
              <w:t xml:space="preserve"> </w:t>
            </w:r>
            <w:hyperlink r:id="rId167" w:history="1">
              <w:r w:rsidR="00F12C4F" w:rsidRPr="00F12C4F">
                <w:rPr>
                  <w:rStyle w:val="Hyperlink"/>
                  <w:rFonts w:ascii="Calibri" w:hAnsi="Calibri" w:cs="Tahoma"/>
                  <w:b/>
                  <w:sz w:val="20"/>
                  <w:szCs w:val="20"/>
                </w:rPr>
                <w:t>23 CFR § 1300 Appendix D(b)</w:t>
              </w:r>
            </w:hyperlink>
            <w:r w:rsidR="00F12C4F">
              <w:rPr>
                <w:rFonts w:ascii="Calibri" w:hAnsi="Calibri" w:cs="Tahoma"/>
                <w:b/>
                <w:sz w:val="20"/>
                <w:szCs w:val="20"/>
                <w:u w:val="single"/>
              </w:rPr>
              <w:t xml:space="preserve">. </w:t>
            </w:r>
          </w:p>
          <w:p w:rsidR="00F12C4F" w:rsidRDefault="00F12C4F" w:rsidP="00432809">
            <w:pPr>
              <w:rPr>
                <w:rFonts w:ascii="Calibri" w:hAnsi="Calibri" w:cs="Tahoma"/>
                <w:b/>
                <w:bCs/>
                <w:sz w:val="20"/>
                <w:szCs w:val="20"/>
              </w:rPr>
            </w:pPr>
            <w:r w:rsidRPr="008C0712">
              <w:rPr>
                <w:rFonts w:ascii="Calibri" w:hAnsi="Calibri" w:cs="Arial"/>
                <w:b/>
                <w:i/>
                <w:sz w:val="22"/>
                <w:szCs w:val="22"/>
                <w:u w:val="single"/>
                <w:bdr w:val="double" w:sz="4" w:space="0" w:color="ED7D31"/>
              </w:rPr>
              <w:t xml:space="preserve"> FY15</w:t>
            </w:r>
            <w:r>
              <w:rPr>
                <w:rFonts w:ascii="Calibri" w:hAnsi="Calibri" w:cs="Arial"/>
                <w:b/>
                <w:i/>
                <w:sz w:val="22"/>
                <w:szCs w:val="22"/>
                <w:u w:val="single"/>
                <w:bdr w:val="double" w:sz="4" w:space="0" w:color="ED7D31"/>
              </w:rPr>
              <w:t xml:space="preserve"> &amp; 16</w:t>
            </w:r>
            <w:r w:rsidRPr="008C0712">
              <w:rPr>
                <w:rFonts w:ascii="Calibri" w:hAnsi="Calibri" w:cs="Arial"/>
                <w:b/>
                <w:i/>
                <w:sz w:val="20"/>
                <w:szCs w:val="20"/>
                <w:u w:val="single"/>
                <w:bdr w:val="double" w:sz="4" w:space="0" w:color="ED7D31"/>
              </w:rPr>
              <w:t>:</w:t>
            </w:r>
            <w:r w:rsidRPr="00D56D73">
              <w:rPr>
                <w:rFonts w:ascii="Calibri" w:hAnsi="Calibri" w:cs="Tahoma"/>
                <w:b/>
                <w:bCs/>
                <w:sz w:val="20"/>
                <w:szCs w:val="20"/>
              </w:rPr>
              <w:t xml:space="preserve"> </w:t>
            </w:r>
            <w:hyperlink r:id="rId168" w:anchor="ap23.1.1200_162.f" w:history="1">
              <w:r w:rsidR="00084ECE">
                <w:rPr>
                  <w:rStyle w:val="Hyperlink"/>
                  <w:rFonts w:ascii="Calibri" w:hAnsi="Calibri" w:cs="Tahoma"/>
                  <w:b/>
                  <w:bCs/>
                  <w:sz w:val="20"/>
                  <w:szCs w:val="20"/>
                  <w:u w:val="none"/>
                </w:rPr>
                <w:t>23 CFR Part 1200 Appendix F</w:t>
              </w:r>
            </w:hyperlink>
          </w:p>
          <w:p w:rsidR="00D35B64" w:rsidRPr="0067637E" w:rsidRDefault="00841699" w:rsidP="00432809">
            <w:pPr>
              <w:rPr>
                <w:rFonts w:ascii="Calibri" w:hAnsi="Calibri" w:cs="Tahoma"/>
                <w:b/>
                <w:bCs/>
                <w:sz w:val="20"/>
                <w:szCs w:val="20"/>
              </w:rPr>
            </w:pPr>
            <w:hyperlink r:id="rId169" w:anchor="23:1.0.2.13.1.4.1.4" w:history="1"/>
            <w:hyperlink r:id="rId170" w:history="1">
              <w:r w:rsidR="00EA36F0">
                <w:rPr>
                  <w:rStyle w:val="Hyperlink"/>
                  <w:rFonts w:ascii="Calibri" w:hAnsi="Calibri" w:cs="Arial"/>
                  <w:sz w:val="20"/>
                  <w:szCs w:val="20"/>
                </w:rPr>
                <w:t>NHTSA Highway Safety Grant Resources-Grants Funding Guidance Part IIA</w:t>
              </w:r>
            </w:hyperlink>
            <w:r w:rsidR="00EA36F0">
              <w:rPr>
                <w:rFonts w:ascii="Calibri" w:hAnsi="Calibri" w:cs="Arial"/>
                <w:sz w:val="20"/>
                <w:szCs w:val="20"/>
              </w:rPr>
              <w:t>,</w:t>
            </w:r>
            <w:r w:rsidR="00EA36F0">
              <w:rPr>
                <w:rFonts w:ascii="Calibri" w:hAnsi="Calibri" w:cs="Tahoma"/>
                <w:b/>
                <w:bCs/>
                <w:sz w:val="20"/>
                <w:szCs w:val="20"/>
              </w:rPr>
              <w:t xml:space="preserve"> </w:t>
            </w:r>
            <w:r w:rsidR="00432809">
              <w:rPr>
                <w:rFonts w:ascii="Calibri" w:hAnsi="Calibri" w:cs="Tahoma"/>
                <w:b/>
                <w:bCs/>
                <w:sz w:val="20"/>
                <w:szCs w:val="20"/>
              </w:rPr>
              <w:t xml:space="preserve"> </w:t>
            </w:r>
            <w:hyperlink r:id="rId171" w:history="1">
              <w:r w:rsidR="00123254" w:rsidRPr="00ED1A7A">
                <w:rPr>
                  <w:rStyle w:val="Hyperlink"/>
                  <w:rFonts w:ascii="Calibri" w:hAnsi="Calibri"/>
                  <w:b/>
                  <w:sz w:val="20"/>
                  <w:szCs w:val="20"/>
                </w:rPr>
                <w:t>GHSA Policies and Procedures Manual</w:t>
              </w:r>
            </w:hyperlink>
            <w:r w:rsidR="00123254">
              <w:rPr>
                <w:rFonts w:ascii="Calibri" w:hAnsi="Calibri"/>
                <w:b/>
                <w:color w:val="000000"/>
                <w:sz w:val="20"/>
                <w:szCs w:val="20"/>
              </w:rPr>
              <w:t>, See Ch. IV Sec. H</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18"/>
                <w:szCs w:val="18"/>
              </w:rPr>
            </w:pPr>
            <w:r w:rsidRPr="0067637E">
              <w:rPr>
                <w:rFonts w:ascii="Calibri" w:hAnsi="Calibri" w:cs="Arial"/>
                <w:sz w:val="18"/>
                <w:szCs w:val="18"/>
              </w:rPr>
              <w:lastRenderedPageBreak/>
              <w:fldChar w:fldCharType="begin">
                <w:ffData>
                  <w:name w:val="Check1"/>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Yes </w:t>
            </w:r>
            <w:r w:rsidRPr="0067637E">
              <w:rPr>
                <w:rFonts w:ascii="Calibri" w:hAnsi="Calibri" w:cs="Arial"/>
                <w:sz w:val="18"/>
                <w:szCs w:val="18"/>
              </w:rPr>
              <w:fldChar w:fldCharType="begin">
                <w:ffData>
                  <w:name w:val="Check2"/>
                  <w:enabled/>
                  <w:calcOnExit w:val="0"/>
                  <w:checkBox>
                    <w:sizeAuto/>
                    <w:default w:val="0"/>
                  </w:checkBox>
                </w:ffData>
              </w:fldChar>
            </w:r>
            <w:r w:rsidRPr="0067637E">
              <w:rPr>
                <w:rFonts w:ascii="Calibri" w:hAnsi="Calibri" w:cs="Arial"/>
                <w:sz w:val="18"/>
                <w:szCs w:val="18"/>
              </w:rPr>
              <w:instrText xml:space="preserve"> FORMCHECKBOX </w:instrText>
            </w:r>
            <w:r w:rsidRPr="0067637E">
              <w:rPr>
                <w:rFonts w:ascii="Calibri" w:hAnsi="Calibri" w:cs="Arial"/>
                <w:sz w:val="18"/>
                <w:szCs w:val="18"/>
              </w:rPr>
            </w:r>
            <w:r w:rsidRPr="0067637E">
              <w:rPr>
                <w:rFonts w:ascii="Calibri" w:hAnsi="Calibri" w:cs="Arial"/>
                <w:sz w:val="18"/>
                <w:szCs w:val="18"/>
              </w:rPr>
              <w:fldChar w:fldCharType="end"/>
            </w:r>
            <w:r w:rsidRPr="0067637E">
              <w:rPr>
                <w:rFonts w:ascii="Calibri" w:hAnsi="Calibri" w:cs="Arial"/>
                <w:sz w:val="18"/>
                <w:szCs w:val="18"/>
              </w:rPr>
              <w:t xml:space="preserve"> No</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b/>
                <w:sz w:val="22"/>
                <w:szCs w:val="22"/>
              </w:rPr>
            </w:pPr>
            <w:r w:rsidRPr="0067637E">
              <w:rPr>
                <w:rFonts w:ascii="Calibri" w:hAnsi="Calibri" w:cs="Arial"/>
                <w:b/>
                <w:sz w:val="22"/>
                <w:szCs w:val="22"/>
              </w:rPr>
              <w:fldChar w:fldCharType="begin">
                <w:ffData>
                  <w:name w:val="Text3"/>
                  <w:enabled/>
                  <w:calcOnExit w:val="0"/>
                  <w:textInput/>
                </w:ffData>
              </w:fldChar>
            </w:r>
            <w:r w:rsidRPr="0067637E">
              <w:rPr>
                <w:rFonts w:ascii="Calibri" w:hAnsi="Calibri" w:cs="Arial"/>
                <w:b/>
                <w:sz w:val="22"/>
                <w:szCs w:val="22"/>
              </w:rPr>
              <w:instrText xml:space="preserve"> FORMTEXT </w:instrText>
            </w:r>
            <w:r w:rsidRPr="0067637E">
              <w:rPr>
                <w:rFonts w:ascii="Calibri" w:hAnsi="Calibri" w:cs="Arial"/>
                <w:b/>
                <w:sz w:val="22"/>
                <w:szCs w:val="22"/>
              </w:rPr>
            </w:r>
            <w:r w:rsidRPr="0067637E">
              <w:rPr>
                <w:rFonts w:ascii="Calibri" w:hAnsi="Calibri" w:cs="Arial"/>
                <w:b/>
                <w:sz w:val="22"/>
                <w:szCs w:val="22"/>
              </w:rPr>
              <w:fldChar w:fldCharType="separate"/>
            </w:r>
            <w:r w:rsidRPr="0067637E">
              <w:rPr>
                <w:rFonts w:ascii="MS Mincho" w:eastAsia="MS Mincho" w:hAnsi="MS Mincho" w:cs="MS Mincho" w:hint="eastAsia"/>
                <w:b/>
                <w:sz w:val="22"/>
                <w:szCs w:val="22"/>
              </w:rPr>
              <w:t> </w:t>
            </w:r>
            <w:r w:rsidRPr="0067637E">
              <w:rPr>
                <w:rFonts w:ascii="MS Mincho" w:eastAsia="MS Mincho" w:hAnsi="MS Mincho" w:cs="MS Mincho" w:hint="eastAsia"/>
                <w:b/>
                <w:sz w:val="22"/>
                <w:szCs w:val="22"/>
              </w:rPr>
              <w:t> </w:t>
            </w:r>
            <w:r w:rsidRPr="0067637E">
              <w:rPr>
                <w:rFonts w:ascii="MS Mincho" w:eastAsia="MS Mincho" w:hAnsi="MS Mincho" w:cs="MS Mincho" w:hint="eastAsia"/>
                <w:b/>
                <w:sz w:val="22"/>
                <w:szCs w:val="22"/>
              </w:rPr>
              <w:t> </w:t>
            </w:r>
            <w:r w:rsidRPr="0067637E">
              <w:rPr>
                <w:rFonts w:ascii="MS Mincho" w:eastAsia="MS Mincho" w:hAnsi="MS Mincho" w:cs="MS Mincho" w:hint="eastAsia"/>
                <w:b/>
                <w:sz w:val="22"/>
                <w:szCs w:val="22"/>
              </w:rPr>
              <w:t> </w:t>
            </w:r>
            <w:r w:rsidRPr="0067637E">
              <w:rPr>
                <w:rFonts w:ascii="MS Mincho" w:eastAsia="MS Mincho" w:hAnsi="MS Mincho" w:cs="MS Mincho" w:hint="eastAsia"/>
                <w:b/>
                <w:sz w:val="22"/>
                <w:szCs w:val="22"/>
              </w:rPr>
              <w:t> </w:t>
            </w:r>
            <w:r w:rsidRPr="0067637E">
              <w:rPr>
                <w:rFonts w:ascii="Calibri" w:hAnsi="Calibri" w:cs="Arial"/>
                <w:b/>
                <w:sz w:val="22"/>
                <w:szCs w:val="22"/>
              </w:rPr>
              <w:fldChar w:fldCharType="end"/>
            </w:r>
          </w:p>
        </w:tc>
      </w:tr>
      <w:tr w:rsidR="009C5D9B" w:rsidTr="0012360F">
        <w:tc>
          <w:tcPr>
            <w:tcW w:w="957" w:type="pct"/>
            <w:tcBorders>
              <w:top w:val="single" w:sz="4" w:space="0" w:color="auto"/>
              <w:left w:val="single" w:sz="4" w:space="0" w:color="auto"/>
              <w:bottom w:val="single" w:sz="4" w:space="0" w:color="auto"/>
              <w:right w:val="single" w:sz="4" w:space="0" w:color="auto"/>
            </w:tcBorders>
            <w:shd w:val="clear" w:color="auto" w:fill="auto"/>
          </w:tcPr>
          <w:p w:rsidR="009C5D9B" w:rsidRPr="0067637E" w:rsidRDefault="009C5D9B" w:rsidP="009C5D9B">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9C5D9B" w:rsidRPr="0067637E" w:rsidRDefault="009C5D9B" w:rsidP="00432809">
            <w:pPr>
              <w:rPr>
                <w:rFonts w:ascii="Calibri" w:hAnsi="Calibri" w:cs="Tahoma"/>
                <w:bCs/>
                <w:sz w:val="22"/>
                <w:szCs w:val="22"/>
              </w:rPr>
            </w:pPr>
            <w:r w:rsidRPr="0067637E">
              <w:rPr>
                <w:rFonts w:ascii="Calibri" w:hAnsi="Calibri" w:cs="Tahoma"/>
                <w:bCs/>
                <w:sz w:val="22"/>
                <w:szCs w:val="22"/>
              </w:rPr>
              <w:t xml:space="preserve">F: Ensure that the SHSO has documented </w:t>
            </w:r>
            <w:r w:rsidR="004472BA" w:rsidRPr="0067637E">
              <w:rPr>
                <w:rFonts w:ascii="Calibri" w:hAnsi="Calibri" w:cs="Tahoma"/>
                <w:bCs/>
                <w:sz w:val="22"/>
                <w:szCs w:val="22"/>
              </w:rPr>
              <w:t>all</w:t>
            </w:r>
            <w:r w:rsidRPr="0067637E">
              <w:rPr>
                <w:rFonts w:ascii="Calibri" w:hAnsi="Calibri" w:cs="Tahoma"/>
                <w:bCs/>
                <w:sz w:val="22"/>
                <w:szCs w:val="22"/>
              </w:rPr>
              <w:t xml:space="preserve"> program management expenses to be consistent with sound management practices and regulations</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9C5D9B" w:rsidRDefault="009C5D9B" w:rsidP="009C5D9B">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9C5D9B" w:rsidRDefault="009C5D9B" w:rsidP="009C5D9B">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12360F">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rsidP="00432809">
            <w:pPr>
              <w:rPr>
                <w:rFonts w:ascii="Calibri" w:hAnsi="Calibri" w:cs="Tahoma"/>
                <w:bCs/>
                <w:sz w:val="22"/>
                <w:szCs w:val="22"/>
              </w:rPr>
            </w:pPr>
            <w:r w:rsidRPr="0067637E">
              <w:rPr>
                <w:rFonts w:ascii="Calibri" w:hAnsi="Calibri" w:cs="Tahoma"/>
                <w:bCs/>
                <w:sz w:val="22"/>
                <w:szCs w:val="22"/>
              </w:rPr>
              <w:t>RA: At the end of the fiscal year, c</w:t>
            </w:r>
            <w:r w:rsidRPr="0067637E">
              <w:rPr>
                <w:rFonts w:ascii="Calibri" w:hAnsi="Calibri" w:cs="Tahoma"/>
                <w:sz w:val="22"/>
                <w:szCs w:val="22"/>
              </w:rPr>
              <w:t>arry over and plan to spend any unexpended P&amp;A funds provided the funds were originally programmed in GTS no later than September 30</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C2D39" w:rsidTr="0012360F">
        <w:tc>
          <w:tcPr>
            <w:tcW w:w="957" w:type="pct"/>
            <w:tcBorders>
              <w:top w:val="single" w:sz="4" w:space="0" w:color="auto"/>
              <w:left w:val="single" w:sz="4" w:space="0" w:color="auto"/>
              <w:bottom w:val="single" w:sz="4" w:space="0" w:color="auto"/>
              <w:right w:val="single" w:sz="4" w:space="0" w:color="auto"/>
            </w:tcBorders>
            <w:shd w:val="clear" w:color="auto" w:fill="auto"/>
          </w:tcPr>
          <w:p w:rsidR="00DC2D39" w:rsidRPr="0067637E" w:rsidRDefault="00DC2D39" w:rsidP="00DC2D39">
            <w:pPr>
              <w:rPr>
                <w:rFonts w:ascii="Calibri" w:hAnsi="Calibri" w:cs="Arial"/>
                <w:sz w:val="22"/>
                <w:szCs w:val="22"/>
              </w:rPr>
            </w:pPr>
            <w:r w:rsidRPr="0067637E">
              <w:rPr>
                <w:rFonts w:ascii="Calibri" w:hAnsi="Calibri" w:cs="Arial"/>
                <w:sz w:val="22"/>
                <w:szCs w:val="22"/>
              </w:rPr>
              <w:t xml:space="preserve">2. Verify </w:t>
            </w:r>
            <w:r w:rsidR="003745A9" w:rsidRPr="0067637E">
              <w:rPr>
                <w:rFonts w:ascii="Calibri" w:hAnsi="Calibri" w:cs="Arial"/>
                <w:sz w:val="22"/>
                <w:szCs w:val="22"/>
              </w:rPr>
              <w:t>Federal</w:t>
            </w:r>
            <w:r w:rsidRPr="0067637E">
              <w:rPr>
                <w:rFonts w:ascii="Calibri" w:hAnsi="Calibri" w:cs="Arial"/>
                <w:sz w:val="22"/>
                <w:szCs w:val="22"/>
              </w:rPr>
              <w:t xml:space="preserve"> contribution for P&amp;A does not exceed 13 percent (beginning FY14)</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C2D39" w:rsidRPr="0067637E" w:rsidRDefault="00DC2D39" w:rsidP="00DC2D39">
            <w:pPr>
              <w:rPr>
                <w:rFonts w:ascii="Calibri" w:hAnsi="Calibri" w:cs="Tahoma"/>
                <w:bCs/>
                <w:sz w:val="22"/>
                <w:szCs w:val="22"/>
              </w:rPr>
            </w:pPr>
            <w:r w:rsidRPr="0067637E">
              <w:rPr>
                <w:rFonts w:ascii="Calibri" w:hAnsi="Calibri" w:cs="Tahoma"/>
                <w:bCs/>
                <w:sz w:val="22"/>
                <w:szCs w:val="22"/>
              </w:rPr>
              <w:t xml:space="preserve">F: Ensure that annually the </w:t>
            </w:r>
            <w:r w:rsidR="003745A9" w:rsidRPr="0067637E">
              <w:rPr>
                <w:rFonts w:ascii="Calibri" w:hAnsi="Calibri" w:cs="Tahoma"/>
                <w:bCs/>
                <w:sz w:val="22"/>
                <w:szCs w:val="22"/>
              </w:rPr>
              <w:t>Federal</w:t>
            </w:r>
            <w:r w:rsidRPr="0067637E">
              <w:rPr>
                <w:rFonts w:ascii="Calibri" w:hAnsi="Calibri" w:cs="Tahoma"/>
                <w:bCs/>
                <w:sz w:val="22"/>
                <w:szCs w:val="22"/>
              </w:rPr>
              <w:t xml:space="preserve"> funds contribution for P&amp;A activities does not exceed 13 percent </w:t>
            </w:r>
            <w:r w:rsidR="002A71E2" w:rsidRPr="0067637E">
              <w:rPr>
                <w:rFonts w:ascii="Calibri" w:hAnsi="Calibri" w:cs="Tahoma"/>
                <w:bCs/>
                <w:sz w:val="22"/>
                <w:szCs w:val="22"/>
              </w:rPr>
              <w:t>(FY2014</w:t>
            </w:r>
            <w:r w:rsidR="009C5D9B" w:rsidRPr="0067637E">
              <w:rPr>
                <w:rFonts w:ascii="Calibri" w:hAnsi="Calibri" w:cs="Tahoma"/>
                <w:bCs/>
                <w:sz w:val="22"/>
                <w:szCs w:val="22"/>
              </w:rPr>
              <w:t xml:space="preserve"> and forward</w:t>
            </w:r>
            <w:r w:rsidR="002A71E2" w:rsidRPr="0067637E">
              <w:rPr>
                <w:rFonts w:ascii="Calibri" w:hAnsi="Calibri" w:cs="Tahoma"/>
                <w:bCs/>
                <w:sz w:val="22"/>
                <w:szCs w:val="22"/>
              </w:rPr>
              <w:t xml:space="preserve">) </w:t>
            </w:r>
            <w:r w:rsidRPr="0067637E">
              <w:rPr>
                <w:rFonts w:ascii="Calibri" w:hAnsi="Calibri" w:cs="Tahoma"/>
                <w:bCs/>
                <w:sz w:val="22"/>
                <w:szCs w:val="22"/>
              </w:rPr>
              <w:t xml:space="preserve">of the total Section 402 funds received by the State </w:t>
            </w:r>
            <w:r w:rsidR="002A71E2" w:rsidRPr="0067637E">
              <w:rPr>
                <w:rFonts w:ascii="Calibri" w:hAnsi="Calibri" w:cs="Tahoma"/>
                <w:bCs/>
                <w:sz w:val="22"/>
                <w:szCs w:val="22"/>
              </w:rPr>
              <w:t>(and sections 410, 154 and 164 when used for 402 purposes)</w:t>
            </w:r>
          </w:p>
          <w:p w:rsidR="00084ECE" w:rsidRDefault="00DC2D39" w:rsidP="00432809">
            <w:pPr>
              <w:rPr>
                <w:rFonts w:ascii="Calibri" w:hAnsi="Calibri" w:cs="Tahoma"/>
                <w:b/>
                <w:bCs/>
                <w:sz w:val="20"/>
                <w:szCs w:val="20"/>
              </w:rPr>
            </w:pPr>
            <w:r w:rsidRPr="0067637E">
              <w:rPr>
                <w:rFonts w:ascii="Calibri" w:hAnsi="Calibri" w:cs="Tahoma"/>
                <w:b/>
                <w:bCs/>
                <w:sz w:val="20"/>
                <w:szCs w:val="20"/>
              </w:rPr>
              <w:t>Resources:</w:t>
            </w:r>
            <w:r w:rsidR="00432809">
              <w:rPr>
                <w:rFonts w:ascii="Calibri" w:hAnsi="Calibri" w:cs="Tahoma"/>
                <w:b/>
                <w:bCs/>
                <w:sz w:val="20"/>
                <w:szCs w:val="20"/>
              </w:rPr>
              <w:t xml:space="preserve"> </w:t>
            </w:r>
          </w:p>
          <w:p w:rsidR="00084ECE" w:rsidRDefault="00084ECE" w:rsidP="00084ECE">
            <w:pPr>
              <w:rPr>
                <w:rFonts w:ascii="Calibri" w:hAnsi="Calibri" w:cs="Tahoma"/>
                <w:b/>
                <w:sz w:val="20"/>
                <w:szCs w:val="20"/>
                <w:u w:val="single"/>
              </w:rPr>
            </w:pPr>
            <w:r w:rsidRPr="009027F1">
              <w:rPr>
                <w:rFonts w:ascii="Calibri" w:hAnsi="Calibri" w:cs="Tahoma"/>
                <w:b/>
                <w:i/>
                <w:sz w:val="22"/>
                <w:szCs w:val="22"/>
                <w:u w:val="single"/>
                <w:bdr w:val="double" w:sz="4" w:space="0" w:color="ED7D31"/>
              </w:rPr>
              <w:t>FY1</w:t>
            </w:r>
            <w:r>
              <w:rPr>
                <w:rFonts w:ascii="Calibri" w:hAnsi="Calibri" w:cs="Tahoma"/>
                <w:b/>
                <w:i/>
                <w:sz w:val="22"/>
                <w:szCs w:val="22"/>
                <w:u w:val="single"/>
                <w:bdr w:val="double" w:sz="4" w:space="0" w:color="ED7D31"/>
              </w:rPr>
              <w:t>7</w:t>
            </w:r>
            <w:r w:rsidRPr="009027F1">
              <w:rPr>
                <w:rFonts w:ascii="Calibri" w:hAnsi="Calibri" w:cs="Tahoma"/>
                <w:b/>
                <w:i/>
                <w:sz w:val="22"/>
                <w:szCs w:val="22"/>
                <w:u w:val="single"/>
                <w:bdr w:val="double" w:sz="4" w:space="0" w:color="ED7D31"/>
              </w:rPr>
              <w:t>:</w:t>
            </w:r>
            <w:r w:rsidRPr="009027F1">
              <w:rPr>
                <w:rFonts w:ascii="Calibri" w:hAnsi="Calibri" w:cs="Tahoma"/>
                <w:b/>
                <w:sz w:val="20"/>
                <w:szCs w:val="20"/>
                <w:u w:val="single"/>
                <w:bdr w:val="double" w:sz="4" w:space="0" w:color="ED7D31"/>
              </w:rPr>
              <w:t xml:space="preserve"> </w:t>
            </w:r>
            <w:hyperlink r:id="rId172" w:history="1">
              <w:r>
                <w:rPr>
                  <w:rStyle w:val="Hyperlink"/>
                  <w:rFonts w:ascii="Calibri" w:hAnsi="Calibri" w:cs="Tahoma"/>
                  <w:b/>
                  <w:sz w:val="20"/>
                  <w:szCs w:val="20"/>
                </w:rPr>
                <w:t>23 CFR § 1300 Appendix D</w:t>
              </w:r>
            </w:hyperlink>
            <w:r>
              <w:rPr>
                <w:rFonts w:ascii="Calibri" w:hAnsi="Calibri" w:cs="Tahoma"/>
                <w:b/>
                <w:sz w:val="20"/>
                <w:szCs w:val="20"/>
                <w:u w:val="single"/>
              </w:rPr>
              <w:t xml:space="preserve"> </w:t>
            </w:r>
          </w:p>
          <w:p w:rsidR="00084ECE" w:rsidRDefault="00084ECE" w:rsidP="00084ECE">
            <w:pPr>
              <w:rPr>
                <w:rFonts w:ascii="Calibri" w:hAnsi="Calibri" w:cs="Tahoma"/>
                <w:b/>
                <w:bCs/>
                <w:sz w:val="20"/>
                <w:szCs w:val="20"/>
              </w:rPr>
            </w:pPr>
            <w:r w:rsidRPr="008C0712">
              <w:rPr>
                <w:rFonts w:ascii="Calibri" w:hAnsi="Calibri" w:cs="Arial"/>
                <w:b/>
                <w:i/>
                <w:sz w:val="22"/>
                <w:szCs w:val="22"/>
                <w:u w:val="single"/>
                <w:bdr w:val="double" w:sz="4" w:space="0" w:color="ED7D31"/>
              </w:rPr>
              <w:t xml:space="preserve"> FY15</w:t>
            </w:r>
            <w:r>
              <w:rPr>
                <w:rFonts w:ascii="Calibri" w:hAnsi="Calibri" w:cs="Arial"/>
                <w:b/>
                <w:i/>
                <w:sz w:val="22"/>
                <w:szCs w:val="22"/>
                <w:u w:val="single"/>
                <w:bdr w:val="double" w:sz="4" w:space="0" w:color="ED7D31"/>
              </w:rPr>
              <w:t xml:space="preserve"> &amp; 16</w:t>
            </w:r>
            <w:r w:rsidRPr="008C0712">
              <w:rPr>
                <w:rFonts w:ascii="Calibri" w:hAnsi="Calibri" w:cs="Arial"/>
                <w:b/>
                <w:i/>
                <w:sz w:val="20"/>
                <w:szCs w:val="20"/>
                <w:u w:val="single"/>
                <w:bdr w:val="double" w:sz="4" w:space="0" w:color="ED7D31"/>
              </w:rPr>
              <w:t>:</w:t>
            </w:r>
            <w:r w:rsidRPr="00D56D73">
              <w:rPr>
                <w:rFonts w:ascii="Calibri" w:hAnsi="Calibri" w:cs="Tahoma"/>
                <w:b/>
                <w:bCs/>
                <w:sz w:val="20"/>
                <w:szCs w:val="20"/>
              </w:rPr>
              <w:t xml:space="preserve"> </w:t>
            </w:r>
            <w:hyperlink r:id="rId173" w:anchor="ap23.1.1200_162.f" w:history="1">
              <w:r>
                <w:rPr>
                  <w:rStyle w:val="Hyperlink"/>
                  <w:rFonts w:ascii="Calibri" w:hAnsi="Calibri" w:cs="Tahoma"/>
                  <w:b/>
                  <w:bCs/>
                  <w:sz w:val="20"/>
                  <w:szCs w:val="20"/>
                  <w:u w:val="none"/>
                </w:rPr>
                <w:t>23 CFR Part 1200 Appendix F</w:t>
              </w:r>
            </w:hyperlink>
          </w:p>
          <w:p w:rsidR="00DC2D39" w:rsidRPr="0067637E" w:rsidRDefault="00D77330" w:rsidP="00432809">
            <w:pPr>
              <w:rPr>
                <w:rFonts w:ascii="Calibri" w:hAnsi="Calibri" w:cs="Tahoma"/>
                <w:bCs/>
                <w:sz w:val="20"/>
                <w:szCs w:val="20"/>
              </w:rPr>
            </w:pPr>
            <w:r w:rsidRPr="00101A82">
              <w:rPr>
                <w:rFonts w:ascii="Calibri" w:hAnsi="Calibri" w:cs="Tahoma"/>
                <w:b/>
                <w:bCs/>
                <w:sz w:val="20"/>
                <w:szCs w:val="20"/>
              </w:rPr>
              <w:fldChar w:fldCharType="begin"/>
            </w:r>
            <w:r w:rsidRPr="00101A82">
              <w:rPr>
                <w:rFonts w:ascii="Calibri" w:hAnsi="Calibri" w:cs="Tahoma"/>
                <w:b/>
                <w:bCs/>
                <w:sz w:val="20"/>
                <w:szCs w:val="20"/>
              </w:rPr>
              <w:instrText>HYPERLINK "http://www.nhtsa.gov/About+NHTSA/Highway+Safety+Grant+Programs/Resources+Guide"</w:instrText>
            </w:r>
            <w:r w:rsidRPr="00101A82">
              <w:rPr>
                <w:rFonts w:ascii="Calibri" w:hAnsi="Calibri" w:cs="Tahoma"/>
                <w:b/>
                <w:bCs/>
                <w:sz w:val="20"/>
                <w:szCs w:val="20"/>
              </w:rPr>
            </w:r>
            <w:r w:rsidRPr="00101A82">
              <w:rPr>
                <w:rFonts w:ascii="Calibri" w:hAnsi="Calibri" w:cs="Tahoma"/>
                <w:b/>
                <w:bCs/>
                <w:sz w:val="20"/>
                <w:szCs w:val="20"/>
              </w:rPr>
              <w:fldChar w:fldCharType="separate"/>
            </w:r>
            <w:r w:rsidRPr="00101A82">
              <w:rPr>
                <w:rFonts w:ascii="Calibri" w:hAnsi="Calibri" w:cs="Tahoma"/>
                <w:b/>
                <w:bCs/>
                <w:sz w:val="20"/>
                <w:szCs w:val="20"/>
              </w:rPr>
              <w:fldChar w:fldCharType="end"/>
            </w:r>
            <w:r w:rsidR="00432809" w:rsidRPr="00101A82">
              <w:rPr>
                <w:rFonts w:ascii="Calibri" w:hAnsi="Calibri" w:cs="Tahoma"/>
                <w:b/>
                <w:bCs/>
                <w:sz w:val="20"/>
                <w:szCs w:val="20"/>
              </w:rPr>
              <w:t xml:space="preserve"> </w:t>
            </w:r>
            <w:hyperlink r:id="rId174" w:history="1">
              <w:r w:rsidR="00101A82" w:rsidRPr="00101A82">
                <w:rPr>
                  <w:rStyle w:val="Hyperlink"/>
                  <w:rFonts w:ascii="Calibri" w:hAnsi="Calibri" w:cs="Arial"/>
                  <w:b/>
                  <w:sz w:val="20"/>
                  <w:szCs w:val="20"/>
                </w:rPr>
                <w:t>NHTSA Highway Safety Grant Resources-Grants Funding Guidance, Part IIA(1)</w:t>
              </w:r>
            </w:hyperlink>
            <w:r w:rsidR="00101A82">
              <w:rPr>
                <w:rFonts w:ascii="Calibri" w:hAnsi="Calibri" w:cs="Arial"/>
                <w:sz w:val="20"/>
                <w:szCs w:val="20"/>
              </w:rPr>
              <w:t>,</w:t>
            </w:r>
            <w:r w:rsidR="00101A82">
              <w:rPr>
                <w:rFonts w:ascii="Calibri" w:hAnsi="Calibri" w:cs="Tahoma"/>
                <w:b/>
                <w:bCs/>
                <w:sz w:val="20"/>
                <w:szCs w:val="20"/>
              </w:rPr>
              <w:t xml:space="preserve"> </w:t>
            </w:r>
            <w:r w:rsidR="00432809">
              <w:rPr>
                <w:rFonts w:ascii="Calibri" w:hAnsi="Calibri" w:cs="Tahoma"/>
                <w:b/>
                <w:bCs/>
                <w:sz w:val="20"/>
                <w:szCs w:val="20"/>
              </w:rPr>
              <w:t xml:space="preserve"> </w:t>
            </w:r>
            <w:hyperlink r:id="rId175" w:history="1">
              <w:r w:rsidR="00432809">
                <w:rPr>
                  <w:rStyle w:val="Hyperlink"/>
                  <w:rFonts w:ascii="Calibri" w:hAnsi="Calibri" w:cs="Tahoma"/>
                  <w:b/>
                  <w:bCs/>
                  <w:sz w:val="20"/>
                  <w:szCs w:val="20"/>
                </w:rPr>
                <w:t>23 USC Part 154</w:t>
              </w:r>
            </w:hyperlink>
            <w:r w:rsidR="00432809">
              <w:rPr>
                <w:rFonts w:ascii="Calibri" w:hAnsi="Calibri" w:cs="Tahoma"/>
                <w:b/>
                <w:bCs/>
                <w:sz w:val="20"/>
                <w:szCs w:val="20"/>
              </w:rPr>
              <w:t xml:space="preserve">,  </w:t>
            </w:r>
            <w:hyperlink r:id="rId176" w:history="1">
              <w:r w:rsidR="00432809">
                <w:rPr>
                  <w:rStyle w:val="Hyperlink"/>
                  <w:rFonts w:ascii="Calibri" w:hAnsi="Calibri" w:cs="Tahoma"/>
                  <w:b/>
                  <w:bCs/>
                  <w:sz w:val="20"/>
                  <w:szCs w:val="20"/>
                </w:rPr>
                <w:t>23 USC Part 164</w:t>
              </w:r>
            </w:hyperlink>
          </w:p>
        </w:tc>
        <w:tc>
          <w:tcPr>
            <w:tcW w:w="828" w:type="pct"/>
            <w:tcBorders>
              <w:top w:val="single" w:sz="4" w:space="0" w:color="auto"/>
              <w:left w:val="single" w:sz="4" w:space="0" w:color="auto"/>
              <w:bottom w:val="single" w:sz="4" w:space="0" w:color="auto"/>
              <w:right w:val="single" w:sz="4" w:space="0" w:color="auto"/>
            </w:tcBorders>
            <w:shd w:val="clear" w:color="auto" w:fill="auto"/>
          </w:tcPr>
          <w:p w:rsidR="00DC2D39" w:rsidRDefault="00DC2D39" w:rsidP="00DC2D39">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C2D39" w:rsidRDefault="00DC2D39" w:rsidP="00DC2D39">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DC2D39" w:rsidRDefault="00DC2D39" w:rsidP="00DC2D39">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C2D39" w:rsidTr="0012360F">
        <w:tc>
          <w:tcPr>
            <w:tcW w:w="957" w:type="pct"/>
            <w:tcBorders>
              <w:top w:val="single" w:sz="4" w:space="0" w:color="auto"/>
              <w:left w:val="single" w:sz="4" w:space="0" w:color="auto"/>
              <w:bottom w:val="single" w:sz="4" w:space="0" w:color="auto"/>
              <w:right w:val="single" w:sz="4" w:space="0" w:color="auto"/>
            </w:tcBorders>
            <w:shd w:val="clear" w:color="auto" w:fill="auto"/>
          </w:tcPr>
          <w:p w:rsidR="00DC2D39" w:rsidRPr="0067637E" w:rsidRDefault="00DC2D39" w:rsidP="00DC2D39">
            <w:pPr>
              <w:rPr>
                <w:rFonts w:ascii="Calibri" w:hAnsi="Calibri" w:cs="Arial"/>
                <w:sz w:val="22"/>
                <w:szCs w:val="22"/>
              </w:rPr>
            </w:pPr>
            <w:r w:rsidRPr="0067637E">
              <w:rPr>
                <w:rFonts w:ascii="Calibri" w:hAnsi="Calibri" w:cs="Arial"/>
                <w:sz w:val="22"/>
                <w:szCs w:val="22"/>
              </w:rPr>
              <w:t>3. Documentation for P&amp;A tasks reconciliation with HSP</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C2D39" w:rsidRPr="0067637E" w:rsidRDefault="00DC2D39" w:rsidP="00DC2D39">
            <w:pPr>
              <w:rPr>
                <w:rFonts w:ascii="Calibri" w:hAnsi="Calibri" w:cs="Tahoma"/>
                <w:bCs/>
                <w:sz w:val="22"/>
                <w:szCs w:val="22"/>
              </w:rPr>
            </w:pPr>
            <w:r w:rsidRPr="0067637E">
              <w:rPr>
                <w:rFonts w:ascii="Calibri" w:hAnsi="Calibri" w:cs="Tahoma"/>
                <w:bCs/>
                <w:sz w:val="22"/>
                <w:szCs w:val="22"/>
              </w:rPr>
              <w:t>F: Develop and provide documentation that verifies an annual reconciliation of the P&amp;A tasks and related costs with those required to be described in the P&amp;A module of the HSP</w:t>
            </w:r>
          </w:p>
          <w:p w:rsidR="00084ECE" w:rsidRDefault="00DC2D39" w:rsidP="00DC2D39">
            <w:pPr>
              <w:rPr>
                <w:rFonts w:ascii="Calibri" w:hAnsi="Calibri" w:cs="Tahoma"/>
                <w:b/>
                <w:bCs/>
                <w:sz w:val="20"/>
                <w:szCs w:val="20"/>
              </w:rPr>
            </w:pPr>
            <w:r w:rsidRPr="0067637E">
              <w:rPr>
                <w:rFonts w:ascii="Calibri" w:hAnsi="Calibri" w:cs="Tahoma"/>
                <w:b/>
                <w:bCs/>
                <w:sz w:val="20"/>
                <w:szCs w:val="20"/>
              </w:rPr>
              <w:t xml:space="preserve">Resources:  </w:t>
            </w:r>
          </w:p>
          <w:p w:rsidR="00084ECE" w:rsidRPr="00084ECE" w:rsidRDefault="00084ECE" w:rsidP="00084ECE">
            <w:pPr>
              <w:rPr>
                <w:rFonts w:ascii="Calibri" w:hAnsi="Calibri" w:cs="Tahoma"/>
                <w:b/>
                <w:sz w:val="20"/>
                <w:szCs w:val="20"/>
                <w:u w:val="single"/>
                <w:bdr w:val="double" w:sz="4" w:space="0" w:color="ED7D31"/>
              </w:rPr>
            </w:pPr>
            <w:r w:rsidRPr="009027F1">
              <w:rPr>
                <w:rFonts w:ascii="Calibri" w:hAnsi="Calibri" w:cs="Tahoma"/>
                <w:b/>
                <w:i/>
                <w:sz w:val="22"/>
                <w:szCs w:val="22"/>
                <w:u w:val="single"/>
                <w:bdr w:val="double" w:sz="4" w:space="0" w:color="ED7D31"/>
              </w:rPr>
              <w:t>FY1</w:t>
            </w:r>
            <w:r>
              <w:rPr>
                <w:rFonts w:ascii="Calibri" w:hAnsi="Calibri" w:cs="Tahoma"/>
                <w:b/>
                <w:i/>
                <w:sz w:val="22"/>
                <w:szCs w:val="22"/>
                <w:u w:val="single"/>
                <w:bdr w:val="double" w:sz="4" w:space="0" w:color="ED7D31"/>
              </w:rPr>
              <w:t>7</w:t>
            </w:r>
            <w:r w:rsidRPr="009027F1">
              <w:rPr>
                <w:rFonts w:ascii="Calibri" w:hAnsi="Calibri" w:cs="Tahoma"/>
                <w:b/>
                <w:i/>
                <w:sz w:val="22"/>
                <w:szCs w:val="22"/>
                <w:u w:val="single"/>
                <w:bdr w:val="double" w:sz="4" w:space="0" w:color="ED7D31"/>
              </w:rPr>
              <w:t>:</w:t>
            </w:r>
            <w:r w:rsidRPr="009027F1">
              <w:rPr>
                <w:rFonts w:ascii="Calibri" w:hAnsi="Calibri" w:cs="Tahoma"/>
                <w:b/>
                <w:sz w:val="20"/>
                <w:szCs w:val="20"/>
                <w:u w:val="single"/>
                <w:bdr w:val="double" w:sz="4" w:space="0" w:color="ED7D31"/>
              </w:rPr>
              <w:t xml:space="preserve"> </w:t>
            </w:r>
            <w:hyperlink r:id="rId177" w:history="1">
              <w:r w:rsidRPr="00084ECE">
                <w:rPr>
                  <w:rStyle w:val="Hyperlink"/>
                  <w:rFonts w:ascii="Calibri" w:hAnsi="Calibri" w:cs="Tahoma"/>
                  <w:b/>
                  <w:sz w:val="20"/>
                  <w:szCs w:val="20"/>
                  <w:bdr w:val="double" w:sz="4" w:space="0" w:color="ED7D31"/>
                </w:rPr>
                <w:t>23 CFR § 1300.13(a)(2)</w:t>
              </w:r>
            </w:hyperlink>
          </w:p>
          <w:p w:rsidR="00DC2D39" w:rsidRPr="0067637E" w:rsidRDefault="00084ECE" w:rsidP="00084ECE">
            <w:pPr>
              <w:rPr>
                <w:rFonts w:ascii="Calibri" w:hAnsi="Calibri" w:cs="Tahoma"/>
                <w:b/>
                <w:bCs/>
                <w:sz w:val="20"/>
                <w:szCs w:val="20"/>
              </w:rPr>
            </w:pPr>
            <w:r w:rsidRPr="008C0712">
              <w:rPr>
                <w:rFonts w:ascii="Calibri" w:hAnsi="Calibri" w:cs="Arial"/>
                <w:b/>
                <w:i/>
                <w:sz w:val="22"/>
                <w:szCs w:val="22"/>
                <w:u w:val="single"/>
                <w:bdr w:val="double" w:sz="4" w:space="0" w:color="ED7D31"/>
              </w:rPr>
              <w:t>FY15</w:t>
            </w:r>
            <w:r>
              <w:rPr>
                <w:rFonts w:ascii="Calibri" w:hAnsi="Calibri" w:cs="Arial"/>
                <w:b/>
                <w:i/>
                <w:sz w:val="22"/>
                <w:szCs w:val="22"/>
                <w:u w:val="single"/>
                <w:bdr w:val="double" w:sz="4" w:space="0" w:color="ED7D31"/>
              </w:rPr>
              <w:t xml:space="preserve"> &amp; 16</w:t>
            </w:r>
            <w:r w:rsidRPr="008C0712">
              <w:rPr>
                <w:rFonts w:ascii="Calibri" w:hAnsi="Calibri" w:cs="Arial"/>
                <w:b/>
                <w:i/>
                <w:sz w:val="20"/>
                <w:szCs w:val="20"/>
                <w:u w:val="single"/>
                <w:bdr w:val="double" w:sz="4" w:space="0" w:color="ED7D31"/>
              </w:rPr>
              <w:t>:</w:t>
            </w:r>
            <w:r w:rsidRPr="00D56D73">
              <w:rPr>
                <w:rFonts w:ascii="Calibri" w:hAnsi="Calibri" w:cs="Tahoma"/>
                <w:b/>
                <w:bCs/>
                <w:sz w:val="20"/>
                <w:szCs w:val="20"/>
              </w:rPr>
              <w:t xml:space="preserve"> </w:t>
            </w:r>
            <w:hyperlink r:id="rId178" w:anchor="23:1.0.2.13.1.4.1.4" w:history="1">
              <w:r w:rsidRPr="0067637E">
                <w:rPr>
                  <w:rStyle w:val="Hyperlink"/>
                  <w:rFonts w:ascii="Calibri" w:hAnsi="Calibri" w:cs="Tahoma"/>
                  <w:b/>
                  <w:bCs/>
                  <w:sz w:val="20"/>
                  <w:szCs w:val="20"/>
                  <w:u w:val="none"/>
                </w:rPr>
                <w:t>2</w:t>
              </w:r>
              <w:r w:rsidRPr="0067637E">
                <w:rPr>
                  <w:rStyle w:val="Hyperlink"/>
                  <w:rFonts w:ascii="Calibri" w:hAnsi="Calibri" w:cs="Tahoma"/>
                  <w:b/>
                  <w:bCs/>
                  <w:sz w:val="20"/>
                  <w:szCs w:val="20"/>
                  <w:u w:val="none"/>
                </w:rPr>
                <w:t>3</w:t>
              </w:r>
              <w:r w:rsidRPr="0067637E">
                <w:rPr>
                  <w:rStyle w:val="Hyperlink"/>
                  <w:rFonts w:ascii="Calibri" w:hAnsi="Calibri" w:cs="Tahoma"/>
                  <w:b/>
                  <w:bCs/>
                  <w:sz w:val="20"/>
                  <w:szCs w:val="20"/>
                  <w:u w:val="none"/>
                </w:rPr>
                <w:t xml:space="preserve"> CFR Part 1200.13 (a)(2)</w:t>
              </w:r>
            </w:hyperlink>
          </w:p>
        </w:tc>
        <w:tc>
          <w:tcPr>
            <w:tcW w:w="828" w:type="pct"/>
            <w:tcBorders>
              <w:top w:val="single" w:sz="4" w:space="0" w:color="auto"/>
              <w:left w:val="single" w:sz="4" w:space="0" w:color="auto"/>
              <w:bottom w:val="single" w:sz="4" w:space="0" w:color="auto"/>
              <w:right w:val="single" w:sz="4" w:space="0" w:color="auto"/>
            </w:tcBorders>
            <w:shd w:val="clear" w:color="auto" w:fill="auto"/>
          </w:tcPr>
          <w:p w:rsidR="00DC2D39" w:rsidRDefault="00DC2D39" w:rsidP="00DC2D39">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C2D39" w:rsidRDefault="00DC2D39" w:rsidP="00DC2D39">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DC2D39" w:rsidRDefault="00DC2D39" w:rsidP="00DC2D39">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12360F">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C2D39" w:rsidP="00DD54BE">
            <w:pPr>
              <w:rPr>
                <w:rFonts w:ascii="Calibri" w:hAnsi="Calibri" w:cs="Arial"/>
                <w:sz w:val="22"/>
                <w:szCs w:val="22"/>
              </w:rPr>
            </w:pPr>
            <w:r w:rsidRPr="0067637E">
              <w:rPr>
                <w:rFonts w:ascii="Calibri" w:hAnsi="Calibri" w:cs="Arial"/>
                <w:sz w:val="22"/>
                <w:szCs w:val="22"/>
              </w:rPr>
              <w:t>4</w:t>
            </w:r>
            <w:r w:rsidR="00D35B64" w:rsidRPr="0067637E">
              <w:rPr>
                <w:rFonts w:ascii="Calibri" w:hAnsi="Calibri" w:cs="Arial"/>
                <w:sz w:val="22"/>
                <w:szCs w:val="22"/>
              </w:rPr>
              <w:t xml:space="preserve">. </w:t>
            </w:r>
            <w:r w:rsidR="00DD54BE" w:rsidRPr="0067637E">
              <w:rPr>
                <w:rFonts w:ascii="Calibri" w:hAnsi="Calibri" w:cs="Arial"/>
                <w:sz w:val="22"/>
                <w:szCs w:val="22"/>
              </w:rPr>
              <w:t>I</w:t>
            </w:r>
            <w:r w:rsidR="00D35B64" w:rsidRPr="0067637E">
              <w:rPr>
                <w:rFonts w:ascii="Calibri" w:hAnsi="Calibri" w:cs="Arial"/>
                <w:sz w:val="22"/>
                <w:szCs w:val="22"/>
              </w:rPr>
              <w:t xml:space="preserve">ndirect costs as </w:t>
            </w:r>
            <w:r w:rsidR="00DD54BE" w:rsidRPr="0067637E">
              <w:rPr>
                <w:rFonts w:ascii="Calibri" w:hAnsi="Calibri" w:cs="Arial"/>
                <w:sz w:val="22"/>
                <w:szCs w:val="22"/>
              </w:rPr>
              <w:t xml:space="preserve">P&amp;A </w:t>
            </w:r>
            <w:r w:rsidR="00D35B64" w:rsidRPr="0067637E">
              <w:rPr>
                <w:rFonts w:ascii="Calibri" w:hAnsi="Calibri" w:cs="Arial"/>
                <w:sz w:val="22"/>
                <w:szCs w:val="22"/>
              </w:rPr>
              <w:lastRenderedPageBreak/>
              <w:t xml:space="preserve">match </w:t>
            </w:r>
            <w:r w:rsidR="00DD54BE" w:rsidRPr="0067637E">
              <w:rPr>
                <w:rFonts w:ascii="Calibri" w:hAnsi="Calibri" w:cs="Arial"/>
                <w:sz w:val="22"/>
                <w:szCs w:val="22"/>
              </w:rPr>
              <w:t>and application</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Tahoma"/>
                <w:bCs/>
                <w:sz w:val="22"/>
                <w:szCs w:val="22"/>
              </w:rPr>
            </w:pPr>
            <w:r w:rsidRPr="0067637E">
              <w:rPr>
                <w:rFonts w:ascii="Calibri" w:hAnsi="Calibri" w:cs="Tahoma"/>
                <w:bCs/>
                <w:sz w:val="22"/>
                <w:szCs w:val="22"/>
              </w:rPr>
              <w:lastRenderedPageBreak/>
              <w:t xml:space="preserve">F: </w:t>
            </w:r>
            <w:r w:rsidR="00DD54BE" w:rsidRPr="0067637E">
              <w:rPr>
                <w:rFonts w:ascii="Calibri" w:hAnsi="Calibri" w:cs="Tahoma"/>
                <w:bCs/>
                <w:sz w:val="22"/>
                <w:szCs w:val="22"/>
              </w:rPr>
              <w:t xml:space="preserve">Ensure that there is appropriate written evidence of </w:t>
            </w:r>
            <w:r w:rsidR="00DD54BE" w:rsidRPr="0067637E">
              <w:rPr>
                <w:rFonts w:ascii="Calibri" w:hAnsi="Calibri" w:cs="Tahoma"/>
                <w:bCs/>
                <w:sz w:val="22"/>
                <w:szCs w:val="22"/>
              </w:rPr>
              <w:lastRenderedPageBreak/>
              <w:t>indirect costs used as</w:t>
            </w:r>
            <w:r w:rsidRPr="0067637E">
              <w:rPr>
                <w:rFonts w:ascii="Calibri" w:hAnsi="Calibri" w:cs="Tahoma"/>
                <w:bCs/>
                <w:sz w:val="22"/>
                <w:szCs w:val="22"/>
              </w:rPr>
              <w:t xml:space="preserve"> P&amp;A match funds by the SHSO</w:t>
            </w:r>
            <w:r w:rsidR="00DD54BE" w:rsidRPr="0067637E">
              <w:rPr>
                <w:rFonts w:ascii="Calibri" w:hAnsi="Calibri" w:cs="Tahoma"/>
                <w:bCs/>
                <w:sz w:val="22"/>
                <w:szCs w:val="22"/>
              </w:rPr>
              <w:t xml:space="preserve"> and </w:t>
            </w:r>
            <w:r w:rsidR="004472BA" w:rsidRPr="0067637E">
              <w:rPr>
                <w:rFonts w:ascii="Calibri" w:hAnsi="Calibri" w:cs="Tahoma"/>
                <w:bCs/>
                <w:sz w:val="22"/>
                <w:szCs w:val="22"/>
              </w:rPr>
              <w:t xml:space="preserve">ensure </w:t>
            </w:r>
            <w:r w:rsidR="00DD54BE" w:rsidRPr="0067637E">
              <w:rPr>
                <w:rFonts w:ascii="Calibri" w:hAnsi="Calibri" w:cs="Tahoma"/>
                <w:bCs/>
                <w:sz w:val="22"/>
                <w:szCs w:val="22"/>
              </w:rPr>
              <w:t>that it is</w:t>
            </w:r>
            <w:r w:rsidR="00D77330" w:rsidRPr="0067637E">
              <w:rPr>
                <w:rFonts w:ascii="Calibri" w:hAnsi="Calibri" w:cs="Tahoma"/>
                <w:bCs/>
                <w:sz w:val="22"/>
                <w:szCs w:val="22"/>
              </w:rPr>
              <w:t xml:space="preserve"> applied only to P&amp;A expenditures</w:t>
            </w:r>
          </w:p>
          <w:p w:rsidR="00084ECE" w:rsidRDefault="00DC2D39" w:rsidP="00432809">
            <w:pPr>
              <w:rPr>
                <w:rFonts w:ascii="Calibri" w:hAnsi="Calibri" w:cs="Tahoma"/>
                <w:b/>
                <w:bCs/>
                <w:sz w:val="20"/>
                <w:szCs w:val="20"/>
              </w:rPr>
            </w:pPr>
            <w:r w:rsidRPr="0067637E">
              <w:rPr>
                <w:rFonts w:ascii="Calibri" w:hAnsi="Calibri" w:cs="Tahoma"/>
                <w:b/>
                <w:bCs/>
                <w:sz w:val="20"/>
                <w:szCs w:val="20"/>
              </w:rPr>
              <w:t xml:space="preserve">Resources: </w:t>
            </w:r>
            <w:hyperlink r:id="rId179" w:anchor="23:1.0.2.13.1.4.1.4" w:history="1"/>
            <w:r w:rsidR="00432809">
              <w:rPr>
                <w:rFonts w:ascii="Calibri" w:hAnsi="Calibri" w:cs="Tahoma"/>
                <w:b/>
                <w:bCs/>
                <w:sz w:val="20"/>
                <w:szCs w:val="20"/>
              </w:rPr>
              <w:t xml:space="preserve"> </w:t>
            </w:r>
          </w:p>
          <w:p w:rsidR="00084ECE" w:rsidRDefault="00084ECE" w:rsidP="00084ECE">
            <w:pPr>
              <w:rPr>
                <w:rFonts w:ascii="Calibri" w:hAnsi="Calibri" w:cs="Tahoma"/>
                <w:b/>
                <w:sz w:val="20"/>
                <w:szCs w:val="20"/>
                <w:u w:val="single"/>
              </w:rPr>
            </w:pPr>
            <w:r w:rsidRPr="009027F1">
              <w:rPr>
                <w:rFonts w:ascii="Calibri" w:hAnsi="Calibri" w:cs="Tahoma"/>
                <w:b/>
                <w:i/>
                <w:sz w:val="22"/>
                <w:szCs w:val="22"/>
                <w:u w:val="single"/>
                <w:bdr w:val="double" w:sz="4" w:space="0" w:color="ED7D31"/>
              </w:rPr>
              <w:t>FY1</w:t>
            </w:r>
            <w:r>
              <w:rPr>
                <w:rFonts w:ascii="Calibri" w:hAnsi="Calibri" w:cs="Tahoma"/>
                <w:b/>
                <w:i/>
                <w:sz w:val="22"/>
                <w:szCs w:val="22"/>
                <w:u w:val="single"/>
                <w:bdr w:val="double" w:sz="4" w:space="0" w:color="ED7D31"/>
              </w:rPr>
              <w:t>7</w:t>
            </w:r>
            <w:r w:rsidRPr="009027F1">
              <w:rPr>
                <w:rFonts w:ascii="Calibri" w:hAnsi="Calibri" w:cs="Tahoma"/>
                <w:b/>
                <w:i/>
                <w:sz w:val="22"/>
                <w:szCs w:val="22"/>
                <w:u w:val="single"/>
                <w:bdr w:val="double" w:sz="4" w:space="0" w:color="ED7D31"/>
              </w:rPr>
              <w:t>:</w:t>
            </w:r>
            <w:r w:rsidRPr="009027F1">
              <w:rPr>
                <w:rFonts w:ascii="Calibri" w:hAnsi="Calibri" w:cs="Tahoma"/>
                <w:b/>
                <w:sz w:val="20"/>
                <w:szCs w:val="20"/>
                <w:u w:val="single"/>
                <w:bdr w:val="double" w:sz="4" w:space="0" w:color="ED7D31"/>
              </w:rPr>
              <w:t xml:space="preserve"> </w:t>
            </w:r>
            <w:hyperlink r:id="rId180" w:history="1">
              <w:r w:rsidRPr="00F12C4F">
                <w:rPr>
                  <w:rStyle w:val="Hyperlink"/>
                  <w:rFonts w:ascii="Calibri" w:hAnsi="Calibri" w:cs="Tahoma"/>
                  <w:b/>
                  <w:sz w:val="20"/>
                  <w:szCs w:val="20"/>
                </w:rPr>
                <w:t>23 CFR § 1300 Appendix D(b)</w:t>
              </w:r>
            </w:hyperlink>
            <w:r>
              <w:rPr>
                <w:rFonts w:ascii="Calibri" w:hAnsi="Calibri" w:cs="Tahoma"/>
                <w:b/>
                <w:sz w:val="20"/>
                <w:szCs w:val="20"/>
                <w:u w:val="single"/>
              </w:rPr>
              <w:t xml:space="preserve">. </w:t>
            </w:r>
          </w:p>
          <w:p w:rsidR="00DC2D39" w:rsidRPr="00084ECE" w:rsidRDefault="00084ECE" w:rsidP="00432809">
            <w:pPr>
              <w:rPr>
                <w:rFonts w:ascii="Calibri" w:hAnsi="Calibri" w:cs="Tahoma"/>
                <w:b/>
                <w:bCs/>
                <w:sz w:val="20"/>
                <w:szCs w:val="20"/>
              </w:rPr>
            </w:pPr>
            <w:r w:rsidRPr="008C0712">
              <w:rPr>
                <w:rFonts w:ascii="Calibri" w:hAnsi="Calibri" w:cs="Arial"/>
                <w:b/>
                <w:i/>
                <w:sz w:val="22"/>
                <w:szCs w:val="22"/>
                <w:u w:val="single"/>
                <w:bdr w:val="double" w:sz="4" w:space="0" w:color="ED7D31"/>
              </w:rPr>
              <w:t xml:space="preserve"> FY15</w:t>
            </w:r>
            <w:r>
              <w:rPr>
                <w:rFonts w:ascii="Calibri" w:hAnsi="Calibri" w:cs="Arial"/>
                <w:b/>
                <w:i/>
                <w:sz w:val="22"/>
                <w:szCs w:val="22"/>
                <w:u w:val="single"/>
                <w:bdr w:val="double" w:sz="4" w:space="0" w:color="ED7D31"/>
              </w:rPr>
              <w:t xml:space="preserve"> &amp; 16</w:t>
            </w:r>
            <w:r w:rsidRPr="008C0712">
              <w:rPr>
                <w:rFonts w:ascii="Calibri" w:hAnsi="Calibri" w:cs="Arial"/>
                <w:b/>
                <w:i/>
                <w:sz w:val="20"/>
                <w:szCs w:val="20"/>
                <w:u w:val="single"/>
                <w:bdr w:val="double" w:sz="4" w:space="0" w:color="ED7D31"/>
              </w:rPr>
              <w:t>:</w:t>
            </w:r>
            <w:r w:rsidRPr="00D56D73">
              <w:rPr>
                <w:rFonts w:ascii="Calibri" w:hAnsi="Calibri" w:cs="Tahoma"/>
                <w:b/>
                <w:bCs/>
                <w:sz w:val="20"/>
                <w:szCs w:val="20"/>
              </w:rPr>
              <w:t xml:space="preserve"> </w:t>
            </w:r>
            <w:hyperlink r:id="rId181" w:anchor="ap23.1.1200_162.f" w:history="1">
              <w:r>
                <w:rPr>
                  <w:rStyle w:val="Hyperlink"/>
                  <w:rFonts w:ascii="Calibri" w:hAnsi="Calibri" w:cs="Tahoma"/>
                  <w:b/>
                  <w:bCs/>
                  <w:sz w:val="20"/>
                  <w:szCs w:val="20"/>
                  <w:u w:val="none"/>
                </w:rPr>
                <w:t>23 CFR Part 1200 Appendix F (b)</w:t>
              </w:r>
            </w:hyperlink>
          </w:p>
        </w:tc>
        <w:tc>
          <w:tcPr>
            <w:tcW w:w="828"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12360F">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C2D39">
            <w:pPr>
              <w:rPr>
                <w:rFonts w:ascii="Calibri" w:hAnsi="Calibri" w:cs="Arial"/>
                <w:sz w:val="22"/>
                <w:szCs w:val="22"/>
              </w:rPr>
            </w:pPr>
            <w:r w:rsidRPr="0067637E">
              <w:rPr>
                <w:rFonts w:ascii="Calibri" w:hAnsi="Calibri" w:cs="Arial"/>
                <w:sz w:val="22"/>
                <w:szCs w:val="22"/>
              </w:rPr>
              <w:lastRenderedPageBreak/>
              <w:t>5</w:t>
            </w:r>
            <w:r w:rsidR="00D35B64" w:rsidRPr="0067637E">
              <w:rPr>
                <w:rFonts w:ascii="Calibri" w:hAnsi="Calibri" w:cs="Arial"/>
                <w:sz w:val="22"/>
                <w:szCs w:val="22"/>
              </w:rPr>
              <w:t>. Salaries and other costs charged to P&amp;A</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Pr="0067637E" w:rsidRDefault="00D35B64">
            <w:pPr>
              <w:rPr>
                <w:rFonts w:ascii="Calibri" w:hAnsi="Calibri" w:cs="Tahoma"/>
                <w:bCs/>
                <w:sz w:val="22"/>
                <w:szCs w:val="22"/>
              </w:rPr>
            </w:pPr>
            <w:r w:rsidRPr="0067637E">
              <w:rPr>
                <w:rFonts w:ascii="Calibri" w:hAnsi="Calibri" w:cs="Tahoma"/>
                <w:bCs/>
                <w:sz w:val="22"/>
                <w:szCs w:val="22"/>
              </w:rPr>
              <w:t>F: Ensure that only direct and indirect expenses for salaries and other costs that are attributable to the overall management of the State's HSP and necessary to carry out its functions are charged to P&amp;A</w:t>
            </w:r>
          </w:p>
          <w:p w:rsidR="00084ECE" w:rsidRDefault="00DC2D39" w:rsidP="00432809">
            <w:pPr>
              <w:rPr>
                <w:rFonts w:ascii="Calibri" w:hAnsi="Calibri" w:cs="Tahoma"/>
                <w:b/>
                <w:bCs/>
                <w:sz w:val="20"/>
                <w:szCs w:val="20"/>
              </w:rPr>
            </w:pPr>
            <w:r w:rsidRPr="0067637E">
              <w:rPr>
                <w:rFonts w:ascii="Calibri" w:hAnsi="Calibri" w:cs="Tahoma"/>
                <w:b/>
                <w:bCs/>
                <w:sz w:val="20"/>
                <w:szCs w:val="20"/>
              </w:rPr>
              <w:t xml:space="preserve">Resources: </w:t>
            </w:r>
          </w:p>
          <w:p w:rsidR="00084ECE" w:rsidRDefault="00084ECE" w:rsidP="00084ECE">
            <w:pPr>
              <w:rPr>
                <w:rFonts w:ascii="Calibri" w:hAnsi="Calibri" w:cs="Tahoma"/>
                <w:b/>
                <w:sz w:val="20"/>
                <w:szCs w:val="20"/>
                <w:u w:val="single"/>
              </w:rPr>
            </w:pPr>
            <w:r w:rsidRPr="009027F1">
              <w:rPr>
                <w:rFonts w:ascii="Calibri" w:hAnsi="Calibri" w:cs="Tahoma"/>
                <w:b/>
                <w:i/>
                <w:sz w:val="22"/>
                <w:szCs w:val="22"/>
                <w:u w:val="single"/>
                <w:bdr w:val="double" w:sz="4" w:space="0" w:color="ED7D31"/>
              </w:rPr>
              <w:t>FY1</w:t>
            </w:r>
            <w:r>
              <w:rPr>
                <w:rFonts w:ascii="Calibri" w:hAnsi="Calibri" w:cs="Tahoma"/>
                <w:b/>
                <w:i/>
                <w:sz w:val="22"/>
                <w:szCs w:val="22"/>
                <w:u w:val="single"/>
                <w:bdr w:val="double" w:sz="4" w:space="0" w:color="ED7D31"/>
              </w:rPr>
              <w:t>7</w:t>
            </w:r>
            <w:r w:rsidRPr="009027F1">
              <w:rPr>
                <w:rFonts w:ascii="Calibri" w:hAnsi="Calibri" w:cs="Tahoma"/>
                <w:b/>
                <w:i/>
                <w:sz w:val="22"/>
                <w:szCs w:val="22"/>
                <w:u w:val="single"/>
                <w:bdr w:val="double" w:sz="4" w:space="0" w:color="ED7D31"/>
              </w:rPr>
              <w:t>:</w:t>
            </w:r>
            <w:r w:rsidRPr="009027F1">
              <w:rPr>
                <w:rFonts w:ascii="Calibri" w:hAnsi="Calibri" w:cs="Tahoma"/>
                <w:b/>
                <w:sz w:val="20"/>
                <w:szCs w:val="20"/>
                <w:u w:val="single"/>
                <w:bdr w:val="double" w:sz="4" w:space="0" w:color="ED7D31"/>
              </w:rPr>
              <w:t xml:space="preserve"> </w:t>
            </w:r>
            <w:hyperlink r:id="rId182" w:history="1">
              <w:r>
                <w:rPr>
                  <w:rStyle w:val="Hyperlink"/>
                  <w:rFonts w:ascii="Calibri" w:hAnsi="Calibri" w:cs="Tahoma"/>
                  <w:b/>
                  <w:sz w:val="20"/>
                  <w:szCs w:val="20"/>
                </w:rPr>
                <w:t>23 CFR § 1300 Appendix D</w:t>
              </w:r>
            </w:hyperlink>
            <w:r>
              <w:rPr>
                <w:rFonts w:ascii="Calibri" w:hAnsi="Calibri" w:cs="Tahoma"/>
                <w:b/>
                <w:sz w:val="20"/>
                <w:szCs w:val="20"/>
                <w:u w:val="single"/>
              </w:rPr>
              <w:t xml:space="preserve"> </w:t>
            </w:r>
          </w:p>
          <w:p w:rsidR="00DC2D39" w:rsidRPr="00084ECE" w:rsidRDefault="00084ECE" w:rsidP="00432809">
            <w:pPr>
              <w:rPr>
                <w:rFonts w:ascii="Calibri" w:hAnsi="Calibri" w:cs="Tahoma"/>
                <w:b/>
                <w:bCs/>
                <w:sz w:val="20"/>
                <w:szCs w:val="20"/>
              </w:rPr>
            </w:pPr>
            <w:r w:rsidRPr="008C0712">
              <w:rPr>
                <w:rFonts w:ascii="Calibri" w:hAnsi="Calibri" w:cs="Arial"/>
                <w:b/>
                <w:i/>
                <w:sz w:val="22"/>
                <w:szCs w:val="22"/>
                <w:u w:val="single"/>
                <w:bdr w:val="double" w:sz="4" w:space="0" w:color="ED7D31"/>
              </w:rPr>
              <w:t xml:space="preserve"> FY15</w:t>
            </w:r>
            <w:r>
              <w:rPr>
                <w:rFonts w:ascii="Calibri" w:hAnsi="Calibri" w:cs="Arial"/>
                <w:b/>
                <w:i/>
                <w:sz w:val="22"/>
                <w:szCs w:val="22"/>
                <w:u w:val="single"/>
                <w:bdr w:val="double" w:sz="4" w:space="0" w:color="ED7D31"/>
              </w:rPr>
              <w:t xml:space="preserve"> &amp; 16</w:t>
            </w:r>
            <w:r w:rsidRPr="008C0712">
              <w:rPr>
                <w:rFonts w:ascii="Calibri" w:hAnsi="Calibri" w:cs="Arial"/>
                <w:b/>
                <w:i/>
                <w:sz w:val="20"/>
                <w:szCs w:val="20"/>
                <w:u w:val="single"/>
                <w:bdr w:val="double" w:sz="4" w:space="0" w:color="ED7D31"/>
              </w:rPr>
              <w:t>:</w:t>
            </w:r>
            <w:r w:rsidRPr="00D56D73">
              <w:rPr>
                <w:rFonts w:ascii="Calibri" w:hAnsi="Calibri" w:cs="Tahoma"/>
                <w:b/>
                <w:bCs/>
                <w:sz w:val="20"/>
                <w:szCs w:val="20"/>
              </w:rPr>
              <w:t xml:space="preserve"> </w:t>
            </w:r>
            <w:hyperlink r:id="rId183" w:anchor="ap23.1.1200_162.f" w:history="1">
              <w:r>
                <w:rPr>
                  <w:rStyle w:val="Hyperlink"/>
                  <w:rFonts w:ascii="Calibri" w:hAnsi="Calibri" w:cs="Tahoma"/>
                  <w:b/>
                  <w:bCs/>
                  <w:sz w:val="20"/>
                  <w:szCs w:val="20"/>
                  <w:u w:val="none"/>
                </w:rPr>
                <w:t>23 CFR Part 1200 Appendix F</w:t>
              </w:r>
            </w:hyperlink>
          </w:p>
        </w:tc>
        <w:tc>
          <w:tcPr>
            <w:tcW w:w="828"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12360F">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Tahoma"/>
                <w:bCs/>
                <w:sz w:val="22"/>
                <w:szCs w:val="22"/>
              </w:rPr>
            </w:pPr>
            <w:r>
              <w:rPr>
                <w:rFonts w:ascii="Calibri" w:hAnsi="Calibri" w:cs="Tahoma"/>
                <w:bCs/>
                <w:sz w:val="22"/>
                <w:szCs w:val="22"/>
              </w:rPr>
              <w:t>F: Ensure that all related P&amp;A costs, such as travel, equipment, supplies, etc. are charged to P&amp;A and not directly to programs</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541F14" w:rsidRPr="00541F14" w:rsidTr="0012360F">
        <w:tc>
          <w:tcPr>
            <w:tcW w:w="957" w:type="pct"/>
            <w:tcBorders>
              <w:top w:val="single" w:sz="4" w:space="0" w:color="auto"/>
              <w:left w:val="single" w:sz="4" w:space="0" w:color="auto"/>
              <w:bottom w:val="single" w:sz="4" w:space="0" w:color="auto"/>
              <w:right w:val="single" w:sz="4" w:space="0" w:color="auto"/>
            </w:tcBorders>
            <w:shd w:val="clear" w:color="auto" w:fill="auto"/>
          </w:tcPr>
          <w:p w:rsidR="00541F14" w:rsidRPr="0067637E" w:rsidRDefault="00541F14" w:rsidP="00541F14">
            <w:pPr>
              <w:rPr>
                <w:rFonts w:ascii="Calibri" w:hAnsi="Calibri" w:cs="Arial"/>
                <w:sz w:val="22"/>
                <w:szCs w:val="22"/>
              </w:rPr>
            </w:pPr>
            <w:r w:rsidRPr="0067637E">
              <w:rPr>
                <w:rFonts w:ascii="Calibri" w:hAnsi="Calibri" w:cs="Arial"/>
                <w:sz w:val="22"/>
                <w:szCs w:val="22"/>
              </w:rPr>
              <w:t>6. Salaries and costs charged to program management</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541F14" w:rsidRPr="0067637E" w:rsidRDefault="00541F14" w:rsidP="00541F14">
            <w:pPr>
              <w:rPr>
                <w:rFonts w:ascii="Calibri" w:hAnsi="Calibri" w:cs="Tahoma"/>
                <w:bCs/>
                <w:sz w:val="22"/>
                <w:szCs w:val="22"/>
              </w:rPr>
            </w:pPr>
            <w:r w:rsidRPr="0067637E">
              <w:rPr>
                <w:rFonts w:ascii="Calibri" w:hAnsi="Calibri" w:cs="Tahoma"/>
                <w:bCs/>
                <w:sz w:val="22"/>
                <w:szCs w:val="22"/>
              </w:rPr>
              <w:t>F: Ensure that only direct and indirect expenses for salaries and other costs that are attributable to the program management functions of the SHSO programs and necessary to carry out its functions are charged to program management and to the specific program area</w:t>
            </w:r>
          </w:p>
          <w:p w:rsidR="00084ECE" w:rsidRDefault="00541F14" w:rsidP="0074219C">
            <w:pPr>
              <w:rPr>
                <w:rFonts w:ascii="Calibri" w:hAnsi="Calibri" w:cs="Tahoma"/>
                <w:b/>
                <w:bCs/>
                <w:sz w:val="20"/>
                <w:szCs w:val="20"/>
              </w:rPr>
            </w:pPr>
            <w:r w:rsidRPr="0067637E">
              <w:rPr>
                <w:rFonts w:ascii="Calibri" w:hAnsi="Calibri" w:cs="Tahoma"/>
                <w:b/>
                <w:bCs/>
                <w:sz w:val="20"/>
                <w:szCs w:val="20"/>
              </w:rPr>
              <w:t xml:space="preserve">Resources: </w:t>
            </w:r>
            <w:r w:rsidR="0074219C">
              <w:rPr>
                <w:rFonts w:ascii="Calibri" w:hAnsi="Calibri" w:cs="Tahoma"/>
                <w:b/>
                <w:bCs/>
                <w:sz w:val="20"/>
                <w:szCs w:val="20"/>
              </w:rPr>
              <w:t xml:space="preserve"> </w:t>
            </w:r>
          </w:p>
          <w:p w:rsidR="00084ECE" w:rsidRDefault="00084ECE" w:rsidP="00084ECE">
            <w:pPr>
              <w:rPr>
                <w:rFonts w:ascii="Calibri" w:hAnsi="Calibri" w:cs="Tahoma"/>
                <w:b/>
                <w:sz w:val="20"/>
                <w:szCs w:val="20"/>
                <w:u w:val="single"/>
              </w:rPr>
            </w:pPr>
            <w:r w:rsidRPr="009027F1">
              <w:rPr>
                <w:rFonts w:ascii="Calibri" w:hAnsi="Calibri" w:cs="Tahoma"/>
                <w:b/>
                <w:i/>
                <w:sz w:val="22"/>
                <w:szCs w:val="22"/>
                <w:u w:val="single"/>
                <w:bdr w:val="double" w:sz="4" w:space="0" w:color="ED7D31"/>
              </w:rPr>
              <w:t>FY1</w:t>
            </w:r>
            <w:r>
              <w:rPr>
                <w:rFonts w:ascii="Calibri" w:hAnsi="Calibri" w:cs="Tahoma"/>
                <w:b/>
                <w:i/>
                <w:sz w:val="22"/>
                <w:szCs w:val="22"/>
                <w:u w:val="single"/>
                <w:bdr w:val="double" w:sz="4" w:space="0" w:color="ED7D31"/>
              </w:rPr>
              <w:t>7</w:t>
            </w:r>
            <w:r w:rsidRPr="009027F1">
              <w:rPr>
                <w:rFonts w:ascii="Calibri" w:hAnsi="Calibri" w:cs="Tahoma"/>
                <w:b/>
                <w:i/>
                <w:sz w:val="22"/>
                <w:szCs w:val="22"/>
                <w:u w:val="single"/>
                <w:bdr w:val="double" w:sz="4" w:space="0" w:color="ED7D31"/>
              </w:rPr>
              <w:t>:</w:t>
            </w:r>
            <w:r w:rsidRPr="009027F1">
              <w:rPr>
                <w:rFonts w:ascii="Calibri" w:hAnsi="Calibri" w:cs="Tahoma"/>
                <w:b/>
                <w:sz w:val="20"/>
                <w:szCs w:val="20"/>
                <w:u w:val="single"/>
                <w:bdr w:val="double" w:sz="4" w:space="0" w:color="ED7D31"/>
              </w:rPr>
              <w:t xml:space="preserve"> </w:t>
            </w:r>
            <w:hyperlink r:id="rId184" w:history="1">
              <w:r>
                <w:rPr>
                  <w:rStyle w:val="Hyperlink"/>
                  <w:rFonts w:ascii="Calibri" w:hAnsi="Calibri" w:cs="Tahoma"/>
                  <w:b/>
                  <w:sz w:val="20"/>
                  <w:szCs w:val="20"/>
                </w:rPr>
                <w:t>23 CFR § 1300 Appendix D</w:t>
              </w:r>
            </w:hyperlink>
            <w:r>
              <w:rPr>
                <w:rFonts w:ascii="Calibri" w:hAnsi="Calibri" w:cs="Tahoma"/>
                <w:b/>
                <w:sz w:val="20"/>
                <w:szCs w:val="20"/>
                <w:u w:val="single"/>
              </w:rPr>
              <w:t xml:space="preserve">. </w:t>
            </w:r>
          </w:p>
          <w:p w:rsidR="00541F14" w:rsidRPr="0067637E" w:rsidRDefault="00084ECE" w:rsidP="00084ECE">
            <w:pPr>
              <w:rPr>
                <w:rFonts w:ascii="Calibri" w:hAnsi="Calibri" w:cs="Arial"/>
                <w:sz w:val="22"/>
                <w:szCs w:val="22"/>
              </w:rPr>
            </w:pPr>
            <w:r w:rsidRPr="008C0712">
              <w:rPr>
                <w:rFonts w:ascii="Calibri" w:hAnsi="Calibri" w:cs="Arial"/>
                <w:b/>
                <w:i/>
                <w:sz w:val="22"/>
                <w:szCs w:val="22"/>
                <w:u w:val="single"/>
                <w:bdr w:val="double" w:sz="4" w:space="0" w:color="ED7D31"/>
              </w:rPr>
              <w:t xml:space="preserve"> FY15</w:t>
            </w:r>
            <w:r>
              <w:rPr>
                <w:rFonts w:ascii="Calibri" w:hAnsi="Calibri" w:cs="Arial"/>
                <w:b/>
                <w:i/>
                <w:sz w:val="22"/>
                <w:szCs w:val="22"/>
                <w:u w:val="single"/>
                <w:bdr w:val="double" w:sz="4" w:space="0" w:color="ED7D31"/>
              </w:rPr>
              <w:t xml:space="preserve"> &amp; 16</w:t>
            </w:r>
            <w:r w:rsidRPr="008C0712">
              <w:rPr>
                <w:rFonts w:ascii="Calibri" w:hAnsi="Calibri" w:cs="Arial"/>
                <w:b/>
                <w:i/>
                <w:sz w:val="20"/>
                <w:szCs w:val="20"/>
                <w:u w:val="single"/>
                <w:bdr w:val="double" w:sz="4" w:space="0" w:color="ED7D31"/>
              </w:rPr>
              <w:t>:</w:t>
            </w:r>
            <w:r w:rsidRPr="00D56D73">
              <w:rPr>
                <w:rFonts w:ascii="Calibri" w:hAnsi="Calibri" w:cs="Tahoma"/>
                <w:b/>
                <w:bCs/>
                <w:sz w:val="20"/>
                <w:szCs w:val="20"/>
              </w:rPr>
              <w:t xml:space="preserve"> </w:t>
            </w:r>
            <w:hyperlink r:id="rId185" w:anchor="ap23.1.1200_162.f" w:history="1">
              <w:r>
                <w:rPr>
                  <w:rStyle w:val="Hyperlink"/>
                  <w:rFonts w:ascii="Calibri" w:hAnsi="Calibri" w:cs="Tahoma"/>
                  <w:b/>
                  <w:bCs/>
                  <w:sz w:val="20"/>
                  <w:szCs w:val="20"/>
                  <w:u w:val="none"/>
                </w:rPr>
                <w:t>23 CFR Part 1200 Appendix F</w:t>
              </w:r>
            </w:hyperlink>
            <w:hyperlink r:id="rId186" w:anchor="ap23.1.1200_162.f" w:history="1"/>
          </w:p>
        </w:tc>
        <w:tc>
          <w:tcPr>
            <w:tcW w:w="828" w:type="pct"/>
            <w:tcBorders>
              <w:top w:val="single" w:sz="4" w:space="0" w:color="auto"/>
              <w:left w:val="single" w:sz="4" w:space="0" w:color="auto"/>
              <w:bottom w:val="single" w:sz="4" w:space="0" w:color="auto"/>
              <w:right w:val="single" w:sz="4" w:space="0" w:color="auto"/>
            </w:tcBorders>
            <w:shd w:val="clear" w:color="auto" w:fill="auto"/>
          </w:tcPr>
          <w:p w:rsidR="00541F14" w:rsidRDefault="00541F14" w:rsidP="00541F1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541F14" w:rsidRDefault="00541F14" w:rsidP="00541F1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134E18" w:rsidRPr="00541F14" w:rsidTr="0012360F">
        <w:tc>
          <w:tcPr>
            <w:tcW w:w="957" w:type="pct"/>
            <w:tcBorders>
              <w:top w:val="single" w:sz="4" w:space="0" w:color="auto"/>
              <w:left w:val="single" w:sz="4" w:space="0" w:color="auto"/>
              <w:bottom w:val="single" w:sz="4" w:space="0" w:color="auto"/>
              <w:right w:val="single" w:sz="4" w:space="0" w:color="auto"/>
            </w:tcBorders>
            <w:shd w:val="clear" w:color="auto" w:fill="auto"/>
          </w:tcPr>
          <w:p w:rsidR="00134E18" w:rsidRDefault="00134E18" w:rsidP="00134E18">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134E18" w:rsidRDefault="00134E18" w:rsidP="00134E18">
            <w:pPr>
              <w:rPr>
                <w:rFonts w:ascii="Calibri" w:hAnsi="Calibri" w:cs="Arial"/>
                <w:sz w:val="22"/>
                <w:szCs w:val="22"/>
              </w:rPr>
            </w:pPr>
            <w:r>
              <w:rPr>
                <w:rFonts w:ascii="Calibri" w:hAnsi="Calibri" w:cs="Arial"/>
                <w:sz w:val="22"/>
                <w:szCs w:val="22"/>
              </w:rPr>
              <w:t>F: Periodically examine the cost data to ensure continued accuracy and amend the data when significant changes occur</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134E18" w:rsidRDefault="00134E18" w:rsidP="00134E18">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134E18" w:rsidRDefault="00134E18" w:rsidP="00134E18">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134E18" w:rsidRPr="00541F14" w:rsidTr="0012360F">
        <w:tc>
          <w:tcPr>
            <w:tcW w:w="957" w:type="pct"/>
            <w:tcBorders>
              <w:top w:val="single" w:sz="4" w:space="0" w:color="auto"/>
              <w:left w:val="single" w:sz="4" w:space="0" w:color="auto"/>
              <w:bottom w:val="single" w:sz="4" w:space="0" w:color="auto"/>
              <w:right w:val="single" w:sz="4" w:space="0" w:color="auto"/>
            </w:tcBorders>
            <w:shd w:val="clear" w:color="auto" w:fill="auto"/>
          </w:tcPr>
          <w:p w:rsidR="00134E18" w:rsidRDefault="00134E18" w:rsidP="00134E18">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134E18" w:rsidRDefault="00134E18" w:rsidP="00134E18">
            <w:pPr>
              <w:rPr>
                <w:rFonts w:ascii="Calibri" w:hAnsi="Calibri" w:cs="Arial"/>
                <w:sz w:val="22"/>
                <w:szCs w:val="22"/>
              </w:rPr>
            </w:pPr>
            <w:r>
              <w:rPr>
                <w:rFonts w:ascii="Calibri" w:hAnsi="Calibri" w:cs="Arial"/>
                <w:sz w:val="22"/>
                <w:szCs w:val="22"/>
              </w:rPr>
              <w:t>F: Determine that only highway safety related time is being charged to the highway safety program</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134E18" w:rsidRDefault="00134E18" w:rsidP="00134E18">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134E18" w:rsidRDefault="00134E18" w:rsidP="00134E18">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bl>
    <w:p w:rsidR="00D20B53" w:rsidRDefault="00D20B53" w:rsidP="00A66D59">
      <w:pPr>
        <w:ind w:right="-540"/>
        <w:rPr>
          <w:rFonts w:ascii="Calibri" w:hAnsi="Calibri" w:cs="Arial"/>
          <w:b/>
          <w:highlight w:val="yellow"/>
        </w:rPr>
      </w:pPr>
    </w:p>
    <w:p w:rsidR="00D35B64" w:rsidRDefault="00D35B64">
      <w:pPr>
        <w:ind w:right="-540"/>
        <w:rPr>
          <w:rFonts w:ascii="Calibri" w:hAnsi="Calibri" w:cs="Arial"/>
          <w:b/>
        </w:rPr>
      </w:pPr>
      <w:r>
        <w:rPr>
          <w:rFonts w:ascii="Calibri" w:hAnsi="Calibri" w:cs="Arial"/>
          <w:b/>
        </w:rPr>
        <w:t xml:space="preserve">III – </w:t>
      </w:r>
      <w:r w:rsidR="00D670D6">
        <w:rPr>
          <w:rFonts w:ascii="Calibri" w:hAnsi="Calibri" w:cs="Arial"/>
          <w:b/>
        </w:rPr>
        <w:t>G.</w:t>
      </w:r>
      <w:r>
        <w:rPr>
          <w:rFonts w:ascii="Calibri" w:hAnsi="Calibri" w:cs="Arial"/>
          <w:b/>
        </w:rPr>
        <w:t xml:space="preserve"> Project Equipment</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747"/>
        <w:gridCol w:w="1605"/>
        <w:gridCol w:w="4133"/>
      </w:tblGrid>
      <w:tr w:rsidR="00D35B64" w:rsidRPr="00015853" w:rsidTr="00252AB4">
        <w:trPr>
          <w:tblHeader/>
        </w:trPr>
        <w:tc>
          <w:tcPr>
            <w:tcW w:w="957" w:type="pct"/>
            <w:tcBorders>
              <w:bottom w:val="single" w:sz="4" w:space="0" w:color="auto"/>
            </w:tcBorders>
            <w:shd w:val="clear" w:color="auto" w:fill="F3F3F3"/>
          </w:tcPr>
          <w:p w:rsidR="00D35B64" w:rsidRDefault="00D35B64">
            <w:pPr>
              <w:jc w:val="center"/>
              <w:rPr>
                <w:rFonts w:ascii="Calibri" w:hAnsi="Calibri" w:cs="Arial"/>
                <w:b/>
                <w:sz w:val="20"/>
                <w:szCs w:val="20"/>
              </w:rPr>
            </w:pPr>
            <w:r>
              <w:rPr>
                <w:rFonts w:ascii="Calibri" w:hAnsi="Calibri" w:cs="Arial"/>
                <w:b/>
                <w:sz w:val="20"/>
                <w:szCs w:val="20"/>
              </w:rPr>
              <w:lastRenderedPageBreak/>
              <w:t>MR Element</w:t>
            </w:r>
          </w:p>
        </w:tc>
        <w:tc>
          <w:tcPr>
            <w:tcW w:w="2023" w:type="pct"/>
            <w:tcBorders>
              <w:bottom w:val="single" w:sz="4" w:space="0" w:color="auto"/>
            </w:tcBorders>
            <w:shd w:val="clear" w:color="auto" w:fill="F3F3F3"/>
          </w:tcPr>
          <w:p w:rsidR="00D35B64" w:rsidRDefault="00D35B64">
            <w:pPr>
              <w:rPr>
                <w:rFonts w:ascii="Calibri" w:hAnsi="Calibri" w:cs="Arial"/>
                <w:b/>
                <w:sz w:val="20"/>
                <w:szCs w:val="20"/>
              </w:rPr>
            </w:pPr>
            <w:r>
              <w:rPr>
                <w:rFonts w:ascii="Calibri" w:hAnsi="Calibri" w:cs="Arial"/>
                <w:b/>
                <w:sz w:val="20"/>
                <w:szCs w:val="20"/>
              </w:rPr>
              <w:t xml:space="preserve">(F) Required Action (RA) Recommended Action  </w:t>
            </w:r>
          </w:p>
          <w:p w:rsidR="00D35B64" w:rsidRDefault="00D35B64">
            <w:pPr>
              <w:rPr>
                <w:rFonts w:ascii="Calibri" w:hAnsi="Calibri" w:cs="Arial"/>
                <w:b/>
                <w:sz w:val="20"/>
                <w:szCs w:val="20"/>
              </w:rPr>
            </w:pPr>
            <w:r>
              <w:rPr>
                <w:rFonts w:ascii="Calibri" w:hAnsi="Calibri" w:cs="Arial"/>
                <w:b/>
                <w:sz w:val="20"/>
                <w:szCs w:val="20"/>
              </w:rPr>
              <w:t>Resources/Commendations</w:t>
            </w:r>
          </w:p>
        </w:tc>
        <w:tc>
          <w:tcPr>
            <w:tcW w:w="565" w:type="pct"/>
            <w:tcBorders>
              <w:bottom w:val="single" w:sz="4" w:space="0" w:color="auto"/>
            </w:tcBorders>
            <w:shd w:val="clear" w:color="auto" w:fill="F3F3F3"/>
          </w:tcPr>
          <w:p w:rsidR="00D35B64" w:rsidRDefault="00D35B64">
            <w:pPr>
              <w:rPr>
                <w:rFonts w:ascii="Calibri" w:hAnsi="Calibri" w:cs="Arial"/>
                <w:b/>
                <w:sz w:val="20"/>
                <w:szCs w:val="20"/>
              </w:rPr>
            </w:pPr>
            <w:r>
              <w:rPr>
                <w:rFonts w:ascii="Calibri" w:hAnsi="Calibri" w:cs="Arial"/>
                <w:b/>
                <w:sz w:val="20"/>
                <w:szCs w:val="20"/>
              </w:rPr>
              <w:t>Criteria Met?</w:t>
            </w:r>
          </w:p>
        </w:tc>
        <w:tc>
          <w:tcPr>
            <w:tcW w:w="1455" w:type="pct"/>
            <w:tcBorders>
              <w:bottom w:val="single" w:sz="4" w:space="0" w:color="auto"/>
            </w:tcBorders>
            <w:shd w:val="clear" w:color="auto" w:fill="F3F3F3"/>
          </w:tcPr>
          <w:p w:rsidR="00D35B64" w:rsidRDefault="00D35B64">
            <w:pPr>
              <w:jc w:val="center"/>
              <w:rPr>
                <w:rFonts w:ascii="Calibri" w:hAnsi="Calibri" w:cs="Arial"/>
                <w:b/>
                <w:sz w:val="20"/>
                <w:szCs w:val="20"/>
              </w:rPr>
            </w:pPr>
            <w:r>
              <w:rPr>
                <w:rFonts w:ascii="Calibri" w:hAnsi="Calibri" w:cs="Arial"/>
                <w:b/>
                <w:sz w:val="20"/>
                <w:szCs w:val="20"/>
              </w:rPr>
              <w:t>SHSO Response and Timeline</w:t>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 xml:space="preserve">1. </w:t>
            </w:r>
            <w:r>
              <w:rPr>
                <w:rFonts w:ascii="Calibri" w:hAnsi="Calibri" w:cs="Arial"/>
                <w:sz w:val="22"/>
                <w:szCs w:val="22"/>
                <w:highlight w:val="yellow"/>
              </w:rPr>
              <w:t>System for tracking, managing and disposing of acquired equipment</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 xml:space="preserve">F: Use, manage and dispose of equipment acquired with </w:t>
            </w:r>
            <w:r w:rsidR="003745A9">
              <w:rPr>
                <w:rFonts w:ascii="Calibri" w:hAnsi="Calibri" w:cs="Arial"/>
                <w:sz w:val="22"/>
                <w:szCs w:val="22"/>
              </w:rPr>
              <w:t>Federal</w:t>
            </w:r>
            <w:r>
              <w:rPr>
                <w:rFonts w:ascii="Calibri" w:hAnsi="Calibri" w:cs="Arial"/>
                <w:sz w:val="22"/>
                <w:szCs w:val="22"/>
              </w:rPr>
              <w:t xml:space="preserve"> funds in accordance with the State’s law and procedures (including value threshold) and </w:t>
            </w:r>
            <w:r w:rsidR="003745A9">
              <w:rPr>
                <w:rFonts w:ascii="Calibri" w:hAnsi="Calibri" w:cs="Arial"/>
                <w:sz w:val="22"/>
                <w:szCs w:val="22"/>
              </w:rPr>
              <w:t>Federal</w:t>
            </w:r>
            <w:r>
              <w:rPr>
                <w:rFonts w:ascii="Calibri" w:hAnsi="Calibri" w:cs="Arial"/>
                <w:sz w:val="22"/>
                <w:szCs w:val="22"/>
              </w:rPr>
              <w:t xml:space="preserve"> regulations – this provision applies to the SHSO, </w:t>
            </w:r>
            <w:r w:rsidR="008463DA">
              <w:rPr>
                <w:rFonts w:ascii="Calibri" w:hAnsi="Calibri" w:cs="Arial"/>
                <w:sz w:val="22"/>
                <w:szCs w:val="22"/>
              </w:rPr>
              <w:t>subrecipient</w:t>
            </w:r>
            <w:r>
              <w:rPr>
                <w:rFonts w:ascii="Calibri" w:hAnsi="Calibri" w:cs="Arial"/>
                <w:sz w:val="22"/>
                <w:szCs w:val="22"/>
              </w:rPr>
              <w:t>s and contractors</w:t>
            </w:r>
          </w:p>
          <w:p w:rsidR="00895D80" w:rsidRDefault="00D35B64">
            <w:pPr>
              <w:rPr>
                <w:rFonts w:ascii="Calibri" w:hAnsi="Calibri" w:cs="Arial"/>
                <w:b/>
                <w:sz w:val="20"/>
                <w:szCs w:val="20"/>
              </w:rPr>
            </w:pPr>
            <w:r>
              <w:rPr>
                <w:rFonts w:ascii="Calibri" w:hAnsi="Calibri" w:cs="Arial"/>
                <w:b/>
                <w:sz w:val="20"/>
                <w:szCs w:val="20"/>
              </w:rPr>
              <w:t xml:space="preserve">Resources: </w:t>
            </w:r>
          </w:p>
          <w:p w:rsidR="00895D80" w:rsidRPr="00776866" w:rsidRDefault="00895D80" w:rsidP="00895D80">
            <w:pPr>
              <w:rPr>
                <w:rFonts w:ascii="Calibri" w:hAnsi="Calibri" w:cs="Tahoma"/>
                <w:b/>
                <w:sz w:val="20"/>
                <w:szCs w:val="20"/>
                <w:u w:val="single"/>
              </w:rPr>
            </w:pPr>
            <w:r w:rsidRPr="009027F1">
              <w:rPr>
                <w:rFonts w:ascii="Calibri" w:hAnsi="Calibri" w:cs="Tahoma"/>
                <w:b/>
                <w:i/>
                <w:sz w:val="22"/>
                <w:szCs w:val="22"/>
                <w:u w:val="single"/>
                <w:bdr w:val="double" w:sz="4" w:space="0" w:color="ED7D31"/>
              </w:rPr>
              <w:t>FY1</w:t>
            </w:r>
            <w:r>
              <w:rPr>
                <w:rFonts w:ascii="Calibri" w:hAnsi="Calibri" w:cs="Tahoma"/>
                <w:b/>
                <w:i/>
                <w:sz w:val="22"/>
                <w:szCs w:val="22"/>
                <w:u w:val="single"/>
                <w:bdr w:val="double" w:sz="4" w:space="0" w:color="ED7D31"/>
              </w:rPr>
              <w:t>7</w:t>
            </w:r>
            <w:r w:rsidRPr="009027F1">
              <w:rPr>
                <w:rFonts w:ascii="Calibri" w:hAnsi="Calibri" w:cs="Tahoma"/>
                <w:b/>
                <w:i/>
                <w:sz w:val="22"/>
                <w:szCs w:val="22"/>
                <w:u w:val="single"/>
                <w:bdr w:val="double" w:sz="4" w:space="0" w:color="ED7D31"/>
              </w:rPr>
              <w:t>:</w:t>
            </w:r>
            <w:r w:rsidRPr="009027F1">
              <w:rPr>
                <w:rFonts w:ascii="Calibri" w:hAnsi="Calibri" w:cs="Tahoma"/>
                <w:b/>
                <w:sz w:val="20"/>
                <w:szCs w:val="20"/>
                <w:u w:val="single"/>
                <w:bdr w:val="double" w:sz="4" w:space="0" w:color="ED7D31"/>
              </w:rPr>
              <w:t xml:space="preserve"> </w:t>
            </w:r>
            <w:hyperlink r:id="rId187" w:history="1">
              <w:r w:rsidR="00776866" w:rsidRPr="00776866">
                <w:rPr>
                  <w:rStyle w:val="Hyperlink"/>
                  <w:rFonts w:ascii="Calibri" w:hAnsi="Calibri" w:cs="Tahoma"/>
                  <w:b/>
                  <w:sz w:val="20"/>
                  <w:szCs w:val="20"/>
                </w:rPr>
                <w:t>23 CFR § 1300.31(c)</w:t>
              </w:r>
            </w:hyperlink>
          </w:p>
          <w:p w:rsidR="00895D80" w:rsidRDefault="00895D80" w:rsidP="00895D80">
            <w:pPr>
              <w:rPr>
                <w:rFonts w:ascii="Calibri" w:hAnsi="Calibri" w:cs="Arial"/>
                <w:b/>
                <w:sz w:val="20"/>
                <w:szCs w:val="20"/>
              </w:rPr>
            </w:pPr>
            <w:r w:rsidRPr="008C0712">
              <w:rPr>
                <w:rFonts w:ascii="Calibri" w:hAnsi="Calibri" w:cs="Arial"/>
                <w:b/>
                <w:i/>
                <w:sz w:val="22"/>
                <w:szCs w:val="22"/>
                <w:u w:val="single"/>
                <w:bdr w:val="double" w:sz="4" w:space="0" w:color="ED7D31"/>
              </w:rPr>
              <w:t xml:space="preserve"> FY15</w:t>
            </w:r>
            <w:r>
              <w:rPr>
                <w:rFonts w:ascii="Calibri" w:hAnsi="Calibri" w:cs="Arial"/>
                <w:b/>
                <w:i/>
                <w:sz w:val="22"/>
                <w:szCs w:val="22"/>
                <w:u w:val="single"/>
                <w:bdr w:val="double" w:sz="4" w:space="0" w:color="ED7D31"/>
              </w:rPr>
              <w:t xml:space="preserve"> &amp; 16</w:t>
            </w:r>
            <w:r w:rsidRPr="008C0712">
              <w:rPr>
                <w:rFonts w:ascii="Calibri" w:hAnsi="Calibri" w:cs="Arial"/>
                <w:b/>
                <w:i/>
                <w:sz w:val="20"/>
                <w:szCs w:val="20"/>
                <w:u w:val="single"/>
                <w:bdr w:val="double" w:sz="4" w:space="0" w:color="ED7D31"/>
              </w:rPr>
              <w:t>:</w:t>
            </w:r>
            <w:r w:rsidRPr="00D56D73">
              <w:rPr>
                <w:rFonts w:ascii="Calibri" w:hAnsi="Calibri" w:cs="Tahoma"/>
                <w:b/>
                <w:bCs/>
                <w:sz w:val="20"/>
                <w:szCs w:val="20"/>
              </w:rPr>
              <w:t xml:space="preserve"> </w:t>
            </w:r>
            <w:r w:rsidRPr="003B54BA">
              <w:rPr>
                <w:rFonts w:ascii="Calibri" w:hAnsi="Calibri" w:cs="Tahoma"/>
                <w:b/>
                <w:bCs/>
                <w:sz w:val="20"/>
                <w:szCs w:val="20"/>
                <w:u w:val="single"/>
              </w:rPr>
              <w:fldChar w:fldCharType="begin"/>
            </w:r>
            <w:r>
              <w:rPr>
                <w:rFonts w:ascii="Calibri" w:hAnsi="Calibri" w:cs="Tahoma"/>
                <w:b/>
                <w:bCs/>
                <w:sz w:val="20"/>
                <w:szCs w:val="20"/>
                <w:u w:val="single"/>
              </w:rPr>
              <w:instrText>HYPERLINK "http://www.ecfr.gov/cgi-bin/text-idx?c=ecfr&amp;rgn=div5&amp;view=text&amp;node=23:1.0.2.13.1&amp;idno=23" \l "23:1.0.2.13.1.4.1.4"</w:instrText>
            </w:r>
            <w:r w:rsidRPr="003B54BA">
              <w:rPr>
                <w:rFonts w:ascii="Calibri" w:hAnsi="Calibri" w:cs="Tahoma"/>
                <w:b/>
                <w:bCs/>
                <w:sz w:val="20"/>
                <w:szCs w:val="20"/>
                <w:u w:val="single"/>
              </w:rPr>
            </w:r>
            <w:r w:rsidRPr="003B54BA">
              <w:rPr>
                <w:rFonts w:ascii="Calibri" w:hAnsi="Calibri" w:cs="Tahoma"/>
                <w:b/>
                <w:bCs/>
                <w:sz w:val="20"/>
                <w:szCs w:val="20"/>
                <w:u w:val="single"/>
              </w:rPr>
              <w:fldChar w:fldCharType="separate"/>
            </w:r>
            <w:r>
              <w:rPr>
                <w:rStyle w:val="Hyperlink"/>
                <w:rFonts w:ascii="Calibri" w:hAnsi="Calibri" w:cs="Tahoma"/>
                <w:b/>
                <w:bCs/>
                <w:sz w:val="20"/>
                <w:szCs w:val="20"/>
              </w:rPr>
              <w:t xml:space="preserve">23 </w:t>
            </w:r>
            <w:r>
              <w:rPr>
                <w:rStyle w:val="Hyperlink"/>
                <w:rFonts w:ascii="Calibri" w:hAnsi="Calibri" w:cs="Tahoma"/>
                <w:b/>
                <w:bCs/>
                <w:sz w:val="20"/>
                <w:szCs w:val="20"/>
              </w:rPr>
              <w:t>C</w:t>
            </w:r>
            <w:r>
              <w:rPr>
                <w:rStyle w:val="Hyperlink"/>
                <w:rFonts w:ascii="Calibri" w:hAnsi="Calibri" w:cs="Tahoma"/>
                <w:b/>
                <w:bCs/>
                <w:sz w:val="20"/>
                <w:szCs w:val="20"/>
              </w:rPr>
              <w:t>FR Part 1200.31(c)</w:t>
            </w:r>
            <w:r w:rsidRPr="003B54BA">
              <w:rPr>
                <w:rFonts w:ascii="Calibri" w:hAnsi="Calibri" w:cs="Tahoma"/>
                <w:b/>
                <w:bCs/>
                <w:sz w:val="20"/>
                <w:szCs w:val="20"/>
              </w:rPr>
              <w:fldChar w:fldCharType="end"/>
            </w:r>
          </w:p>
          <w:p w:rsidR="00D35B64" w:rsidRDefault="00D35B64">
            <w:pPr>
              <w:rPr>
                <w:rFonts w:ascii="Calibri" w:hAnsi="Calibri" w:cs="Tahoma"/>
                <w:b/>
                <w:bCs/>
                <w:sz w:val="20"/>
                <w:szCs w:val="20"/>
              </w:rPr>
            </w:pPr>
            <w:hyperlink r:id="rId188" w:history="1"/>
            <w:r>
              <w:rPr>
                <w:rFonts w:ascii="Calibri" w:hAnsi="Calibri" w:cs="Tahoma"/>
                <w:b/>
                <w:bCs/>
                <w:sz w:val="20"/>
                <w:szCs w:val="20"/>
              </w:rPr>
              <w:t xml:space="preserve"> </w:t>
            </w:r>
            <w:r w:rsidR="00123254" w:rsidRPr="00ED1A7A">
              <w:rPr>
                <w:rFonts w:ascii="Calibri" w:hAnsi="Calibri"/>
                <w:b/>
                <w:color w:val="000000"/>
                <w:sz w:val="20"/>
                <w:szCs w:val="20"/>
              </w:rPr>
              <w:fldChar w:fldCharType="begin"/>
            </w:r>
            <w:r w:rsidR="00123254" w:rsidRPr="00ED1A7A">
              <w:rPr>
                <w:rFonts w:ascii="Calibri" w:hAnsi="Calibri"/>
                <w:b/>
                <w:color w:val="000000"/>
                <w:sz w:val="20"/>
                <w:szCs w:val="20"/>
              </w:rPr>
              <w:instrText>HYPERLINK "http://www.ghsa.org/resources/ghsa-policies-and-procedures-manual"</w:instrText>
            </w:r>
            <w:r w:rsidR="00123254" w:rsidRPr="00ED1A7A">
              <w:rPr>
                <w:rFonts w:ascii="Calibri" w:hAnsi="Calibri"/>
                <w:b/>
                <w:color w:val="000000"/>
                <w:sz w:val="20"/>
                <w:szCs w:val="20"/>
              </w:rPr>
            </w:r>
            <w:r w:rsidR="00123254" w:rsidRPr="00ED1A7A">
              <w:rPr>
                <w:rFonts w:ascii="Calibri" w:hAnsi="Calibri"/>
                <w:b/>
                <w:color w:val="000000"/>
                <w:sz w:val="20"/>
                <w:szCs w:val="20"/>
              </w:rPr>
              <w:fldChar w:fldCharType="separate"/>
            </w:r>
            <w:r w:rsidR="00123254" w:rsidRPr="00ED1A7A">
              <w:rPr>
                <w:rStyle w:val="Hyperlink"/>
                <w:rFonts w:ascii="Calibri" w:hAnsi="Calibri"/>
                <w:b/>
                <w:sz w:val="20"/>
                <w:szCs w:val="20"/>
              </w:rPr>
              <w:t>GHSA Policies and Procedures Manual</w:t>
            </w:r>
            <w:r w:rsidR="00123254" w:rsidRPr="00ED1A7A">
              <w:rPr>
                <w:rFonts w:ascii="Calibri" w:hAnsi="Calibri"/>
                <w:b/>
                <w:color w:val="000000"/>
                <w:sz w:val="20"/>
                <w:szCs w:val="20"/>
              </w:rPr>
              <w:fldChar w:fldCharType="end"/>
            </w:r>
            <w:r w:rsidR="00123254">
              <w:rPr>
                <w:rFonts w:ascii="Calibri" w:hAnsi="Calibri"/>
                <w:b/>
                <w:color w:val="000000"/>
                <w:sz w:val="20"/>
                <w:szCs w:val="20"/>
              </w:rPr>
              <w:t>, See Ch. V, Sec. G,</w:t>
            </w:r>
            <w:r w:rsidR="00123254">
              <w:rPr>
                <w:rFonts w:ascii="Calibri" w:hAnsi="Calibri" w:cs="Tahoma"/>
                <w:b/>
                <w:bCs/>
                <w:sz w:val="20"/>
                <w:szCs w:val="20"/>
              </w:rPr>
              <w:t xml:space="preserve"> </w:t>
            </w:r>
            <w:r w:rsidR="002808AA">
              <w:rPr>
                <w:rFonts w:ascii="Calibri" w:hAnsi="Calibri" w:cs="Tahoma"/>
                <w:b/>
                <w:bCs/>
                <w:sz w:val="20"/>
                <w:szCs w:val="20"/>
              </w:rPr>
              <w:t xml:space="preserve"> </w:t>
            </w:r>
            <w:r w:rsidRPr="003B54BA">
              <w:rPr>
                <w:rFonts w:ascii="Calibri" w:hAnsi="Calibri" w:cs="Tahoma"/>
                <w:b/>
                <w:bCs/>
                <w:sz w:val="20"/>
                <w:szCs w:val="20"/>
              </w:rPr>
              <w:t>N</w:t>
            </w:r>
            <w:r w:rsidRPr="003B54BA">
              <w:rPr>
                <w:rFonts w:ascii="Calibri" w:hAnsi="Calibri" w:cs="Tahoma"/>
                <w:b/>
                <w:bCs/>
                <w:sz w:val="20"/>
                <w:szCs w:val="20"/>
              </w:rPr>
              <w:t>H</w:t>
            </w:r>
            <w:r w:rsidRPr="003B54BA">
              <w:rPr>
                <w:rFonts w:ascii="Calibri" w:hAnsi="Calibri" w:cs="Tahoma"/>
                <w:b/>
                <w:bCs/>
                <w:sz w:val="20"/>
                <w:szCs w:val="20"/>
              </w:rPr>
              <w:t xml:space="preserve">TSA Equipment Management Q &amp; </w:t>
            </w:r>
            <w:r w:rsidR="00776866" w:rsidRPr="003B54BA">
              <w:rPr>
                <w:rFonts w:ascii="Calibri" w:hAnsi="Calibri" w:cs="Tahoma"/>
                <w:b/>
                <w:bCs/>
                <w:sz w:val="20"/>
                <w:szCs w:val="20"/>
              </w:rPr>
              <w:t>A</w:t>
            </w:r>
            <w:r w:rsidR="00776866">
              <w:rPr>
                <w:rFonts w:ascii="Calibri" w:hAnsi="Calibri" w:cs="Tahoma"/>
                <w:b/>
                <w:bCs/>
                <w:sz w:val="20"/>
                <w:szCs w:val="20"/>
              </w:rPr>
              <w:t>, State</w:t>
            </w:r>
            <w:r>
              <w:rPr>
                <w:rFonts w:ascii="Calibri" w:hAnsi="Calibri" w:cs="Tahoma"/>
                <w:b/>
                <w:bCs/>
                <w:sz w:val="20"/>
                <w:szCs w:val="20"/>
                <w:highlight w:val="yellow"/>
              </w:rPr>
              <w:t xml:space="preserve"> Law/Policy: XXXXX</w:t>
            </w:r>
          </w:p>
          <w:p w:rsidR="00D35B64" w:rsidRDefault="00D35B64">
            <w:pPr>
              <w:rPr>
                <w:rFonts w:ascii="Calibri" w:hAnsi="Calibri" w:cs="Arial"/>
                <w:b/>
                <w:sz w:val="20"/>
                <w:szCs w:val="20"/>
              </w:rPr>
            </w:pPr>
            <w:r>
              <w:rPr>
                <w:rFonts w:ascii="Calibri" w:hAnsi="Calibri" w:cs="Tahoma"/>
                <w:b/>
                <w:bCs/>
                <w:sz w:val="20"/>
                <w:szCs w:val="20"/>
              </w:rPr>
              <w:t xml:space="preserve">Commendations: </w:t>
            </w:r>
            <w:smartTag w:uri="urn:schemas-microsoft-com:office:smarttags" w:element="State">
              <w:smartTag w:uri="urn:schemas-microsoft-com:office:smarttags" w:element="place">
                <w:r>
                  <w:rPr>
                    <w:rFonts w:ascii="Calibri" w:hAnsi="Calibri" w:cs="Tahoma"/>
                    <w:b/>
                    <w:bCs/>
                    <w:sz w:val="20"/>
                    <w:szCs w:val="20"/>
                  </w:rPr>
                  <w:t>Nebraska</w:t>
                </w:r>
              </w:smartTag>
            </w:smartTag>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 xml:space="preserve">F: Ensure that the type of equipment proposed to be purchased with </w:t>
            </w:r>
            <w:r w:rsidR="003745A9">
              <w:rPr>
                <w:rFonts w:ascii="Calibri" w:hAnsi="Calibri" w:cs="Arial"/>
                <w:sz w:val="22"/>
                <w:szCs w:val="22"/>
              </w:rPr>
              <w:t>Federal</w:t>
            </w:r>
            <w:r>
              <w:rPr>
                <w:rFonts w:ascii="Calibri" w:hAnsi="Calibri" w:cs="Arial"/>
                <w:sz w:val="22"/>
                <w:szCs w:val="22"/>
              </w:rPr>
              <w:t xml:space="preserve"> funds is an allowable cost</w:t>
            </w:r>
          </w:p>
          <w:p w:rsidR="00D35B64" w:rsidRDefault="00D35B64" w:rsidP="00B90A65">
            <w:pPr>
              <w:rPr>
                <w:rFonts w:ascii="Calibri" w:hAnsi="Calibri" w:cs="Arial"/>
                <w:b/>
                <w:sz w:val="20"/>
                <w:szCs w:val="20"/>
              </w:rPr>
            </w:pPr>
            <w:r>
              <w:rPr>
                <w:rFonts w:ascii="Calibri" w:hAnsi="Calibri" w:cs="Arial"/>
                <w:b/>
                <w:sz w:val="20"/>
                <w:szCs w:val="20"/>
              </w:rPr>
              <w:t xml:space="preserve">Resources: </w:t>
            </w:r>
            <w:r w:rsidRPr="00101A82">
              <w:rPr>
                <w:rFonts w:ascii="Calibri" w:hAnsi="Calibri" w:cs="Tahoma"/>
                <w:b/>
                <w:bCs/>
                <w:sz w:val="20"/>
                <w:szCs w:val="20"/>
              </w:rPr>
              <w:fldChar w:fldCharType="begin"/>
            </w:r>
            <w:r w:rsidRPr="00101A82">
              <w:rPr>
                <w:rFonts w:ascii="Calibri" w:hAnsi="Calibri" w:cs="Tahoma"/>
                <w:b/>
                <w:bCs/>
                <w:sz w:val="20"/>
                <w:szCs w:val="20"/>
              </w:rPr>
              <w:instrText>HYPERLINK "http://www.nhtsa.gov/nhtsa/whatsup/tea21/GrantMan/HTML/GrantFundPolicy_mkm_revJuly07.pdf"</w:instrText>
            </w:r>
            <w:r w:rsidRPr="00101A82">
              <w:rPr>
                <w:rFonts w:ascii="Calibri" w:hAnsi="Calibri" w:cs="Tahoma"/>
                <w:b/>
                <w:bCs/>
                <w:sz w:val="20"/>
                <w:szCs w:val="20"/>
              </w:rPr>
            </w:r>
            <w:r w:rsidRPr="00101A82">
              <w:rPr>
                <w:rFonts w:ascii="Calibri" w:hAnsi="Calibri" w:cs="Tahoma"/>
                <w:b/>
                <w:bCs/>
                <w:sz w:val="20"/>
                <w:szCs w:val="20"/>
              </w:rPr>
              <w:fldChar w:fldCharType="separate"/>
            </w:r>
            <w:r w:rsidRPr="00101A82">
              <w:rPr>
                <w:rFonts w:ascii="Calibri" w:hAnsi="Calibri" w:cs="Tahoma"/>
                <w:b/>
                <w:bCs/>
                <w:sz w:val="20"/>
                <w:szCs w:val="20"/>
              </w:rPr>
              <w:fldChar w:fldCharType="end"/>
            </w:r>
            <w:r w:rsidR="00101A82" w:rsidRPr="00101A82">
              <w:rPr>
                <w:rFonts w:ascii="Calibri" w:hAnsi="Calibri" w:cs="Arial"/>
                <w:b/>
                <w:bCs/>
                <w:sz w:val="20"/>
                <w:szCs w:val="20"/>
              </w:rPr>
              <w:fldChar w:fldCharType="begin"/>
            </w:r>
            <w:r w:rsidR="00101A82" w:rsidRPr="00101A82">
              <w:rPr>
                <w:rFonts w:ascii="Calibri" w:hAnsi="Calibri" w:cs="Arial"/>
                <w:b/>
                <w:bCs/>
                <w:sz w:val="20"/>
                <w:szCs w:val="20"/>
              </w:rPr>
              <w:instrText>HYPERLINK "https://www.nhtsa.gov/highway-safety-grants-program/resources-guide"</w:instrText>
            </w:r>
            <w:r w:rsidR="00101A82" w:rsidRPr="00101A82">
              <w:rPr>
                <w:rFonts w:ascii="Calibri" w:hAnsi="Calibri" w:cs="Arial"/>
                <w:b/>
                <w:bCs/>
                <w:sz w:val="20"/>
                <w:szCs w:val="20"/>
              </w:rPr>
            </w:r>
            <w:r w:rsidR="00101A82" w:rsidRPr="00101A82">
              <w:rPr>
                <w:rFonts w:ascii="Calibri" w:hAnsi="Calibri" w:cs="Arial"/>
                <w:b/>
                <w:bCs/>
                <w:sz w:val="20"/>
                <w:szCs w:val="20"/>
              </w:rPr>
              <w:fldChar w:fldCharType="separate"/>
            </w:r>
            <w:r w:rsidR="00101A82" w:rsidRPr="00101A82">
              <w:rPr>
                <w:rStyle w:val="Hyperlink"/>
                <w:rFonts w:ascii="Calibri" w:hAnsi="Calibri" w:cs="Arial"/>
                <w:b/>
                <w:sz w:val="20"/>
                <w:szCs w:val="20"/>
              </w:rPr>
              <w:t>NHTSA Highway Safety Grant Resources-Grants Funding Guidance Part III and IV</w:t>
            </w:r>
            <w:r w:rsidR="00101A82" w:rsidRPr="00101A82">
              <w:rPr>
                <w:rFonts w:ascii="Calibri" w:hAnsi="Calibri" w:cs="Arial"/>
                <w:b/>
                <w:sz w:val="20"/>
                <w:szCs w:val="20"/>
              </w:rPr>
              <w:fldChar w:fldCharType="end"/>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 xml:space="preserve">MC: Track the full market value of the equipment and the percent </w:t>
            </w:r>
            <w:r w:rsidR="003745A9">
              <w:rPr>
                <w:rFonts w:ascii="Calibri" w:hAnsi="Calibri" w:cs="Arial"/>
                <w:sz w:val="22"/>
                <w:szCs w:val="22"/>
              </w:rPr>
              <w:t>Federal</w:t>
            </w:r>
            <w:r>
              <w:rPr>
                <w:rFonts w:ascii="Calibri" w:hAnsi="Calibri" w:cs="Arial"/>
                <w:sz w:val="22"/>
                <w:szCs w:val="22"/>
              </w:rPr>
              <w:t xml:space="preserve"> share as separate values in the equipment tracking system so that the total value of </w:t>
            </w:r>
            <w:r w:rsidR="003B54BA">
              <w:rPr>
                <w:rFonts w:ascii="Calibri" w:hAnsi="Calibri" w:cs="Arial"/>
                <w:sz w:val="22"/>
                <w:szCs w:val="22"/>
              </w:rPr>
              <w:t>the inventory can be determined</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324A35">
            <w:pPr>
              <w:rPr>
                <w:rFonts w:ascii="Calibri" w:hAnsi="Calibri" w:cs="Arial"/>
                <w:sz w:val="22"/>
                <w:szCs w:val="22"/>
              </w:rPr>
            </w:pPr>
            <w:r>
              <w:rPr>
                <w:rFonts w:ascii="Calibri" w:hAnsi="Calibri" w:cs="Arial"/>
                <w:sz w:val="22"/>
                <w:szCs w:val="22"/>
              </w:rPr>
              <w:t>2. State’s inventory requirements for tracking SHSO and sub</w:t>
            </w:r>
            <w:r w:rsidR="00324A35">
              <w:rPr>
                <w:rFonts w:ascii="Calibri" w:hAnsi="Calibri" w:cs="Arial"/>
                <w:sz w:val="22"/>
                <w:szCs w:val="22"/>
              </w:rPr>
              <w:t>recipient</w:t>
            </w:r>
            <w:r>
              <w:rPr>
                <w:rFonts w:ascii="Calibri" w:hAnsi="Calibri" w:cs="Arial"/>
                <w:sz w:val="22"/>
                <w:szCs w:val="22"/>
              </w:rPr>
              <w:t xml:space="preserve"> equipment</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 xml:space="preserve">F: Document, manage and track the equipment acquired with </w:t>
            </w:r>
            <w:r w:rsidR="003745A9">
              <w:rPr>
                <w:rFonts w:ascii="Calibri" w:hAnsi="Calibri" w:cs="Arial"/>
                <w:sz w:val="22"/>
                <w:szCs w:val="22"/>
              </w:rPr>
              <w:t>Federal</w:t>
            </w:r>
            <w:r>
              <w:rPr>
                <w:rFonts w:ascii="Calibri" w:hAnsi="Calibri" w:cs="Arial"/>
                <w:sz w:val="22"/>
                <w:szCs w:val="22"/>
              </w:rPr>
              <w:t xml:space="preserve"> funds in </w:t>
            </w:r>
            <w:r w:rsidR="00324A35" w:rsidRPr="00324A35">
              <w:rPr>
                <w:rFonts w:ascii="Calibri" w:hAnsi="Calibri" w:cs="Arial"/>
                <w:sz w:val="22"/>
                <w:szCs w:val="22"/>
              </w:rPr>
              <w:t>full compliance</w:t>
            </w:r>
            <w:r>
              <w:rPr>
                <w:rFonts w:ascii="Calibri" w:hAnsi="Calibri" w:cs="Arial"/>
                <w:sz w:val="22"/>
                <w:szCs w:val="22"/>
              </w:rPr>
              <w:t xml:space="preserve"> with the State’s law and procedures (including frequency</w:t>
            </w:r>
            <w:r w:rsidR="00324A35">
              <w:rPr>
                <w:rFonts w:ascii="Calibri" w:hAnsi="Calibri" w:cs="Arial"/>
                <w:sz w:val="22"/>
                <w:szCs w:val="22"/>
              </w:rPr>
              <w:t xml:space="preserve"> and value thresholds</w:t>
            </w:r>
            <w:r>
              <w:rPr>
                <w:rFonts w:ascii="Calibri" w:hAnsi="Calibri" w:cs="Arial"/>
                <w:sz w:val="22"/>
                <w:szCs w:val="22"/>
              </w:rPr>
              <w:t xml:space="preserve">) and </w:t>
            </w:r>
            <w:r w:rsidR="003745A9">
              <w:rPr>
                <w:rFonts w:ascii="Calibri" w:hAnsi="Calibri" w:cs="Arial"/>
                <w:sz w:val="22"/>
                <w:szCs w:val="22"/>
              </w:rPr>
              <w:t>Federal</w:t>
            </w:r>
            <w:r>
              <w:rPr>
                <w:rFonts w:ascii="Calibri" w:hAnsi="Calibri" w:cs="Arial"/>
                <w:sz w:val="22"/>
                <w:szCs w:val="22"/>
              </w:rPr>
              <w:t xml:space="preserve"> regulations – this provision applies to SHSO, sub</w:t>
            </w:r>
            <w:r w:rsidR="00324A35">
              <w:rPr>
                <w:rFonts w:ascii="Calibri" w:hAnsi="Calibri" w:cs="Arial"/>
                <w:sz w:val="22"/>
                <w:szCs w:val="22"/>
              </w:rPr>
              <w:t>recipients</w:t>
            </w:r>
            <w:r>
              <w:rPr>
                <w:rFonts w:ascii="Calibri" w:hAnsi="Calibri" w:cs="Arial"/>
                <w:sz w:val="22"/>
                <w:szCs w:val="22"/>
              </w:rPr>
              <w:t xml:space="preserve"> and contractors</w:t>
            </w:r>
          </w:p>
          <w:p w:rsidR="0012360F" w:rsidRDefault="00D35B64">
            <w:pPr>
              <w:rPr>
                <w:rFonts w:ascii="Calibri" w:hAnsi="Calibri" w:cs="Arial"/>
                <w:b/>
                <w:sz w:val="20"/>
                <w:szCs w:val="20"/>
              </w:rPr>
            </w:pPr>
            <w:r>
              <w:rPr>
                <w:rFonts w:ascii="Calibri" w:hAnsi="Calibri" w:cs="Arial"/>
                <w:b/>
                <w:sz w:val="20"/>
                <w:szCs w:val="20"/>
              </w:rPr>
              <w:t xml:space="preserve">Resources: </w:t>
            </w:r>
          </w:p>
          <w:p w:rsidR="00D35B64" w:rsidRDefault="0012360F">
            <w:pPr>
              <w:rPr>
                <w:rFonts w:ascii="Calibri" w:hAnsi="Calibri" w:cs="Arial"/>
                <w:b/>
                <w:sz w:val="20"/>
                <w:szCs w:val="20"/>
              </w:rPr>
            </w:pPr>
            <w:r w:rsidRPr="00A41B9E">
              <w:rPr>
                <w:rFonts w:ascii="Calibri" w:hAnsi="Calibri" w:cs="Arial"/>
                <w:b/>
                <w:i/>
                <w:sz w:val="22"/>
                <w:szCs w:val="22"/>
                <w:u w:val="single"/>
                <w:bdr w:val="double" w:sz="4" w:space="0" w:color="ED7D31"/>
              </w:rPr>
              <w:t>FY15</w:t>
            </w:r>
            <w:r w:rsidRPr="00A41B9E">
              <w:rPr>
                <w:rFonts w:ascii="Calibri" w:hAnsi="Calibri" w:cs="Arial"/>
                <w:b/>
                <w:i/>
                <w:sz w:val="20"/>
                <w:szCs w:val="20"/>
                <w:u w:val="single"/>
                <w:bdr w:val="double" w:sz="4" w:space="0" w:color="ED7D31"/>
              </w:rPr>
              <w:t>:</w:t>
            </w:r>
            <w:r>
              <w:rPr>
                <w:rFonts w:ascii="Calibri" w:hAnsi="Calibri" w:cs="Arial"/>
                <w:b/>
                <w:i/>
                <w:sz w:val="20"/>
                <w:szCs w:val="20"/>
              </w:rPr>
              <w:t xml:space="preserve"> </w:t>
            </w:r>
            <w:hyperlink r:id="rId189" w:history="1">
              <w:r w:rsidR="00324A35">
                <w:rPr>
                  <w:rStyle w:val="Hyperlink"/>
                  <w:rFonts w:ascii="Calibri" w:hAnsi="Calibri" w:cs="Arial"/>
                  <w:b/>
                  <w:sz w:val="20"/>
                  <w:szCs w:val="20"/>
                </w:rPr>
                <w:t>49 CFR Part 18.32(b)</w:t>
              </w:r>
            </w:hyperlink>
          </w:p>
          <w:p w:rsidR="0012360F" w:rsidRPr="00B90A65" w:rsidRDefault="0012360F">
            <w:pPr>
              <w:rPr>
                <w:rFonts w:ascii="Calibri" w:hAnsi="Calibri" w:cs="Tahoma"/>
                <w:bCs/>
                <w:sz w:val="20"/>
                <w:szCs w:val="20"/>
                <w:u w:val="single"/>
              </w:rPr>
            </w:pPr>
            <w:r w:rsidRPr="00A41B9E">
              <w:rPr>
                <w:rFonts w:ascii="Calibri" w:hAnsi="Calibri" w:cs="Arial"/>
                <w:b/>
                <w:i/>
                <w:sz w:val="22"/>
                <w:szCs w:val="22"/>
                <w:u w:val="single"/>
                <w:bdr w:val="double" w:sz="4" w:space="0" w:color="ED7D31"/>
              </w:rPr>
              <w:t>FY16 &amp; beyond:</w:t>
            </w:r>
            <w:r w:rsidR="009B629D" w:rsidRPr="00A41B9E">
              <w:rPr>
                <w:rFonts w:ascii="Calibri" w:hAnsi="Calibri" w:cs="Arial"/>
                <w:sz w:val="22"/>
                <w:szCs w:val="22"/>
                <w:u w:val="single"/>
                <w:bdr w:val="double" w:sz="4" w:space="0" w:color="ED7D31"/>
              </w:rPr>
              <w:t xml:space="preserve"> </w:t>
            </w:r>
            <w:hyperlink r:id="rId190" w:history="1">
              <w:r w:rsidR="009B629D" w:rsidRPr="00B90A65">
                <w:rPr>
                  <w:rStyle w:val="Hyperlink"/>
                  <w:rFonts w:ascii="Calibri" w:hAnsi="Calibri" w:cs="Arial"/>
                  <w:b/>
                  <w:sz w:val="20"/>
                  <w:szCs w:val="20"/>
                </w:rPr>
                <w:t>2 CFR Part 200.313(a)(3)</w:t>
              </w:r>
            </w:hyperlink>
            <w:r w:rsidR="009B629D" w:rsidRPr="00B90A65">
              <w:rPr>
                <w:rFonts w:ascii="Calibri" w:hAnsi="Calibri" w:cs="Arial"/>
                <w:b/>
                <w:sz w:val="20"/>
                <w:szCs w:val="20"/>
                <w:u w:val="single"/>
                <w:bdr w:val="double" w:sz="4" w:space="0" w:color="ED7D31"/>
              </w:rPr>
              <w:t xml:space="preserve"> </w:t>
            </w:r>
          </w:p>
          <w:p w:rsidR="00D35B64" w:rsidRDefault="00D35B64">
            <w:pPr>
              <w:rPr>
                <w:rFonts w:ascii="Calibri" w:hAnsi="Calibri" w:cs="Arial"/>
                <w:b/>
                <w:sz w:val="20"/>
                <w:szCs w:val="20"/>
              </w:rPr>
            </w:pPr>
            <w:r>
              <w:rPr>
                <w:rFonts w:ascii="Calibri" w:hAnsi="Calibri" w:cs="Tahoma"/>
                <w:b/>
                <w:bCs/>
                <w:sz w:val="20"/>
                <w:szCs w:val="20"/>
              </w:rPr>
              <w:t xml:space="preserve">Commendations:  </w:t>
            </w:r>
            <w:smartTag w:uri="urn:schemas-microsoft-com:office:smarttags" w:element="State">
              <w:smartTag w:uri="urn:schemas-microsoft-com:office:smarttags" w:element="place">
                <w:r>
                  <w:rPr>
                    <w:rFonts w:ascii="Calibri" w:hAnsi="Calibri" w:cs="Tahoma"/>
                    <w:b/>
                    <w:bCs/>
                    <w:sz w:val="20"/>
                    <w:szCs w:val="20"/>
                  </w:rPr>
                  <w:t>Michigan</w:t>
                </w:r>
              </w:smartTag>
            </w:smartTag>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9B629D">
            <w:pPr>
              <w:rPr>
                <w:rFonts w:ascii="Calibri" w:hAnsi="Calibri" w:cs="Arial"/>
                <w:sz w:val="22"/>
                <w:szCs w:val="22"/>
              </w:rPr>
            </w:pPr>
            <w:r>
              <w:rPr>
                <w:rFonts w:ascii="Calibri" w:hAnsi="Calibri" w:cs="Arial"/>
                <w:sz w:val="22"/>
                <w:szCs w:val="22"/>
              </w:rPr>
              <w:t xml:space="preserve">RA: Develop and implement an effective equipment tracking system to be used by the SHSO for tracking both SHSO and </w:t>
            </w:r>
            <w:r w:rsidR="008463DA">
              <w:rPr>
                <w:rFonts w:ascii="Calibri" w:hAnsi="Calibri" w:cs="Arial"/>
                <w:sz w:val="22"/>
                <w:szCs w:val="22"/>
              </w:rPr>
              <w:t>subrecipient</w:t>
            </w:r>
            <w:r w:rsidR="009B629D">
              <w:rPr>
                <w:rFonts w:ascii="Calibri" w:hAnsi="Calibri" w:cs="Arial"/>
                <w:sz w:val="22"/>
                <w:szCs w:val="22"/>
              </w:rPr>
              <w:t>-</w:t>
            </w:r>
            <w:r>
              <w:rPr>
                <w:rFonts w:ascii="Calibri" w:hAnsi="Calibri" w:cs="Arial"/>
                <w:sz w:val="22"/>
                <w:szCs w:val="22"/>
              </w:rPr>
              <w:t>acquired equipment and ensur</w:t>
            </w:r>
            <w:r w:rsidR="009B629D">
              <w:rPr>
                <w:rFonts w:ascii="Calibri" w:hAnsi="Calibri" w:cs="Arial"/>
                <w:sz w:val="22"/>
                <w:szCs w:val="22"/>
              </w:rPr>
              <w:t>e</w:t>
            </w:r>
            <w:r>
              <w:rPr>
                <w:rFonts w:ascii="Calibri" w:hAnsi="Calibri" w:cs="Arial"/>
                <w:sz w:val="22"/>
                <w:szCs w:val="22"/>
              </w:rPr>
              <w:t xml:space="preserve"> that it is used </w:t>
            </w:r>
            <w:r>
              <w:rPr>
                <w:rFonts w:ascii="Calibri" w:hAnsi="Calibri" w:cs="Arial"/>
                <w:sz w:val="22"/>
                <w:szCs w:val="22"/>
              </w:rPr>
              <w:lastRenderedPageBreak/>
              <w:t>for the authorized purpose</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lastRenderedPageBreak/>
              <w:t xml:space="preserve">3. </w:t>
            </w:r>
            <w:r>
              <w:rPr>
                <w:rFonts w:ascii="Calibri" w:hAnsi="Calibri" w:cs="Arial"/>
                <w:sz w:val="22"/>
                <w:szCs w:val="22"/>
                <w:highlight w:val="yellow"/>
              </w:rPr>
              <w:t>NHTSA approvals requested and received for acquisition and disposal of equipment $5,000 or more</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Pr="00EA3EBD" w:rsidRDefault="00D35B64">
            <w:pPr>
              <w:rPr>
                <w:rFonts w:ascii="Calibri" w:hAnsi="Calibri" w:cs="Arial"/>
                <w:sz w:val="22"/>
                <w:szCs w:val="22"/>
              </w:rPr>
            </w:pPr>
            <w:r>
              <w:rPr>
                <w:rFonts w:ascii="Calibri" w:hAnsi="Calibri" w:cs="Arial"/>
                <w:sz w:val="22"/>
                <w:szCs w:val="22"/>
              </w:rPr>
              <w:t>F: Establish and implement a policy to ensure that prior written approval from the NHTSA Regional Office is obtained either in the annual HSP or by a letter for the purchase or disposition by the SHSO or a sub</w:t>
            </w:r>
            <w:r w:rsidR="00274673">
              <w:rPr>
                <w:rFonts w:ascii="Calibri" w:hAnsi="Calibri" w:cs="Arial"/>
                <w:sz w:val="22"/>
                <w:szCs w:val="22"/>
              </w:rPr>
              <w:t>recipient</w:t>
            </w:r>
            <w:r>
              <w:rPr>
                <w:rFonts w:ascii="Calibri" w:hAnsi="Calibri" w:cs="Arial"/>
                <w:sz w:val="22"/>
                <w:szCs w:val="22"/>
              </w:rPr>
              <w:t xml:space="preserve"> of each equipment item</w:t>
            </w:r>
            <w:r w:rsidR="002D0EBE">
              <w:rPr>
                <w:rFonts w:ascii="Calibri" w:hAnsi="Calibri" w:cs="Arial"/>
                <w:sz w:val="22"/>
                <w:szCs w:val="22"/>
              </w:rPr>
              <w:t xml:space="preserve"> </w:t>
            </w:r>
            <w:r w:rsidR="002D0EBE" w:rsidRPr="005F4A37">
              <w:rPr>
                <w:rFonts w:ascii="Calibri" w:hAnsi="Calibri" w:cs="Arial"/>
                <w:i/>
                <w:sz w:val="22"/>
                <w:szCs w:val="22"/>
              </w:rPr>
              <w:t>(including software/information technology systems)</w:t>
            </w:r>
            <w:r w:rsidRPr="005F4A37">
              <w:rPr>
                <w:rFonts w:ascii="Calibri" w:hAnsi="Calibri" w:cs="Arial"/>
                <w:i/>
                <w:sz w:val="22"/>
                <w:szCs w:val="22"/>
              </w:rPr>
              <w:t xml:space="preserve"> valu</w:t>
            </w:r>
            <w:r>
              <w:rPr>
                <w:rFonts w:ascii="Calibri" w:hAnsi="Calibri" w:cs="Arial"/>
                <w:sz w:val="22"/>
                <w:szCs w:val="22"/>
              </w:rPr>
              <w:t xml:space="preserve">ed at $5,000 or more including the cost of any accessories necessary to make the item operational </w:t>
            </w:r>
            <w:r w:rsidRPr="00EA3EBD">
              <w:rPr>
                <w:rFonts w:ascii="Calibri" w:hAnsi="Calibri" w:cs="Arial"/>
                <w:sz w:val="22"/>
                <w:szCs w:val="22"/>
              </w:rPr>
              <w:t xml:space="preserve">($5,000 or more is based </w:t>
            </w:r>
            <w:r w:rsidR="00274673">
              <w:rPr>
                <w:rFonts w:ascii="Calibri" w:hAnsi="Calibri" w:cs="Arial"/>
                <w:sz w:val="22"/>
                <w:szCs w:val="22"/>
              </w:rPr>
              <w:t>up</w:t>
            </w:r>
            <w:r w:rsidRPr="00EA3EBD">
              <w:rPr>
                <w:rFonts w:ascii="Calibri" w:hAnsi="Calibri" w:cs="Arial"/>
                <w:sz w:val="22"/>
                <w:szCs w:val="22"/>
              </w:rPr>
              <w:t xml:space="preserve">on TOTAL cost of equipment, not just the </w:t>
            </w:r>
            <w:r w:rsidR="003745A9" w:rsidRPr="00EA3EBD">
              <w:rPr>
                <w:rFonts w:ascii="Calibri" w:hAnsi="Calibri" w:cs="Arial"/>
                <w:sz w:val="22"/>
                <w:szCs w:val="22"/>
              </w:rPr>
              <w:t>Federal</w:t>
            </w:r>
            <w:r w:rsidRPr="00EA3EBD">
              <w:rPr>
                <w:rFonts w:ascii="Calibri" w:hAnsi="Calibri" w:cs="Arial"/>
                <w:sz w:val="22"/>
                <w:szCs w:val="22"/>
              </w:rPr>
              <w:t xml:space="preserve"> share)</w:t>
            </w:r>
          </w:p>
          <w:p w:rsidR="00776866" w:rsidRDefault="00D35B64" w:rsidP="009B629D">
            <w:pPr>
              <w:rPr>
                <w:rFonts w:ascii="Calibri" w:hAnsi="Calibri" w:cs="Arial"/>
                <w:b/>
                <w:sz w:val="20"/>
                <w:szCs w:val="20"/>
              </w:rPr>
            </w:pPr>
            <w:r>
              <w:rPr>
                <w:rFonts w:ascii="Calibri" w:hAnsi="Calibri" w:cs="Arial"/>
                <w:b/>
                <w:sz w:val="20"/>
                <w:szCs w:val="20"/>
              </w:rPr>
              <w:t>Resources:</w:t>
            </w:r>
            <w:r w:rsidR="00DD2968" w:rsidRPr="00DD2968">
              <w:rPr>
                <w:rFonts w:ascii="Calibri" w:hAnsi="Calibri" w:cs="Tahoma"/>
                <w:b/>
                <w:bCs/>
                <w:sz w:val="20"/>
                <w:szCs w:val="20"/>
              </w:rPr>
              <w:t xml:space="preserve"> </w:t>
            </w:r>
            <w:hyperlink r:id="rId191" w:history="1"/>
            <w:r w:rsidR="00DD2968">
              <w:rPr>
                <w:rFonts w:ascii="Calibri" w:hAnsi="Calibri" w:cs="Arial"/>
                <w:b/>
                <w:sz w:val="20"/>
                <w:szCs w:val="20"/>
              </w:rPr>
              <w:t xml:space="preserve"> </w:t>
            </w:r>
          </w:p>
          <w:p w:rsidR="002D0EBE" w:rsidRPr="002D0EBE" w:rsidRDefault="002D0EBE" w:rsidP="002D0EBE">
            <w:pPr>
              <w:rPr>
                <w:rFonts w:ascii="Calibri" w:hAnsi="Calibri" w:cs="Arial"/>
                <w:b/>
                <w:sz w:val="20"/>
                <w:szCs w:val="20"/>
              </w:rPr>
            </w:pPr>
            <w:r w:rsidRPr="00A41B9E">
              <w:rPr>
                <w:rFonts w:ascii="Calibri" w:hAnsi="Calibri" w:cs="Arial"/>
                <w:b/>
                <w:i/>
                <w:sz w:val="22"/>
                <w:szCs w:val="22"/>
                <w:u w:val="single"/>
                <w:bdr w:val="double" w:sz="4" w:space="0" w:color="ED7D31"/>
              </w:rPr>
              <w:t>FY</w:t>
            </w:r>
            <w:r>
              <w:rPr>
                <w:rFonts w:ascii="Calibri" w:hAnsi="Calibri" w:cs="Arial"/>
                <w:b/>
                <w:i/>
                <w:sz w:val="22"/>
                <w:szCs w:val="22"/>
                <w:u w:val="single"/>
                <w:bdr w:val="double" w:sz="4" w:space="0" w:color="ED7D31"/>
              </w:rPr>
              <w:t>s</w:t>
            </w:r>
            <w:r w:rsidRPr="00A41B9E">
              <w:rPr>
                <w:rFonts w:ascii="Calibri" w:hAnsi="Calibri" w:cs="Arial"/>
                <w:b/>
                <w:i/>
                <w:sz w:val="22"/>
                <w:szCs w:val="22"/>
                <w:u w:val="single"/>
                <w:bdr w:val="double" w:sz="4" w:space="0" w:color="ED7D31"/>
              </w:rPr>
              <w:t>15</w:t>
            </w:r>
            <w:r>
              <w:rPr>
                <w:rFonts w:ascii="Calibri" w:hAnsi="Calibri" w:cs="Arial"/>
                <w:b/>
                <w:i/>
                <w:sz w:val="22"/>
                <w:szCs w:val="22"/>
                <w:u w:val="single"/>
                <w:bdr w:val="double" w:sz="4" w:space="0" w:color="ED7D31"/>
              </w:rPr>
              <w:t xml:space="preserve"> and 16</w:t>
            </w:r>
            <w:r w:rsidRPr="00A41B9E">
              <w:rPr>
                <w:rFonts w:ascii="Calibri" w:hAnsi="Calibri" w:cs="Arial"/>
                <w:b/>
                <w:i/>
                <w:sz w:val="20"/>
                <w:szCs w:val="20"/>
                <w:u w:val="single"/>
                <w:bdr w:val="double" w:sz="4" w:space="0" w:color="ED7D31"/>
              </w:rPr>
              <w:t>:</w:t>
            </w:r>
            <w:r>
              <w:rPr>
                <w:rFonts w:ascii="Calibri" w:hAnsi="Calibri" w:cs="Arial"/>
                <w:b/>
                <w:i/>
                <w:sz w:val="20"/>
                <w:szCs w:val="20"/>
              </w:rPr>
              <w:t xml:space="preserve"> </w:t>
            </w:r>
            <w:hyperlink r:id="rId192" w:history="1">
              <w:r w:rsidRPr="002D0EBE">
                <w:rPr>
                  <w:rStyle w:val="Hyperlink"/>
                  <w:rFonts w:ascii="Calibri" w:hAnsi="Calibri" w:cs="Arial"/>
                  <w:b/>
                  <w:sz w:val="20"/>
                  <w:szCs w:val="20"/>
                </w:rPr>
                <w:t>23 CFR § 1200.31(d)</w:t>
              </w:r>
            </w:hyperlink>
          </w:p>
          <w:p w:rsidR="002D0EBE" w:rsidRDefault="00776866" w:rsidP="00776866">
            <w:pPr>
              <w:rPr>
                <w:rFonts w:ascii="Calibri" w:hAnsi="Calibri" w:cs="Arial"/>
                <w:b/>
                <w:sz w:val="20"/>
                <w:szCs w:val="20"/>
              </w:rPr>
            </w:pPr>
            <w:r w:rsidRPr="00A41B9E">
              <w:rPr>
                <w:rFonts w:ascii="Calibri" w:hAnsi="Calibri" w:cs="Arial"/>
                <w:b/>
                <w:i/>
                <w:sz w:val="22"/>
                <w:szCs w:val="22"/>
                <w:u w:val="single"/>
                <w:bdr w:val="double" w:sz="4" w:space="0" w:color="ED7D31"/>
              </w:rPr>
              <w:t>FY1</w:t>
            </w:r>
            <w:r>
              <w:rPr>
                <w:rFonts w:ascii="Calibri" w:hAnsi="Calibri" w:cs="Arial"/>
                <w:b/>
                <w:i/>
                <w:sz w:val="22"/>
                <w:szCs w:val="22"/>
                <w:u w:val="single"/>
                <w:bdr w:val="double" w:sz="4" w:space="0" w:color="ED7D31"/>
              </w:rPr>
              <w:t>6 &amp; beyond</w:t>
            </w:r>
            <w:r w:rsidRPr="00A41B9E">
              <w:rPr>
                <w:rFonts w:ascii="Calibri" w:hAnsi="Calibri" w:cs="Arial"/>
                <w:b/>
                <w:i/>
                <w:sz w:val="20"/>
                <w:szCs w:val="20"/>
                <w:u w:val="single"/>
                <w:bdr w:val="double" w:sz="4" w:space="0" w:color="ED7D31"/>
              </w:rPr>
              <w:t>:</w:t>
            </w:r>
            <w:r>
              <w:rPr>
                <w:rFonts w:ascii="Calibri" w:hAnsi="Calibri" w:cs="Arial"/>
                <w:b/>
                <w:i/>
                <w:sz w:val="20"/>
                <w:szCs w:val="20"/>
              </w:rPr>
              <w:t xml:space="preserve"> </w:t>
            </w:r>
            <w:hyperlink r:id="rId193" w:history="1">
              <w:r w:rsidR="002D0EBE" w:rsidRPr="002D0EBE">
                <w:rPr>
                  <w:rStyle w:val="Hyperlink"/>
                  <w:rFonts w:ascii="Calibri" w:hAnsi="Calibri" w:cs="Arial"/>
                  <w:b/>
                  <w:sz w:val="20"/>
                  <w:szCs w:val="20"/>
                </w:rPr>
                <w:t>2 CFR §§ 200.33</w:t>
              </w:r>
            </w:hyperlink>
            <w:r w:rsidR="002D0EBE" w:rsidRPr="002D0EBE">
              <w:rPr>
                <w:rFonts w:ascii="Calibri" w:hAnsi="Calibri" w:cs="Arial"/>
                <w:b/>
                <w:sz w:val="20"/>
                <w:szCs w:val="20"/>
              </w:rPr>
              <w:t xml:space="preserve">, </w:t>
            </w:r>
            <w:hyperlink r:id="rId194" w:history="1">
              <w:r w:rsidR="002D0EBE" w:rsidRPr="002D0EBE">
                <w:rPr>
                  <w:rStyle w:val="Hyperlink"/>
                  <w:rFonts w:ascii="Calibri" w:hAnsi="Calibri" w:cs="Arial"/>
                  <w:b/>
                  <w:sz w:val="20"/>
                  <w:szCs w:val="20"/>
                </w:rPr>
                <w:t>200.58</w:t>
              </w:r>
            </w:hyperlink>
          </w:p>
          <w:p w:rsidR="002D0EBE" w:rsidRDefault="00776866" w:rsidP="002D0EBE">
            <w:pPr>
              <w:rPr>
                <w:rFonts w:ascii="Calibri" w:hAnsi="Calibri" w:cs="Arial"/>
                <w:sz w:val="22"/>
                <w:szCs w:val="22"/>
                <w:u w:val="single"/>
                <w:bdr w:val="double" w:sz="4" w:space="0" w:color="ED7D31"/>
              </w:rPr>
            </w:pPr>
            <w:r w:rsidRPr="00A41B9E">
              <w:rPr>
                <w:rFonts w:ascii="Calibri" w:hAnsi="Calibri" w:cs="Arial"/>
                <w:b/>
                <w:i/>
                <w:sz w:val="22"/>
                <w:szCs w:val="22"/>
                <w:u w:val="single"/>
                <w:bdr w:val="double" w:sz="4" w:space="0" w:color="ED7D31"/>
              </w:rPr>
              <w:t>FY1</w:t>
            </w:r>
            <w:r>
              <w:rPr>
                <w:rFonts w:ascii="Calibri" w:hAnsi="Calibri" w:cs="Arial"/>
                <w:b/>
                <w:i/>
                <w:sz w:val="22"/>
                <w:szCs w:val="22"/>
                <w:u w:val="single"/>
                <w:bdr w:val="double" w:sz="4" w:space="0" w:color="ED7D31"/>
              </w:rPr>
              <w:t>7</w:t>
            </w:r>
            <w:r w:rsidRPr="00A41B9E">
              <w:rPr>
                <w:rFonts w:ascii="Calibri" w:hAnsi="Calibri" w:cs="Arial"/>
                <w:b/>
                <w:i/>
                <w:sz w:val="22"/>
                <w:szCs w:val="22"/>
                <w:u w:val="single"/>
                <w:bdr w:val="double" w:sz="4" w:space="0" w:color="ED7D31"/>
              </w:rPr>
              <w:t>:</w:t>
            </w:r>
            <w:r w:rsidRPr="00A41B9E">
              <w:rPr>
                <w:rFonts w:ascii="Calibri" w:hAnsi="Calibri" w:cs="Arial"/>
                <w:sz w:val="22"/>
                <w:szCs w:val="22"/>
                <w:u w:val="single"/>
                <w:bdr w:val="double" w:sz="4" w:space="0" w:color="ED7D31"/>
              </w:rPr>
              <w:t xml:space="preserve"> </w:t>
            </w:r>
            <w:hyperlink r:id="rId195" w:history="1">
              <w:r w:rsidR="002D0EBE" w:rsidRPr="00883406">
                <w:rPr>
                  <w:rStyle w:val="Hyperlink"/>
                  <w:rFonts w:ascii="Calibri" w:hAnsi="Calibri"/>
                  <w:b/>
                  <w:sz w:val="20"/>
                  <w:szCs w:val="20"/>
                </w:rPr>
                <w:t>23 CFR § 1300.31(d)</w:t>
              </w:r>
            </w:hyperlink>
          </w:p>
          <w:p w:rsidR="00D35B64" w:rsidRDefault="009B629D" w:rsidP="002D0EBE">
            <w:pPr>
              <w:rPr>
                <w:rFonts w:ascii="Calibri" w:hAnsi="Calibri" w:cs="Tahoma"/>
                <w:b/>
                <w:bCs/>
                <w:sz w:val="20"/>
                <w:szCs w:val="20"/>
              </w:rPr>
            </w:pPr>
            <w:hyperlink r:id="rId196" w:anchor="se23.1.1200_131" w:history="1"/>
            <w:r w:rsidR="00DD2968" w:rsidRPr="00DD2968">
              <w:rPr>
                <w:rFonts w:ascii="Calibri" w:hAnsi="Calibri" w:cs="Arial"/>
                <w:b/>
                <w:bCs/>
                <w:sz w:val="20"/>
                <w:szCs w:val="20"/>
              </w:rPr>
              <w:fldChar w:fldCharType="begin"/>
            </w:r>
            <w:r w:rsidR="00DD2968">
              <w:rPr>
                <w:rFonts w:ascii="Calibri" w:hAnsi="Calibri" w:cs="Arial"/>
                <w:b/>
                <w:bCs/>
                <w:sz w:val="20"/>
                <w:szCs w:val="20"/>
              </w:rPr>
              <w:instrText>HYPERLINK "http://www.ghsa.org/html/resources/files/doc/mgmt/polproc/Ch5_12.2010.doc"</w:instrText>
            </w:r>
            <w:r w:rsidR="00DD2968" w:rsidRPr="00DD2968">
              <w:rPr>
                <w:rFonts w:ascii="Calibri" w:hAnsi="Calibri" w:cs="Arial"/>
                <w:b/>
                <w:bCs/>
                <w:sz w:val="20"/>
                <w:szCs w:val="20"/>
              </w:rPr>
            </w:r>
            <w:r w:rsidR="00DD2968" w:rsidRPr="00DD2968">
              <w:rPr>
                <w:rFonts w:ascii="Calibri" w:hAnsi="Calibri" w:cs="Arial"/>
                <w:b/>
                <w:bCs/>
                <w:sz w:val="20"/>
                <w:szCs w:val="20"/>
              </w:rPr>
              <w:fldChar w:fldCharType="separate"/>
            </w:r>
            <w:r w:rsidR="00DD2968" w:rsidRPr="00DD2968">
              <w:rPr>
                <w:rFonts w:ascii="Calibri" w:hAnsi="Calibri" w:cs="Arial"/>
                <w:b/>
                <w:sz w:val="20"/>
                <w:szCs w:val="20"/>
              </w:rPr>
              <w:fldChar w:fldCharType="end"/>
            </w:r>
            <w:r w:rsidR="00123254" w:rsidRPr="00ED1A7A">
              <w:rPr>
                <w:rFonts w:ascii="Calibri" w:hAnsi="Calibri"/>
                <w:b/>
                <w:color w:val="000000"/>
                <w:sz w:val="20"/>
                <w:szCs w:val="20"/>
              </w:rPr>
              <w:fldChar w:fldCharType="begin"/>
            </w:r>
            <w:r w:rsidR="00123254" w:rsidRPr="00ED1A7A">
              <w:rPr>
                <w:rFonts w:ascii="Calibri" w:hAnsi="Calibri"/>
                <w:b/>
                <w:color w:val="000000"/>
                <w:sz w:val="20"/>
                <w:szCs w:val="20"/>
              </w:rPr>
              <w:instrText>HYPERLINK "http://www.ghsa.org/resources/ghsa-policies-and-procedures-manual"</w:instrText>
            </w:r>
            <w:r w:rsidR="00123254" w:rsidRPr="00ED1A7A">
              <w:rPr>
                <w:rFonts w:ascii="Calibri" w:hAnsi="Calibri"/>
                <w:b/>
                <w:color w:val="000000"/>
                <w:sz w:val="20"/>
                <w:szCs w:val="20"/>
              </w:rPr>
            </w:r>
            <w:r w:rsidR="00123254" w:rsidRPr="00ED1A7A">
              <w:rPr>
                <w:rFonts w:ascii="Calibri" w:hAnsi="Calibri"/>
                <w:b/>
                <w:color w:val="000000"/>
                <w:sz w:val="20"/>
                <w:szCs w:val="20"/>
              </w:rPr>
              <w:fldChar w:fldCharType="separate"/>
            </w:r>
            <w:r w:rsidR="00123254" w:rsidRPr="00ED1A7A">
              <w:rPr>
                <w:rStyle w:val="Hyperlink"/>
                <w:rFonts w:ascii="Calibri" w:hAnsi="Calibri"/>
                <w:b/>
                <w:sz w:val="20"/>
                <w:szCs w:val="20"/>
              </w:rPr>
              <w:t>GHSA Policies and Procedures Manual</w:t>
            </w:r>
            <w:r w:rsidR="00123254" w:rsidRPr="00ED1A7A">
              <w:rPr>
                <w:rFonts w:ascii="Calibri" w:hAnsi="Calibri"/>
                <w:b/>
                <w:color w:val="000000"/>
                <w:sz w:val="20"/>
                <w:szCs w:val="20"/>
              </w:rPr>
              <w:fldChar w:fldCharType="end"/>
            </w:r>
            <w:r w:rsidR="00123254">
              <w:rPr>
                <w:rFonts w:ascii="Calibri" w:hAnsi="Calibri"/>
                <w:b/>
                <w:color w:val="000000"/>
                <w:sz w:val="20"/>
                <w:szCs w:val="20"/>
              </w:rPr>
              <w:t>, See Ch. IV, Sec. E</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8A68E0">
            <w:pPr>
              <w:rPr>
                <w:rFonts w:ascii="Calibri" w:hAnsi="Calibri" w:cs="Arial"/>
                <w:sz w:val="22"/>
                <w:szCs w:val="22"/>
              </w:rPr>
            </w:pPr>
            <w:r>
              <w:rPr>
                <w:rFonts w:ascii="Calibri" w:hAnsi="Calibri" w:cs="Arial"/>
                <w:sz w:val="22"/>
                <w:szCs w:val="22"/>
              </w:rPr>
              <w:t>RA: Ensure that sub</w:t>
            </w:r>
            <w:r w:rsidR="00274673">
              <w:rPr>
                <w:rFonts w:ascii="Calibri" w:hAnsi="Calibri" w:cs="Arial"/>
                <w:sz w:val="22"/>
                <w:szCs w:val="22"/>
              </w:rPr>
              <w:t>recipient</w:t>
            </w:r>
            <w:r>
              <w:rPr>
                <w:rFonts w:ascii="Calibri" w:hAnsi="Calibri" w:cs="Arial"/>
                <w:sz w:val="22"/>
                <w:szCs w:val="22"/>
              </w:rPr>
              <w:t xml:space="preserve">s are informed of the </w:t>
            </w:r>
            <w:r w:rsidR="003745A9">
              <w:rPr>
                <w:rFonts w:ascii="Calibri" w:hAnsi="Calibri" w:cs="Arial"/>
                <w:sz w:val="22"/>
                <w:szCs w:val="22"/>
              </w:rPr>
              <w:t>Federal</w:t>
            </w:r>
            <w:r>
              <w:rPr>
                <w:rFonts w:ascii="Calibri" w:hAnsi="Calibri" w:cs="Arial"/>
                <w:sz w:val="22"/>
                <w:szCs w:val="22"/>
              </w:rPr>
              <w:t xml:space="preserve"> requirement that they must receive prior written approval from the SHSO (and NHTSA) before acquiring or disposing of equipment valued at $5,000 or more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 xml:space="preserve">RA: Develop and implement a policy defining useful life by equipment type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324A35">
            <w:pPr>
              <w:rPr>
                <w:rFonts w:ascii="Calibri" w:hAnsi="Calibri" w:cs="Arial"/>
                <w:sz w:val="22"/>
                <w:szCs w:val="22"/>
              </w:rPr>
            </w:pPr>
            <w:r>
              <w:rPr>
                <w:rFonts w:ascii="Calibri" w:hAnsi="Calibri" w:cs="Arial"/>
                <w:sz w:val="22"/>
                <w:szCs w:val="22"/>
              </w:rPr>
              <w:t>4</w:t>
            </w:r>
            <w:r w:rsidR="00324A35">
              <w:rPr>
                <w:rFonts w:ascii="Calibri" w:hAnsi="Calibri" w:cs="Arial"/>
                <w:sz w:val="22"/>
                <w:szCs w:val="22"/>
                <w:highlight w:val="yellow"/>
              </w:rPr>
              <w:t>. Compliance by SHSO and subrecipients</w:t>
            </w:r>
            <w:r>
              <w:rPr>
                <w:rFonts w:ascii="Calibri" w:hAnsi="Calibri" w:cs="Arial"/>
                <w:sz w:val="22"/>
                <w:szCs w:val="22"/>
                <w:highlight w:val="yellow"/>
              </w:rPr>
              <w:t xml:space="preserve"> with written State procurement laws, rules, etc</w:t>
            </w:r>
            <w:r>
              <w:rPr>
                <w:rFonts w:ascii="Calibri" w:hAnsi="Calibri" w:cs="Arial"/>
                <w:sz w:val="22"/>
                <w:szCs w:val="22"/>
              </w:rPr>
              <w:t>.</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F: Inspect and document during</w:t>
            </w:r>
            <w:r w:rsidR="00595130">
              <w:rPr>
                <w:rFonts w:ascii="Calibri" w:hAnsi="Calibri" w:cs="Arial"/>
                <w:sz w:val="22"/>
                <w:szCs w:val="22"/>
              </w:rPr>
              <w:t xml:space="preserve"> sub</w:t>
            </w:r>
            <w:r w:rsidR="00274673">
              <w:rPr>
                <w:rFonts w:ascii="Calibri" w:hAnsi="Calibri" w:cs="Arial"/>
                <w:sz w:val="22"/>
                <w:szCs w:val="22"/>
              </w:rPr>
              <w:t>recipient</w:t>
            </w:r>
            <w:r>
              <w:rPr>
                <w:rFonts w:ascii="Calibri" w:hAnsi="Calibri" w:cs="Arial"/>
                <w:sz w:val="22"/>
                <w:szCs w:val="22"/>
              </w:rPr>
              <w:t xml:space="preserve"> onsite monitoring visits</w:t>
            </w:r>
            <w:r w:rsidR="00274673">
              <w:rPr>
                <w:rFonts w:ascii="Calibri" w:hAnsi="Calibri" w:cs="Arial"/>
                <w:sz w:val="22"/>
                <w:szCs w:val="22"/>
              </w:rPr>
              <w:t>,</w:t>
            </w:r>
            <w:r>
              <w:rPr>
                <w:rFonts w:ascii="Calibri" w:hAnsi="Calibri" w:cs="Arial"/>
                <w:sz w:val="22"/>
                <w:szCs w:val="22"/>
              </w:rPr>
              <w:t xml:space="preserve"> </w:t>
            </w:r>
            <w:r w:rsidR="00595130">
              <w:rPr>
                <w:rFonts w:ascii="Calibri" w:hAnsi="Calibri" w:cs="Arial"/>
                <w:sz w:val="22"/>
                <w:szCs w:val="22"/>
              </w:rPr>
              <w:t>and for the SHSO</w:t>
            </w:r>
            <w:r w:rsidR="00274673">
              <w:rPr>
                <w:rFonts w:ascii="Calibri" w:hAnsi="Calibri" w:cs="Arial"/>
                <w:sz w:val="22"/>
                <w:szCs w:val="22"/>
              </w:rPr>
              <w:t>,</w:t>
            </w:r>
            <w:r w:rsidR="00595130">
              <w:rPr>
                <w:rFonts w:ascii="Calibri" w:hAnsi="Calibri" w:cs="Arial"/>
                <w:sz w:val="22"/>
                <w:szCs w:val="22"/>
              </w:rPr>
              <w:t xml:space="preserve"> </w:t>
            </w:r>
            <w:r>
              <w:rPr>
                <w:rFonts w:ascii="Calibri" w:hAnsi="Calibri" w:cs="Arial"/>
                <w:sz w:val="22"/>
                <w:szCs w:val="22"/>
              </w:rPr>
              <w:t>all equipment acqui</w:t>
            </w:r>
            <w:r w:rsidR="00595130">
              <w:rPr>
                <w:rFonts w:ascii="Calibri" w:hAnsi="Calibri" w:cs="Arial"/>
                <w:sz w:val="22"/>
                <w:szCs w:val="22"/>
              </w:rPr>
              <w:t xml:space="preserve">red </w:t>
            </w:r>
            <w:r>
              <w:rPr>
                <w:rFonts w:ascii="Calibri" w:hAnsi="Calibri" w:cs="Arial"/>
                <w:sz w:val="22"/>
                <w:szCs w:val="22"/>
              </w:rPr>
              <w:t>to ensure equipment is available and being used for its authorized purpose</w:t>
            </w:r>
          </w:p>
          <w:p w:rsidR="002D0EBE" w:rsidRDefault="00D35B64" w:rsidP="008A68E0">
            <w:pPr>
              <w:rPr>
                <w:rFonts w:ascii="Calibri" w:hAnsi="Calibri" w:cs="Tahoma"/>
                <w:b/>
                <w:bCs/>
                <w:sz w:val="20"/>
                <w:szCs w:val="20"/>
              </w:rPr>
            </w:pPr>
            <w:r>
              <w:rPr>
                <w:rFonts w:ascii="Calibri" w:hAnsi="Calibri" w:cs="Tahoma"/>
                <w:b/>
                <w:bCs/>
                <w:sz w:val="20"/>
                <w:szCs w:val="20"/>
              </w:rPr>
              <w:t>Resources:</w:t>
            </w:r>
          </w:p>
          <w:p w:rsidR="002D0EBE" w:rsidRDefault="002D0EBE" w:rsidP="002D0EBE">
            <w:pPr>
              <w:rPr>
                <w:rFonts w:ascii="Calibri" w:hAnsi="Calibri" w:cs="Arial"/>
                <w:b/>
                <w:sz w:val="20"/>
                <w:szCs w:val="20"/>
              </w:rPr>
            </w:pPr>
            <w:r w:rsidRPr="00A41B9E">
              <w:rPr>
                <w:rFonts w:ascii="Calibri" w:hAnsi="Calibri" w:cs="Arial"/>
                <w:b/>
                <w:i/>
                <w:sz w:val="22"/>
                <w:szCs w:val="22"/>
                <w:u w:val="single"/>
                <w:bdr w:val="double" w:sz="4" w:space="0" w:color="ED7D31"/>
              </w:rPr>
              <w:t>FY</w:t>
            </w:r>
            <w:r>
              <w:rPr>
                <w:rFonts w:ascii="Calibri" w:hAnsi="Calibri" w:cs="Arial"/>
                <w:b/>
                <w:i/>
                <w:sz w:val="22"/>
                <w:szCs w:val="22"/>
                <w:u w:val="single"/>
                <w:bdr w:val="double" w:sz="4" w:space="0" w:color="ED7D31"/>
              </w:rPr>
              <w:t>s 15 &amp; 16</w:t>
            </w:r>
            <w:r w:rsidRPr="00A41B9E">
              <w:rPr>
                <w:rFonts w:ascii="Calibri" w:hAnsi="Calibri" w:cs="Arial"/>
                <w:b/>
                <w:i/>
                <w:sz w:val="20"/>
                <w:szCs w:val="20"/>
                <w:u w:val="single"/>
                <w:bdr w:val="double" w:sz="4" w:space="0" w:color="ED7D31"/>
              </w:rPr>
              <w:t>:</w:t>
            </w:r>
            <w:r>
              <w:rPr>
                <w:rFonts w:ascii="Calibri" w:hAnsi="Calibri" w:cs="Arial"/>
                <w:b/>
                <w:i/>
                <w:sz w:val="20"/>
                <w:szCs w:val="20"/>
              </w:rPr>
              <w:t xml:space="preserve"> </w:t>
            </w:r>
            <w:hyperlink r:id="rId197" w:anchor="se23.1.1200_131" w:history="1">
              <w:r>
                <w:rPr>
                  <w:rStyle w:val="Hyperlink"/>
                  <w:rFonts w:ascii="Calibri" w:hAnsi="Calibri" w:cs="Arial"/>
                  <w:b/>
                  <w:sz w:val="20"/>
                  <w:szCs w:val="20"/>
                </w:rPr>
                <w:t>23 CFR Part 1200.31(c)</w:t>
              </w:r>
            </w:hyperlink>
          </w:p>
          <w:p w:rsidR="002D0EBE" w:rsidRPr="002D0EBE" w:rsidRDefault="002D0EBE" w:rsidP="008A68E0">
            <w:pPr>
              <w:rPr>
                <w:rFonts w:ascii="Calibri" w:hAnsi="Calibri" w:cs="Arial"/>
                <w:b/>
                <w:sz w:val="20"/>
                <w:szCs w:val="20"/>
                <w:u w:val="single"/>
              </w:rPr>
            </w:pPr>
            <w:r w:rsidRPr="00A41B9E">
              <w:rPr>
                <w:rFonts w:ascii="Calibri" w:hAnsi="Calibri" w:cs="Arial"/>
                <w:b/>
                <w:i/>
                <w:sz w:val="22"/>
                <w:szCs w:val="22"/>
                <w:u w:val="single"/>
                <w:bdr w:val="double" w:sz="4" w:space="0" w:color="ED7D31"/>
              </w:rPr>
              <w:t>FY1</w:t>
            </w:r>
            <w:r>
              <w:rPr>
                <w:rFonts w:ascii="Calibri" w:hAnsi="Calibri" w:cs="Arial"/>
                <w:b/>
                <w:i/>
                <w:sz w:val="22"/>
                <w:szCs w:val="22"/>
                <w:u w:val="single"/>
                <w:bdr w:val="double" w:sz="4" w:space="0" w:color="ED7D31"/>
              </w:rPr>
              <w:t>7</w:t>
            </w:r>
            <w:r w:rsidRPr="00A41B9E">
              <w:rPr>
                <w:rFonts w:ascii="Calibri" w:hAnsi="Calibri" w:cs="Arial"/>
                <w:b/>
                <w:i/>
                <w:sz w:val="22"/>
                <w:szCs w:val="22"/>
                <w:u w:val="single"/>
                <w:bdr w:val="double" w:sz="4" w:space="0" w:color="ED7D31"/>
              </w:rPr>
              <w:t>:</w:t>
            </w:r>
            <w:r w:rsidRPr="00A41B9E">
              <w:rPr>
                <w:rFonts w:ascii="Calibri" w:hAnsi="Calibri" w:cs="Arial"/>
                <w:sz w:val="22"/>
                <w:szCs w:val="22"/>
                <w:u w:val="single"/>
                <w:bdr w:val="double" w:sz="4" w:space="0" w:color="ED7D31"/>
              </w:rPr>
              <w:t xml:space="preserve"> </w:t>
            </w:r>
            <w:hyperlink r:id="rId198" w:history="1">
              <w:r w:rsidRPr="002D0EBE">
                <w:rPr>
                  <w:rStyle w:val="Hyperlink"/>
                  <w:rFonts w:ascii="Calibri" w:hAnsi="Calibri" w:cs="Arial"/>
                  <w:b/>
                  <w:sz w:val="20"/>
                  <w:szCs w:val="20"/>
                </w:rPr>
                <w:t>23 CFR § 1300.31(c)</w:t>
              </w:r>
            </w:hyperlink>
          </w:p>
          <w:p w:rsidR="00D35B64" w:rsidRDefault="002D0EBE" w:rsidP="008A68E0">
            <w:pPr>
              <w:rPr>
                <w:rFonts w:ascii="Calibri" w:hAnsi="Calibri" w:cs="Arial"/>
                <w:sz w:val="22"/>
                <w:szCs w:val="22"/>
              </w:rPr>
            </w:pPr>
            <w:r w:rsidRPr="002D0EBE">
              <w:rPr>
                <w:rFonts w:ascii="Calibri" w:hAnsi="Calibri" w:cs="Tahoma"/>
                <w:b/>
                <w:bCs/>
                <w:sz w:val="20"/>
                <w:szCs w:val="20"/>
                <w:highlight w:val="yellow"/>
              </w:rPr>
              <w:t>S</w:t>
            </w:r>
            <w:r w:rsidR="00D35B64">
              <w:rPr>
                <w:rFonts w:ascii="Calibri" w:hAnsi="Calibri" w:cs="Tahoma"/>
                <w:b/>
                <w:bCs/>
                <w:sz w:val="20"/>
                <w:szCs w:val="20"/>
                <w:highlight w:val="yellow"/>
              </w:rPr>
              <w:t>tate Law/Policy: XXXXX</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274673">
            <w:pPr>
              <w:rPr>
                <w:rFonts w:ascii="Calibri" w:hAnsi="Calibri" w:cs="Arial"/>
                <w:sz w:val="22"/>
                <w:szCs w:val="22"/>
              </w:rPr>
            </w:pPr>
            <w:r>
              <w:rPr>
                <w:rFonts w:ascii="Calibri" w:hAnsi="Calibri" w:cs="Arial"/>
                <w:sz w:val="22"/>
                <w:szCs w:val="22"/>
              </w:rPr>
              <w:t>F: Require and verify when possible (or require sub</w:t>
            </w:r>
            <w:r w:rsidR="00274673">
              <w:rPr>
                <w:rFonts w:ascii="Calibri" w:hAnsi="Calibri" w:cs="Arial"/>
                <w:sz w:val="22"/>
                <w:szCs w:val="22"/>
              </w:rPr>
              <w:t xml:space="preserve">recipients </w:t>
            </w:r>
            <w:r>
              <w:rPr>
                <w:rFonts w:ascii="Calibri" w:hAnsi="Calibri" w:cs="Arial"/>
                <w:sz w:val="22"/>
                <w:szCs w:val="22"/>
              </w:rPr>
              <w:t>certify compliance) that sub</w:t>
            </w:r>
            <w:r w:rsidR="00274673">
              <w:rPr>
                <w:rFonts w:ascii="Calibri" w:hAnsi="Calibri" w:cs="Arial"/>
                <w:sz w:val="22"/>
                <w:szCs w:val="22"/>
              </w:rPr>
              <w:t>recipients</w:t>
            </w:r>
            <w:r>
              <w:rPr>
                <w:rFonts w:ascii="Calibri" w:hAnsi="Calibri" w:cs="Arial"/>
                <w:sz w:val="22"/>
                <w:szCs w:val="22"/>
              </w:rPr>
              <w:t xml:space="preserve"> use their own </w:t>
            </w:r>
            <w:r>
              <w:rPr>
                <w:rFonts w:ascii="Calibri" w:hAnsi="Calibri" w:cs="Arial"/>
                <w:sz w:val="22"/>
                <w:szCs w:val="22"/>
              </w:rPr>
              <w:lastRenderedPageBreak/>
              <w:t xml:space="preserve">procurement procedures which reflect applicable State and local laws and regulations and which conform to applicable </w:t>
            </w:r>
            <w:r w:rsidR="003745A9">
              <w:rPr>
                <w:rFonts w:ascii="Calibri" w:hAnsi="Calibri" w:cs="Arial"/>
                <w:sz w:val="22"/>
                <w:szCs w:val="22"/>
              </w:rPr>
              <w:t>Federal</w:t>
            </w:r>
            <w:r>
              <w:rPr>
                <w:rFonts w:ascii="Calibri" w:hAnsi="Calibri" w:cs="Arial"/>
                <w:sz w:val="22"/>
                <w:szCs w:val="22"/>
              </w:rPr>
              <w:t xml:space="preserve"> law and standards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8A68E0">
            <w:pPr>
              <w:rPr>
                <w:rFonts w:ascii="Calibri" w:hAnsi="Calibri" w:cs="Arial"/>
                <w:sz w:val="22"/>
                <w:szCs w:val="22"/>
              </w:rPr>
            </w:pPr>
            <w:r>
              <w:rPr>
                <w:rFonts w:ascii="Calibri" w:hAnsi="Calibri" w:cs="Arial"/>
                <w:sz w:val="22"/>
                <w:szCs w:val="22"/>
              </w:rPr>
              <w:t xml:space="preserve">RA: </w:t>
            </w:r>
            <w:r>
              <w:rPr>
                <w:rFonts w:ascii="Calibri" w:hAnsi="Calibri" w:cs="Tahoma"/>
                <w:sz w:val="22"/>
                <w:szCs w:val="22"/>
              </w:rPr>
              <w:t xml:space="preserve">Recommend that equipment purchased in whole or in part with traffic safety funds be </w:t>
            </w:r>
            <w:r w:rsidR="00B54772">
              <w:rPr>
                <w:rFonts w:ascii="Calibri" w:hAnsi="Calibri" w:cs="Tahoma"/>
                <w:sz w:val="22"/>
                <w:szCs w:val="22"/>
              </w:rPr>
              <w:t xml:space="preserve">appropriately </w:t>
            </w:r>
            <w:r>
              <w:rPr>
                <w:rFonts w:ascii="Calibri" w:hAnsi="Calibri" w:cs="Tahoma"/>
                <w:sz w:val="22"/>
                <w:szCs w:val="22"/>
              </w:rPr>
              <w:t>tagged by the sub</w:t>
            </w:r>
            <w:r w:rsidR="00274673">
              <w:rPr>
                <w:rFonts w:ascii="Calibri" w:hAnsi="Calibri" w:cs="Tahoma"/>
                <w:sz w:val="22"/>
                <w:szCs w:val="22"/>
              </w:rPr>
              <w:t>recipient</w:t>
            </w:r>
            <w:r>
              <w:rPr>
                <w:rFonts w:ascii="Calibri" w:hAnsi="Calibri" w:cs="Tahoma"/>
                <w:sz w:val="22"/>
                <w:szCs w:val="22"/>
              </w:rPr>
              <w:t xml:space="preserve"> to indicate the item was acquired with </w:t>
            </w:r>
            <w:r w:rsidR="003745A9">
              <w:rPr>
                <w:rFonts w:ascii="Calibri" w:hAnsi="Calibri" w:cs="Tahoma"/>
                <w:sz w:val="22"/>
                <w:szCs w:val="22"/>
              </w:rPr>
              <w:t>Federal</w:t>
            </w:r>
            <w:r w:rsidR="00B54772">
              <w:rPr>
                <w:rFonts w:ascii="Calibri" w:hAnsi="Calibri" w:cs="Tahoma"/>
                <w:sz w:val="22"/>
                <w:szCs w:val="22"/>
              </w:rPr>
              <w:t xml:space="preserve"> </w:t>
            </w:r>
            <w:r>
              <w:rPr>
                <w:rFonts w:ascii="Calibri" w:hAnsi="Calibri" w:cs="Tahoma"/>
                <w:sz w:val="22"/>
                <w:szCs w:val="22"/>
              </w:rPr>
              <w:t>traffic safety funds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bl>
    <w:p w:rsidR="00D35B64" w:rsidRDefault="00D35B64">
      <w:pPr>
        <w:ind w:right="-540"/>
        <w:rPr>
          <w:rFonts w:ascii="Calibri" w:hAnsi="Calibri" w:cs="Arial"/>
          <w:b/>
        </w:rPr>
      </w:pPr>
    </w:p>
    <w:p w:rsidR="00D35B64" w:rsidRDefault="00B54772">
      <w:pPr>
        <w:ind w:right="-540"/>
        <w:rPr>
          <w:rFonts w:ascii="Calibri" w:hAnsi="Calibri" w:cs="Arial"/>
          <w:b/>
        </w:rPr>
      </w:pPr>
      <w:r>
        <w:rPr>
          <w:rFonts w:ascii="Calibri" w:hAnsi="Calibri" w:cs="Arial"/>
          <w:b/>
        </w:rPr>
        <w:t xml:space="preserve">III – </w:t>
      </w:r>
      <w:r w:rsidR="00D670D6">
        <w:rPr>
          <w:rFonts w:ascii="Calibri" w:hAnsi="Calibri" w:cs="Arial"/>
          <w:b/>
        </w:rPr>
        <w:t>H</w:t>
      </w:r>
      <w:r w:rsidR="00D35B64">
        <w:rPr>
          <w:rFonts w:ascii="Calibri" w:hAnsi="Calibri" w:cs="Arial"/>
          <w:b/>
        </w:rPr>
        <w:t>: Contracts/Professional Service Agreements</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747"/>
        <w:gridCol w:w="1605"/>
        <w:gridCol w:w="4133"/>
      </w:tblGrid>
      <w:tr w:rsidR="00D35B64" w:rsidRPr="00015853" w:rsidTr="00252AB4">
        <w:trPr>
          <w:tblHeader/>
        </w:trPr>
        <w:tc>
          <w:tcPr>
            <w:tcW w:w="957" w:type="pct"/>
            <w:tcBorders>
              <w:bottom w:val="single" w:sz="4" w:space="0" w:color="auto"/>
            </w:tcBorders>
            <w:shd w:val="clear" w:color="auto" w:fill="F3F3F3"/>
          </w:tcPr>
          <w:p w:rsidR="00D35B64" w:rsidRDefault="00D35B64">
            <w:pPr>
              <w:jc w:val="center"/>
              <w:rPr>
                <w:rFonts w:ascii="Calibri" w:hAnsi="Calibri" w:cs="Arial"/>
                <w:b/>
                <w:sz w:val="20"/>
                <w:szCs w:val="20"/>
              </w:rPr>
            </w:pPr>
            <w:r>
              <w:rPr>
                <w:rFonts w:ascii="Calibri" w:hAnsi="Calibri" w:cs="Arial"/>
                <w:b/>
                <w:sz w:val="20"/>
                <w:szCs w:val="20"/>
              </w:rPr>
              <w:t>MR Element</w:t>
            </w:r>
          </w:p>
        </w:tc>
        <w:tc>
          <w:tcPr>
            <w:tcW w:w="2023" w:type="pct"/>
            <w:tcBorders>
              <w:bottom w:val="single" w:sz="4" w:space="0" w:color="auto"/>
            </w:tcBorders>
            <w:shd w:val="clear" w:color="auto" w:fill="F3F3F3"/>
          </w:tcPr>
          <w:p w:rsidR="00D35B64" w:rsidRDefault="00D35B64">
            <w:pPr>
              <w:rPr>
                <w:rFonts w:ascii="Calibri" w:hAnsi="Calibri" w:cs="Arial"/>
                <w:b/>
                <w:sz w:val="20"/>
                <w:szCs w:val="20"/>
              </w:rPr>
            </w:pPr>
            <w:r>
              <w:rPr>
                <w:rFonts w:ascii="Calibri" w:hAnsi="Calibri" w:cs="Arial"/>
                <w:b/>
                <w:sz w:val="20"/>
                <w:szCs w:val="20"/>
              </w:rPr>
              <w:t xml:space="preserve">(F) Required Action (RA) Recommended Action  </w:t>
            </w:r>
          </w:p>
          <w:p w:rsidR="00D35B64" w:rsidRDefault="00D35B64">
            <w:pPr>
              <w:rPr>
                <w:rFonts w:ascii="Calibri" w:hAnsi="Calibri" w:cs="Arial"/>
                <w:b/>
                <w:sz w:val="20"/>
                <w:szCs w:val="20"/>
              </w:rPr>
            </w:pPr>
            <w:r>
              <w:rPr>
                <w:rFonts w:ascii="Calibri" w:hAnsi="Calibri" w:cs="Arial"/>
                <w:b/>
                <w:sz w:val="20"/>
                <w:szCs w:val="20"/>
              </w:rPr>
              <w:t>Resources/Commendations</w:t>
            </w:r>
          </w:p>
        </w:tc>
        <w:tc>
          <w:tcPr>
            <w:tcW w:w="565" w:type="pct"/>
            <w:tcBorders>
              <w:bottom w:val="single" w:sz="4" w:space="0" w:color="auto"/>
            </w:tcBorders>
            <w:shd w:val="clear" w:color="auto" w:fill="F3F3F3"/>
          </w:tcPr>
          <w:p w:rsidR="00D35B64" w:rsidRDefault="00D35B64">
            <w:pPr>
              <w:rPr>
                <w:rFonts w:ascii="Calibri" w:hAnsi="Calibri" w:cs="Arial"/>
                <w:b/>
                <w:sz w:val="20"/>
                <w:szCs w:val="20"/>
              </w:rPr>
            </w:pPr>
            <w:r>
              <w:rPr>
                <w:rFonts w:ascii="Calibri" w:hAnsi="Calibri" w:cs="Arial"/>
                <w:b/>
                <w:sz w:val="20"/>
                <w:szCs w:val="20"/>
              </w:rPr>
              <w:t>Criteria Met?</w:t>
            </w:r>
          </w:p>
        </w:tc>
        <w:tc>
          <w:tcPr>
            <w:tcW w:w="1455" w:type="pct"/>
            <w:tcBorders>
              <w:bottom w:val="single" w:sz="4" w:space="0" w:color="auto"/>
            </w:tcBorders>
            <w:shd w:val="clear" w:color="auto" w:fill="F3F3F3"/>
          </w:tcPr>
          <w:p w:rsidR="00D35B64" w:rsidRDefault="00D35B64">
            <w:pPr>
              <w:jc w:val="center"/>
              <w:rPr>
                <w:rFonts w:ascii="Calibri" w:hAnsi="Calibri" w:cs="Arial"/>
                <w:b/>
                <w:sz w:val="20"/>
                <w:szCs w:val="20"/>
              </w:rPr>
            </w:pPr>
            <w:r>
              <w:rPr>
                <w:rFonts w:ascii="Calibri" w:hAnsi="Calibri" w:cs="Arial"/>
                <w:b/>
                <w:sz w:val="20"/>
                <w:szCs w:val="20"/>
              </w:rPr>
              <w:t>SHSO Response and Timeline</w:t>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1. State procurement laws, regulations, etc., on contracts and professional service agreements</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Pr="001760DF" w:rsidRDefault="00D35B64">
            <w:pPr>
              <w:rPr>
                <w:rFonts w:ascii="Calibri" w:hAnsi="Calibri" w:cs="Arial"/>
                <w:sz w:val="22"/>
                <w:szCs w:val="22"/>
              </w:rPr>
            </w:pPr>
            <w:r>
              <w:rPr>
                <w:rFonts w:ascii="Calibri" w:hAnsi="Calibri" w:cs="Arial"/>
                <w:sz w:val="22"/>
                <w:szCs w:val="22"/>
              </w:rPr>
              <w:t xml:space="preserve">F: Develop and implement a policy to establish a SHSO procedure to ensure that State procurement laws, regulations, rules, policy and guidelines are followed by the SHSO regarding </w:t>
            </w:r>
            <w:r w:rsidRPr="001760DF">
              <w:rPr>
                <w:rFonts w:ascii="Calibri" w:hAnsi="Calibri" w:cs="Arial"/>
                <w:sz w:val="22"/>
                <w:szCs w:val="22"/>
              </w:rPr>
              <w:t xml:space="preserve">contracts and professional service agreements </w:t>
            </w:r>
            <w:r w:rsidR="00451729" w:rsidRPr="001760DF">
              <w:rPr>
                <w:rFonts w:ascii="Calibri" w:hAnsi="Calibri" w:cs="Arial"/>
                <w:sz w:val="22"/>
                <w:szCs w:val="22"/>
              </w:rPr>
              <w:t>(and not just for</w:t>
            </w:r>
            <w:r w:rsidR="005B36FF" w:rsidRPr="001760DF">
              <w:rPr>
                <w:rFonts w:ascii="Calibri" w:hAnsi="Calibri" w:cs="Arial"/>
                <w:sz w:val="22"/>
                <w:szCs w:val="22"/>
              </w:rPr>
              <w:t xml:space="preserve"> grants)</w:t>
            </w:r>
          </w:p>
          <w:p w:rsidR="00DD1626" w:rsidRDefault="00D35B64">
            <w:pPr>
              <w:rPr>
                <w:rFonts w:ascii="Calibri" w:hAnsi="Calibri" w:cs="Arial"/>
                <w:b/>
                <w:sz w:val="20"/>
                <w:szCs w:val="20"/>
              </w:rPr>
            </w:pPr>
            <w:r>
              <w:rPr>
                <w:rFonts w:ascii="Calibri" w:hAnsi="Calibri" w:cs="Arial"/>
                <w:b/>
                <w:sz w:val="20"/>
                <w:szCs w:val="20"/>
              </w:rPr>
              <w:t>Resources:</w:t>
            </w:r>
          </w:p>
          <w:p w:rsidR="00DD1626" w:rsidRDefault="00DD1626">
            <w:pPr>
              <w:rPr>
                <w:rFonts w:ascii="Calibri" w:hAnsi="Calibri" w:cs="Tahoma"/>
                <w:b/>
                <w:bCs/>
                <w:sz w:val="20"/>
                <w:szCs w:val="20"/>
              </w:rPr>
            </w:pPr>
            <w:r>
              <w:rPr>
                <w:rFonts w:ascii="Calibri" w:hAnsi="Calibri" w:cs="Arial"/>
                <w:b/>
                <w:sz w:val="20"/>
                <w:szCs w:val="20"/>
              </w:rPr>
              <w:t xml:space="preserve"> </w:t>
            </w:r>
            <w:r w:rsidRPr="00DD1626">
              <w:rPr>
                <w:rFonts w:ascii="Calibri" w:hAnsi="Calibri" w:cs="Arial"/>
                <w:b/>
                <w:i/>
                <w:sz w:val="22"/>
                <w:szCs w:val="22"/>
                <w:u w:val="single"/>
                <w:bdr w:val="double" w:sz="4" w:space="0" w:color="ED7D31"/>
              </w:rPr>
              <w:t>FY15:</w:t>
            </w:r>
            <w:hyperlink r:id="rId199" w:history="1"/>
            <w:r w:rsidR="00D35B64" w:rsidRPr="00DD1626">
              <w:rPr>
                <w:rFonts w:ascii="Calibri" w:hAnsi="Calibri" w:cs="Tahoma"/>
                <w:b/>
                <w:bCs/>
                <w:sz w:val="22"/>
                <w:szCs w:val="22"/>
              </w:rPr>
              <w:t xml:space="preserve"> </w:t>
            </w:r>
            <w:hyperlink r:id="rId200" w:history="1">
              <w:r w:rsidR="00451729">
                <w:rPr>
                  <w:rStyle w:val="Hyperlink"/>
                  <w:rFonts w:ascii="Calibri" w:hAnsi="Calibri" w:cs="Tahoma"/>
                  <w:b/>
                  <w:bCs/>
                  <w:sz w:val="20"/>
                  <w:szCs w:val="20"/>
                </w:rPr>
                <w:t>49 CFR Part 18.36(a)</w:t>
              </w:r>
            </w:hyperlink>
          </w:p>
          <w:p w:rsidR="00DD1626" w:rsidRPr="00DD1626" w:rsidRDefault="00DD1626">
            <w:pPr>
              <w:rPr>
                <w:rFonts w:ascii="Calibri" w:hAnsi="Calibri" w:cs="Tahoma"/>
                <w:b/>
                <w:bCs/>
                <w:sz w:val="22"/>
                <w:szCs w:val="22"/>
                <w:u w:val="single"/>
              </w:rPr>
            </w:pPr>
            <w:r w:rsidRPr="00A41B9E">
              <w:rPr>
                <w:rFonts w:ascii="Calibri" w:hAnsi="Calibri" w:cs="Tahoma"/>
                <w:b/>
                <w:bCs/>
                <w:i/>
                <w:sz w:val="22"/>
                <w:szCs w:val="22"/>
                <w:u w:val="single"/>
                <w:bdr w:val="double" w:sz="4" w:space="0" w:color="ED7D31"/>
              </w:rPr>
              <w:t>FY16 &amp; beyond</w:t>
            </w:r>
            <w:r>
              <w:rPr>
                <w:rFonts w:ascii="Calibri" w:hAnsi="Calibri" w:cs="Tahoma"/>
                <w:b/>
                <w:bCs/>
                <w:i/>
                <w:sz w:val="22"/>
                <w:szCs w:val="22"/>
                <w:u w:val="single"/>
              </w:rPr>
              <w:t>:</w:t>
            </w:r>
            <w:r>
              <w:rPr>
                <w:rFonts w:ascii="Calibri" w:hAnsi="Calibri" w:cs="Tahoma"/>
                <w:bCs/>
                <w:sz w:val="22"/>
                <w:szCs w:val="22"/>
                <w:u w:val="single"/>
              </w:rPr>
              <w:t xml:space="preserve"> </w:t>
            </w:r>
            <w:hyperlink r:id="rId201" w:anchor="se2.1.200_1317" w:history="1">
              <w:r w:rsidRPr="00B90A65">
                <w:rPr>
                  <w:rStyle w:val="Hyperlink"/>
                  <w:rFonts w:ascii="Calibri" w:hAnsi="Calibri" w:cs="Tahoma"/>
                  <w:b/>
                  <w:bCs/>
                  <w:sz w:val="20"/>
                  <w:szCs w:val="20"/>
                </w:rPr>
                <w:t>2 CFR Part 200.317</w:t>
              </w:r>
            </w:hyperlink>
            <w:r w:rsidRPr="00DD1626">
              <w:rPr>
                <w:rFonts w:ascii="Calibri" w:hAnsi="Calibri" w:cs="Tahoma"/>
                <w:b/>
                <w:bCs/>
                <w:sz w:val="22"/>
                <w:szCs w:val="22"/>
                <w:u w:val="single"/>
              </w:rPr>
              <w:t xml:space="preserve"> </w:t>
            </w:r>
          </w:p>
          <w:p w:rsidR="00D35B64" w:rsidRDefault="00451729">
            <w:pPr>
              <w:rPr>
                <w:rFonts w:ascii="Calibri" w:hAnsi="Calibri" w:cs="Tahoma"/>
                <w:b/>
                <w:bCs/>
                <w:sz w:val="20"/>
                <w:szCs w:val="20"/>
              </w:rPr>
            </w:pPr>
            <w:r>
              <w:rPr>
                <w:rFonts w:ascii="Calibri" w:hAnsi="Calibri" w:cs="Tahoma"/>
                <w:b/>
                <w:bCs/>
                <w:sz w:val="20"/>
                <w:szCs w:val="20"/>
              </w:rPr>
              <w:t xml:space="preserve"> </w:t>
            </w:r>
            <w:r w:rsidR="00D35B64">
              <w:rPr>
                <w:rFonts w:ascii="Calibri" w:hAnsi="Calibri" w:cs="Tahoma"/>
                <w:b/>
                <w:bCs/>
                <w:sz w:val="20"/>
                <w:szCs w:val="20"/>
                <w:highlight w:val="yellow"/>
              </w:rPr>
              <w:t>State Law/Policy: XXXX</w:t>
            </w:r>
            <w:r w:rsidR="00D35B64">
              <w:rPr>
                <w:rFonts w:ascii="Calibri" w:hAnsi="Calibri" w:cs="Tahoma"/>
                <w:b/>
                <w:bCs/>
                <w:sz w:val="20"/>
                <w:szCs w:val="20"/>
              </w:rPr>
              <w:t xml:space="preserve"> </w:t>
            </w:r>
          </w:p>
          <w:p w:rsidR="00D35B64" w:rsidRDefault="00CD72BF" w:rsidP="008B0F7A">
            <w:pPr>
              <w:rPr>
                <w:rFonts w:ascii="Calibri" w:hAnsi="Calibri" w:cs="Tahoma"/>
                <w:b/>
                <w:bCs/>
                <w:sz w:val="20"/>
                <w:szCs w:val="20"/>
              </w:rPr>
            </w:pPr>
            <w:r w:rsidRPr="00CD72BF">
              <w:rPr>
                <w:rFonts w:ascii="Calibri" w:hAnsi="Calibri" w:cs="Tahoma"/>
                <w:b/>
                <w:bCs/>
                <w:sz w:val="20"/>
                <w:szCs w:val="20"/>
              </w:rPr>
              <w:fldChar w:fldCharType="begin"/>
            </w:r>
            <w:r w:rsidRPr="00CD72BF">
              <w:rPr>
                <w:rFonts w:ascii="Calibri" w:hAnsi="Calibri" w:cs="Tahoma"/>
                <w:b/>
                <w:bCs/>
                <w:sz w:val="20"/>
                <w:szCs w:val="20"/>
              </w:rPr>
              <w:instrText>HYPERLINK "http://www.ghsa.org/html/resources/files/doc/mgmt/polproc/Ch5_12.2010.doc"</w:instrText>
            </w:r>
            <w:r w:rsidRPr="00CD72BF">
              <w:rPr>
                <w:rFonts w:ascii="Calibri" w:hAnsi="Calibri" w:cs="Tahoma"/>
                <w:b/>
                <w:bCs/>
                <w:sz w:val="20"/>
                <w:szCs w:val="20"/>
              </w:rPr>
            </w:r>
            <w:r w:rsidRPr="00CD72BF">
              <w:rPr>
                <w:rFonts w:ascii="Calibri" w:hAnsi="Calibri" w:cs="Tahoma"/>
                <w:b/>
                <w:bCs/>
                <w:sz w:val="20"/>
                <w:szCs w:val="20"/>
              </w:rPr>
              <w:fldChar w:fldCharType="separate"/>
            </w:r>
            <w:r w:rsidRPr="00CD72BF">
              <w:rPr>
                <w:rFonts w:ascii="Calibri" w:hAnsi="Calibri" w:cs="Tahoma"/>
                <w:b/>
                <w:bCs/>
                <w:sz w:val="20"/>
                <w:szCs w:val="20"/>
              </w:rPr>
              <w:fldChar w:fldCharType="end"/>
            </w:r>
            <w:r w:rsidR="008B0F7A">
              <w:rPr>
                <w:rFonts w:ascii="Calibri" w:hAnsi="Calibri" w:cs="Tahoma"/>
                <w:b/>
                <w:bCs/>
                <w:sz w:val="20"/>
                <w:szCs w:val="20"/>
              </w:rPr>
              <w:t xml:space="preserve"> </w:t>
            </w:r>
            <w:hyperlink r:id="rId202" w:history="1">
              <w:r w:rsidR="00123254" w:rsidRPr="00ED1A7A">
                <w:rPr>
                  <w:rStyle w:val="Hyperlink"/>
                  <w:rFonts w:ascii="Calibri" w:hAnsi="Calibri"/>
                  <w:b/>
                  <w:sz w:val="20"/>
                  <w:szCs w:val="20"/>
                </w:rPr>
                <w:t>GHSA Policies and Procedures Manual</w:t>
              </w:r>
            </w:hyperlink>
            <w:r w:rsidR="00123254">
              <w:rPr>
                <w:rFonts w:ascii="Calibri" w:hAnsi="Calibri"/>
                <w:b/>
                <w:color w:val="000000"/>
                <w:sz w:val="20"/>
                <w:szCs w:val="20"/>
              </w:rPr>
              <w:t xml:space="preserve">, See Ch. III, Sec. E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 xml:space="preserve">2. Grantees and </w:t>
            </w:r>
            <w:r w:rsidR="008463DA">
              <w:rPr>
                <w:rFonts w:ascii="Calibri" w:hAnsi="Calibri" w:cs="Arial"/>
                <w:sz w:val="22"/>
                <w:szCs w:val="22"/>
              </w:rPr>
              <w:t>subrecipient</w:t>
            </w:r>
            <w:r>
              <w:rPr>
                <w:rFonts w:ascii="Calibri" w:hAnsi="Calibri" w:cs="Arial"/>
                <w:sz w:val="22"/>
                <w:szCs w:val="22"/>
              </w:rPr>
              <w:t xml:space="preserve"> procurement procedures</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F: Develop and implement a policy to require that grantees and sub</w:t>
            </w:r>
            <w:r w:rsidR="00883E4E">
              <w:rPr>
                <w:rFonts w:ascii="Calibri" w:hAnsi="Calibri" w:cs="Arial"/>
                <w:sz w:val="22"/>
                <w:szCs w:val="22"/>
              </w:rPr>
              <w:t>recipients</w:t>
            </w:r>
            <w:r>
              <w:rPr>
                <w:rFonts w:ascii="Calibri" w:hAnsi="Calibri" w:cs="Arial"/>
                <w:sz w:val="22"/>
                <w:szCs w:val="22"/>
              </w:rPr>
              <w:t xml:space="preserve"> use their own procurement procedures for grant</w:t>
            </w:r>
            <w:r w:rsidR="001760DF">
              <w:rPr>
                <w:rFonts w:ascii="Calibri" w:hAnsi="Calibri" w:cs="Arial"/>
                <w:sz w:val="22"/>
                <w:szCs w:val="22"/>
              </w:rPr>
              <w:t>-</w:t>
            </w:r>
            <w:r>
              <w:rPr>
                <w:rFonts w:ascii="Calibri" w:hAnsi="Calibri" w:cs="Arial"/>
                <w:sz w:val="22"/>
                <w:szCs w:val="22"/>
              </w:rPr>
              <w:t xml:space="preserve">funded contracts and professional service agreements that reflect applicable State and local procurement laws and regulations and that they conform to applicable </w:t>
            </w:r>
            <w:r w:rsidR="003745A9">
              <w:rPr>
                <w:rFonts w:ascii="Calibri" w:hAnsi="Calibri" w:cs="Arial"/>
                <w:sz w:val="22"/>
                <w:szCs w:val="22"/>
              </w:rPr>
              <w:t>Federal</w:t>
            </w:r>
            <w:r w:rsidR="001760DF">
              <w:rPr>
                <w:rFonts w:ascii="Calibri" w:hAnsi="Calibri" w:cs="Arial"/>
                <w:sz w:val="22"/>
                <w:szCs w:val="22"/>
              </w:rPr>
              <w:t>, State and local</w:t>
            </w:r>
            <w:r>
              <w:rPr>
                <w:rFonts w:ascii="Calibri" w:hAnsi="Calibri" w:cs="Arial"/>
                <w:sz w:val="22"/>
                <w:szCs w:val="22"/>
              </w:rPr>
              <w:t xml:space="preserve"> law and regulations </w:t>
            </w:r>
          </w:p>
          <w:p w:rsidR="001760DF" w:rsidRDefault="00D35B64" w:rsidP="00595130">
            <w:pPr>
              <w:rPr>
                <w:rFonts w:ascii="Calibri" w:hAnsi="Calibri" w:cs="Arial"/>
                <w:b/>
                <w:sz w:val="20"/>
                <w:szCs w:val="20"/>
              </w:rPr>
            </w:pPr>
            <w:r>
              <w:rPr>
                <w:rFonts w:ascii="Calibri" w:hAnsi="Calibri" w:cs="Arial"/>
                <w:b/>
                <w:sz w:val="20"/>
                <w:szCs w:val="20"/>
              </w:rPr>
              <w:t>Resources:</w:t>
            </w:r>
          </w:p>
          <w:p w:rsidR="001760DF" w:rsidRDefault="00D35B64" w:rsidP="00595130">
            <w:pPr>
              <w:rPr>
                <w:rFonts w:ascii="Calibri" w:hAnsi="Calibri" w:cs="Tahoma"/>
                <w:b/>
                <w:bCs/>
                <w:sz w:val="20"/>
                <w:szCs w:val="20"/>
              </w:rPr>
            </w:pPr>
            <w:r>
              <w:rPr>
                <w:rFonts w:ascii="Calibri" w:hAnsi="Calibri" w:cs="Arial"/>
                <w:b/>
                <w:sz w:val="20"/>
                <w:szCs w:val="20"/>
              </w:rPr>
              <w:t xml:space="preserve"> </w:t>
            </w:r>
            <w:r w:rsidR="001760DF" w:rsidRPr="00DD1626">
              <w:rPr>
                <w:rFonts w:ascii="Calibri" w:hAnsi="Calibri" w:cs="Arial"/>
                <w:b/>
                <w:i/>
                <w:sz w:val="22"/>
                <w:szCs w:val="22"/>
                <w:u w:val="single"/>
                <w:bdr w:val="double" w:sz="4" w:space="0" w:color="ED7D31"/>
              </w:rPr>
              <w:t>FY15:</w:t>
            </w:r>
            <w:hyperlink r:id="rId203" w:history="1">
              <w:r w:rsidR="00657A15">
                <w:rPr>
                  <w:rStyle w:val="Hyperlink"/>
                  <w:rFonts w:ascii="Calibri" w:hAnsi="Calibri" w:cs="Tahoma"/>
                  <w:b/>
                  <w:bCs/>
                  <w:sz w:val="20"/>
                  <w:szCs w:val="20"/>
                </w:rPr>
                <w:t>49 CFR Part 18.36</w:t>
              </w:r>
            </w:hyperlink>
          </w:p>
          <w:p w:rsidR="001760DF" w:rsidRPr="001760DF" w:rsidRDefault="001760DF" w:rsidP="00595130">
            <w:pPr>
              <w:rPr>
                <w:rFonts w:ascii="Calibri" w:hAnsi="Calibri" w:cs="Tahoma"/>
                <w:b/>
                <w:bCs/>
                <w:sz w:val="20"/>
                <w:szCs w:val="20"/>
              </w:rPr>
            </w:pPr>
            <w:r w:rsidRPr="001760DF">
              <w:rPr>
                <w:rFonts w:ascii="Calibri" w:hAnsi="Calibri" w:cs="Tahoma"/>
                <w:b/>
                <w:bCs/>
                <w:i/>
                <w:sz w:val="22"/>
                <w:szCs w:val="22"/>
                <w:u w:val="single"/>
                <w:bdr w:val="double" w:sz="4" w:space="0" w:color="ED7D31"/>
              </w:rPr>
              <w:t>FY16 &amp; beyond</w:t>
            </w:r>
            <w:r>
              <w:rPr>
                <w:rFonts w:ascii="Calibri" w:hAnsi="Calibri" w:cs="Tahoma"/>
                <w:b/>
                <w:bCs/>
                <w:i/>
                <w:sz w:val="22"/>
                <w:szCs w:val="22"/>
                <w:u w:val="single"/>
                <w:bdr w:val="double" w:sz="4" w:space="0" w:color="ED7D31"/>
              </w:rPr>
              <w:t>:</w:t>
            </w:r>
            <w:r>
              <w:rPr>
                <w:rFonts w:ascii="Calibri" w:hAnsi="Calibri" w:cs="Tahoma"/>
                <w:b/>
                <w:bCs/>
                <w:sz w:val="22"/>
                <w:szCs w:val="22"/>
                <w:u w:val="single"/>
                <w:bdr w:val="double" w:sz="4" w:space="0" w:color="ED7D31"/>
              </w:rPr>
              <w:t xml:space="preserve"> </w:t>
            </w:r>
            <w:r w:rsidR="00657A15" w:rsidRPr="00657A15">
              <w:rPr>
                <w:rFonts w:ascii="Calibri" w:hAnsi="Calibri" w:cs="Tahoma"/>
                <w:b/>
                <w:bCs/>
                <w:sz w:val="20"/>
                <w:szCs w:val="20"/>
                <w:u w:val="single"/>
              </w:rPr>
              <w:fldChar w:fldCharType="begin"/>
            </w:r>
            <w:r w:rsidR="00657A15" w:rsidRPr="00657A15">
              <w:rPr>
                <w:rFonts w:ascii="Calibri" w:hAnsi="Calibri" w:cs="Tahoma"/>
                <w:b/>
                <w:bCs/>
                <w:sz w:val="20"/>
                <w:szCs w:val="20"/>
                <w:u w:val="single"/>
              </w:rPr>
              <w:instrText>HYPERLINK "http://www.ecfr.gov/cgi-bin/retrieveECFR?gp=&amp;SID=2b4476dc3f178a225c494e40d35414f2&amp;mc=true&amp;n=pt2.1.200&amp;r=PART&amp;ty=HTML" \l "se2.1.200_1318"</w:instrText>
            </w:r>
            <w:r w:rsidR="00657A15" w:rsidRPr="00657A15">
              <w:rPr>
                <w:rFonts w:ascii="Calibri" w:hAnsi="Calibri" w:cs="Tahoma"/>
                <w:b/>
                <w:bCs/>
                <w:sz w:val="20"/>
                <w:szCs w:val="20"/>
                <w:u w:val="single"/>
              </w:rPr>
            </w:r>
            <w:r w:rsidR="00657A15" w:rsidRPr="00657A15">
              <w:rPr>
                <w:rFonts w:ascii="Calibri" w:hAnsi="Calibri" w:cs="Tahoma"/>
                <w:b/>
                <w:bCs/>
                <w:sz w:val="20"/>
                <w:szCs w:val="20"/>
                <w:u w:val="single"/>
              </w:rPr>
              <w:fldChar w:fldCharType="separate"/>
            </w:r>
            <w:r w:rsidR="00657A15" w:rsidRPr="00657A15">
              <w:rPr>
                <w:rStyle w:val="Hyperlink"/>
                <w:rFonts w:ascii="Calibri" w:hAnsi="Calibri" w:cs="Tahoma"/>
                <w:b/>
                <w:bCs/>
                <w:sz w:val="20"/>
                <w:szCs w:val="20"/>
              </w:rPr>
              <w:t>2 CFR Part 200.318</w:t>
            </w:r>
            <w:r w:rsidR="00657A15" w:rsidRPr="00657A15">
              <w:rPr>
                <w:rFonts w:ascii="Calibri" w:hAnsi="Calibri" w:cs="Tahoma"/>
                <w:b/>
                <w:bCs/>
                <w:sz w:val="20"/>
                <w:szCs w:val="20"/>
                <w:u w:val="single"/>
              </w:rPr>
              <w:fldChar w:fldCharType="end"/>
            </w:r>
            <w:r w:rsidR="00657A15">
              <w:rPr>
                <w:rFonts w:ascii="Calibri" w:hAnsi="Calibri" w:cs="Tahoma"/>
                <w:b/>
                <w:bCs/>
                <w:sz w:val="22"/>
                <w:szCs w:val="22"/>
                <w:u w:val="single"/>
                <w:bdr w:val="double" w:sz="4" w:space="0" w:color="ED7D31"/>
              </w:rPr>
              <w:t xml:space="preserve"> </w:t>
            </w:r>
          </w:p>
          <w:p w:rsidR="00D35B64" w:rsidRDefault="00D35B64" w:rsidP="00595130">
            <w:pPr>
              <w:rPr>
                <w:rFonts w:ascii="Calibri" w:hAnsi="Calibri" w:cs="Tahoma"/>
                <w:b/>
                <w:bCs/>
                <w:sz w:val="20"/>
                <w:szCs w:val="20"/>
              </w:rPr>
            </w:pPr>
            <w:hyperlink r:id="rId204" w:history="1"/>
            <w:r w:rsidR="00B54772" w:rsidRPr="00B54772">
              <w:rPr>
                <w:rFonts w:ascii="Calibri" w:hAnsi="Calibri" w:cs="Tahoma"/>
                <w:b/>
                <w:bCs/>
                <w:sz w:val="20"/>
                <w:szCs w:val="20"/>
              </w:rPr>
              <w:fldChar w:fldCharType="begin"/>
            </w:r>
            <w:r w:rsidR="00CD72BF">
              <w:rPr>
                <w:rFonts w:ascii="Calibri" w:hAnsi="Calibri" w:cs="Tahoma"/>
                <w:b/>
                <w:bCs/>
                <w:sz w:val="20"/>
                <w:szCs w:val="20"/>
              </w:rPr>
              <w:instrText>HYPERLINK "http://www.ghsa.org/html/resources/files/doc/mgmt/polproc/Ch5_12.2010.doc"</w:instrText>
            </w:r>
            <w:r w:rsidR="00CD72BF" w:rsidRPr="00B54772">
              <w:rPr>
                <w:rFonts w:ascii="Calibri" w:hAnsi="Calibri" w:cs="Tahoma"/>
                <w:b/>
                <w:bCs/>
                <w:sz w:val="20"/>
                <w:szCs w:val="20"/>
              </w:rPr>
            </w:r>
            <w:r w:rsidR="00B54772" w:rsidRPr="00B54772">
              <w:rPr>
                <w:rFonts w:ascii="Calibri" w:hAnsi="Calibri" w:cs="Tahoma"/>
                <w:b/>
                <w:bCs/>
                <w:sz w:val="20"/>
                <w:szCs w:val="20"/>
              </w:rPr>
              <w:fldChar w:fldCharType="separate"/>
            </w:r>
            <w:r w:rsidR="00B54772" w:rsidRPr="00B54772">
              <w:rPr>
                <w:rFonts w:ascii="Calibri" w:hAnsi="Calibri" w:cs="Tahoma"/>
                <w:b/>
                <w:bCs/>
                <w:sz w:val="20"/>
                <w:szCs w:val="20"/>
              </w:rPr>
              <w:fldChar w:fldCharType="end"/>
            </w:r>
            <w:r w:rsidR="00595130">
              <w:rPr>
                <w:rFonts w:ascii="Calibri" w:hAnsi="Calibri" w:cs="Tahoma"/>
                <w:b/>
                <w:bCs/>
                <w:sz w:val="20"/>
                <w:szCs w:val="20"/>
              </w:rPr>
              <w:t xml:space="preserve"> </w:t>
            </w:r>
            <w:hyperlink r:id="rId205" w:history="1">
              <w:r w:rsidR="00123254" w:rsidRPr="00ED1A7A">
                <w:rPr>
                  <w:rStyle w:val="Hyperlink"/>
                  <w:rFonts w:ascii="Calibri" w:hAnsi="Calibri"/>
                  <w:b/>
                  <w:sz w:val="20"/>
                  <w:szCs w:val="20"/>
                </w:rPr>
                <w:t>GHSA Policies and Procedures Manual</w:t>
              </w:r>
            </w:hyperlink>
            <w:r w:rsidR="00123254">
              <w:rPr>
                <w:rFonts w:ascii="Calibri" w:hAnsi="Calibri"/>
                <w:b/>
                <w:color w:val="000000"/>
                <w:sz w:val="20"/>
                <w:szCs w:val="20"/>
              </w:rPr>
              <w:t>, See Ch. III, Sec. E</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B90A65">
            <w:pPr>
              <w:rPr>
                <w:rFonts w:ascii="Calibri" w:hAnsi="Calibri" w:cs="Arial"/>
                <w:sz w:val="22"/>
                <w:szCs w:val="22"/>
              </w:rPr>
            </w:pPr>
            <w:r>
              <w:rPr>
                <w:rFonts w:ascii="Calibri" w:hAnsi="Calibri" w:cs="Arial"/>
                <w:sz w:val="22"/>
                <w:szCs w:val="22"/>
              </w:rPr>
              <w:lastRenderedPageBreak/>
              <w:t>2a</w:t>
            </w:r>
            <w:r w:rsidR="00D35B64">
              <w:rPr>
                <w:rFonts w:ascii="Calibri" w:hAnsi="Calibri" w:cs="Arial"/>
                <w:sz w:val="22"/>
                <w:szCs w:val="22"/>
              </w:rPr>
              <w:t xml:space="preserve">. State and </w:t>
            </w:r>
            <w:r w:rsidR="008463DA">
              <w:rPr>
                <w:rFonts w:ascii="Calibri" w:hAnsi="Calibri" w:cs="Arial"/>
                <w:sz w:val="22"/>
                <w:szCs w:val="22"/>
              </w:rPr>
              <w:t>subrecipient</w:t>
            </w:r>
            <w:r w:rsidR="00D35B64">
              <w:rPr>
                <w:rFonts w:ascii="Calibri" w:hAnsi="Calibri" w:cs="Arial"/>
                <w:sz w:val="22"/>
                <w:szCs w:val="22"/>
              </w:rPr>
              <w:t>s following established procedures</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F: Monitor periodically the SHSO and all sub</w:t>
            </w:r>
            <w:r w:rsidR="00883E4E">
              <w:rPr>
                <w:rFonts w:ascii="Calibri" w:hAnsi="Calibri" w:cs="Arial"/>
                <w:sz w:val="22"/>
                <w:szCs w:val="22"/>
              </w:rPr>
              <w:t>recipient</w:t>
            </w:r>
            <w:r>
              <w:rPr>
                <w:rFonts w:ascii="Calibri" w:hAnsi="Calibri" w:cs="Arial"/>
                <w:sz w:val="22"/>
                <w:szCs w:val="22"/>
              </w:rPr>
              <w:t xml:space="preserve"> contracts and professional service agreements to verify compliance with the established State and/or local procurement procedures </w:t>
            </w:r>
          </w:p>
          <w:p w:rsidR="00657A15" w:rsidRDefault="00D35B64">
            <w:pPr>
              <w:rPr>
                <w:rFonts w:ascii="Calibri" w:hAnsi="Calibri" w:cs="Arial"/>
                <w:b/>
                <w:sz w:val="20"/>
                <w:szCs w:val="20"/>
              </w:rPr>
            </w:pPr>
            <w:r>
              <w:rPr>
                <w:rFonts w:ascii="Calibri" w:hAnsi="Calibri" w:cs="Arial"/>
                <w:b/>
                <w:sz w:val="20"/>
                <w:szCs w:val="20"/>
              </w:rPr>
              <w:t>Resources:</w:t>
            </w:r>
          </w:p>
          <w:p w:rsidR="00D35B64" w:rsidRDefault="00657A15">
            <w:pPr>
              <w:rPr>
                <w:rFonts w:ascii="Calibri" w:hAnsi="Calibri" w:cs="Tahoma"/>
                <w:b/>
                <w:bCs/>
                <w:sz w:val="20"/>
                <w:szCs w:val="20"/>
              </w:rPr>
            </w:pPr>
            <w:r w:rsidRPr="00DD1626">
              <w:rPr>
                <w:rFonts w:ascii="Calibri" w:hAnsi="Calibri" w:cs="Arial"/>
                <w:b/>
                <w:i/>
                <w:sz w:val="22"/>
                <w:szCs w:val="22"/>
                <w:u w:val="single"/>
                <w:bdr w:val="double" w:sz="4" w:space="0" w:color="ED7D31"/>
              </w:rPr>
              <w:t>FYs 14 &amp; 15:</w:t>
            </w:r>
            <w:r w:rsidR="00D35B64">
              <w:rPr>
                <w:rFonts w:ascii="Calibri" w:hAnsi="Calibri" w:cs="Arial"/>
                <w:b/>
                <w:sz w:val="20"/>
                <w:szCs w:val="20"/>
              </w:rPr>
              <w:t xml:space="preserve"> </w:t>
            </w:r>
            <w:r w:rsidR="00451729">
              <w:rPr>
                <w:rFonts w:ascii="Calibri" w:hAnsi="Calibri" w:cs="Tahoma"/>
                <w:b/>
                <w:bCs/>
                <w:sz w:val="20"/>
                <w:szCs w:val="20"/>
              </w:rPr>
              <w:fldChar w:fldCharType="begin"/>
            </w:r>
            <w:r w:rsidR="00451729">
              <w:rPr>
                <w:rFonts w:ascii="Calibri" w:hAnsi="Calibri" w:cs="Tahoma"/>
                <w:b/>
                <w:bCs/>
                <w:sz w:val="20"/>
                <w:szCs w:val="20"/>
              </w:rPr>
              <w:instrText>HYPERLINK "http://www.nhtsa.gov/nhtsa/whatsup/tea21/GrantMan/HTML/03_DOTComRul_49CFR18.html"</w:instrText>
            </w:r>
            <w:r w:rsidR="00451729">
              <w:rPr>
                <w:rFonts w:ascii="Calibri" w:hAnsi="Calibri" w:cs="Tahoma"/>
                <w:b/>
                <w:bCs/>
                <w:sz w:val="20"/>
                <w:szCs w:val="20"/>
              </w:rPr>
            </w:r>
            <w:r w:rsidR="00451729">
              <w:rPr>
                <w:rFonts w:ascii="Calibri" w:hAnsi="Calibri" w:cs="Tahoma"/>
                <w:b/>
                <w:bCs/>
                <w:sz w:val="20"/>
                <w:szCs w:val="20"/>
              </w:rPr>
              <w:fldChar w:fldCharType="separate"/>
            </w:r>
            <w:r w:rsidR="00451729">
              <w:rPr>
                <w:rStyle w:val="Hyperlink"/>
                <w:rFonts w:ascii="Calibri" w:hAnsi="Calibri" w:cs="Tahoma"/>
                <w:b/>
                <w:bCs/>
                <w:sz w:val="20"/>
                <w:szCs w:val="20"/>
              </w:rPr>
              <w:t>49 CFR Part 18.36(a)</w:t>
            </w:r>
            <w:r w:rsidR="00451729">
              <w:rPr>
                <w:rFonts w:ascii="Calibri" w:hAnsi="Calibri" w:cs="Tahoma"/>
                <w:b/>
                <w:bCs/>
                <w:sz w:val="20"/>
                <w:szCs w:val="20"/>
              </w:rPr>
              <w:fldChar w:fldCharType="end"/>
            </w:r>
          </w:p>
          <w:p w:rsidR="00657A15" w:rsidRDefault="00657A15">
            <w:pPr>
              <w:rPr>
                <w:rFonts w:ascii="Calibri" w:hAnsi="Calibri" w:cs="Arial"/>
                <w:b/>
                <w:sz w:val="20"/>
                <w:szCs w:val="20"/>
              </w:rPr>
            </w:pPr>
            <w:r w:rsidRPr="001760DF">
              <w:rPr>
                <w:rFonts w:ascii="Calibri" w:hAnsi="Calibri" w:cs="Tahoma"/>
                <w:b/>
                <w:bCs/>
                <w:i/>
                <w:sz w:val="22"/>
                <w:szCs w:val="22"/>
                <w:u w:val="single"/>
                <w:bdr w:val="double" w:sz="4" w:space="0" w:color="ED7D31"/>
              </w:rPr>
              <w:t>FY16 &amp; beyond</w:t>
            </w:r>
            <w:r>
              <w:rPr>
                <w:rFonts w:ascii="Calibri" w:hAnsi="Calibri" w:cs="Tahoma"/>
                <w:b/>
                <w:bCs/>
                <w:i/>
                <w:sz w:val="22"/>
                <w:szCs w:val="22"/>
                <w:u w:val="single"/>
                <w:bdr w:val="double" w:sz="4" w:space="0" w:color="ED7D31"/>
              </w:rPr>
              <w:t>:</w:t>
            </w:r>
            <w:r>
              <w:rPr>
                <w:rFonts w:ascii="Calibri" w:hAnsi="Calibri" w:cs="Tahoma"/>
                <w:b/>
                <w:bCs/>
                <w:sz w:val="22"/>
                <w:szCs w:val="22"/>
                <w:u w:val="single"/>
                <w:bdr w:val="double" w:sz="4" w:space="0" w:color="ED7D31"/>
              </w:rPr>
              <w:t xml:space="preserve"> </w:t>
            </w:r>
            <w:hyperlink r:id="rId206" w:anchor="se2.1.200_1318" w:history="1">
              <w:r w:rsidRPr="00657A15">
                <w:rPr>
                  <w:rStyle w:val="Hyperlink"/>
                  <w:rFonts w:ascii="Calibri" w:hAnsi="Calibri" w:cs="Tahoma"/>
                  <w:b/>
                  <w:bCs/>
                  <w:sz w:val="20"/>
                  <w:szCs w:val="20"/>
                </w:rPr>
                <w:t>2 CFR Part 200.318</w:t>
              </w:r>
            </w:hyperlink>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165D27"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165D27" w:rsidRPr="00EA3EBD" w:rsidRDefault="00B90A65" w:rsidP="002211C8">
            <w:pPr>
              <w:rPr>
                <w:rFonts w:ascii="Calibri" w:hAnsi="Calibri" w:cs="Arial"/>
                <w:sz w:val="22"/>
                <w:szCs w:val="22"/>
              </w:rPr>
            </w:pPr>
            <w:r>
              <w:rPr>
                <w:rFonts w:ascii="Calibri" w:hAnsi="Calibri" w:cs="Arial"/>
                <w:sz w:val="22"/>
                <w:szCs w:val="22"/>
              </w:rPr>
              <w:t>3</w:t>
            </w:r>
            <w:r w:rsidR="00165D27" w:rsidRPr="00EA3EBD">
              <w:rPr>
                <w:rFonts w:ascii="Calibri" w:hAnsi="Calibri" w:cs="Arial"/>
                <w:sz w:val="22"/>
                <w:szCs w:val="22"/>
              </w:rPr>
              <w:t xml:space="preserve">. </w:t>
            </w:r>
            <w:r w:rsidR="002211C8">
              <w:rPr>
                <w:rFonts w:ascii="Calibri" w:hAnsi="Calibri" w:cs="Arial"/>
                <w:sz w:val="22"/>
                <w:szCs w:val="22"/>
              </w:rPr>
              <w:t>State p</w:t>
            </w:r>
            <w:r w:rsidR="00165D27" w:rsidRPr="00EA3EBD">
              <w:rPr>
                <w:rFonts w:ascii="Calibri" w:hAnsi="Calibri" w:cs="Arial"/>
                <w:sz w:val="22"/>
                <w:szCs w:val="22"/>
              </w:rPr>
              <w:t xml:space="preserve">urchase orders and contracts contain required </w:t>
            </w:r>
            <w:r w:rsidR="003745A9" w:rsidRPr="00EA3EBD">
              <w:rPr>
                <w:rFonts w:ascii="Calibri" w:hAnsi="Calibri" w:cs="Arial"/>
                <w:sz w:val="22"/>
                <w:szCs w:val="22"/>
              </w:rPr>
              <w:t>Federal</w:t>
            </w:r>
            <w:r w:rsidR="0080542A" w:rsidRPr="00EA3EBD">
              <w:rPr>
                <w:rFonts w:ascii="Calibri" w:hAnsi="Calibri" w:cs="Arial"/>
                <w:sz w:val="22"/>
                <w:szCs w:val="22"/>
              </w:rPr>
              <w:t xml:space="preserve"> </w:t>
            </w:r>
            <w:r w:rsidR="00165D27" w:rsidRPr="00EA3EBD">
              <w:rPr>
                <w:rFonts w:ascii="Calibri" w:hAnsi="Calibri" w:cs="Arial"/>
                <w:sz w:val="22"/>
                <w:szCs w:val="22"/>
              </w:rPr>
              <w:t>clauses</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165D27" w:rsidRPr="00EA3EBD" w:rsidRDefault="00165D27" w:rsidP="00165D27">
            <w:pPr>
              <w:rPr>
                <w:rFonts w:ascii="Calibri" w:hAnsi="Calibri" w:cs="Arial"/>
                <w:sz w:val="22"/>
                <w:szCs w:val="22"/>
              </w:rPr>
            </w:pPr>
            <w:r w:rsidRPr="00EA3EBD">
              <w:rPr>
                <w:rFonts w:ascii="Calibri" w:hAnsi="Calibri" w:cs="Arial"/>
                <w:sz w:val="22"/>
                <w:szCs w:val="22"/>
              </w:rPr>
              <w:t>F: Ensure that each</w:t>
            </w:r>
            <w:r w:rsidR="002211C8">
              <w:rPr>
                <w:rFonts w:ascii="Calibri" w:hAnsi="Calibri" w:cs="Arial"/>
                <w:sz w:val="22"/>
                <w:szCs w:val="22"/>
              </w:rPr>
              <w:t xml:space="preserve"> State</w:t>
            </w:r>
            <w:r w:rsidRPr="00EA3EBD">
              <w:rPr>
                <w:rFonts w:ascii="Calibri" w:hAnsi="Calibri" w:cs="Arial"/>
                <w:sz w:val="22"/>
                <w:szCs w:val="22"/>
              </w:rPr>
              <w:t xml:space="preserve"> purchase order or other contract includes all clauses required by </w:t>
            </w:r>
            <w:r w:rsidR="003745A9" w:rsidRPr="00EA3EBD">
              <w:rPr>
                <w:rFonts w:ascii="Calibri" w:hAnsi="Calibri" w:cs="Arial"/>
                <w:sz w:val="22"/>
                <w:szCs w:val="22"/>
              </w:rPr>
              <w:t>Federal</w:t>
            </w:r>
            <w:r w:rsidRPr="00EA3EBD">
              <w:rPr>
                <w:rFonts w:ascii="Calibri" w:hAnsi="Calibri" w:cs="Arial"/>
                <w:sz w:val="22"/>
                <w:szCs w:val="22"/>
              </w:rPr>
              <w:t xml:space="preserve"> statutes and executive orders</w:t>
            </w:r>
          </w:p>
          <w:p w:rsidR="00CF5D31" w:rsidRDefault="00165D27" w:rsidP="00451729">
            <w:pPr>
              <w:rPr>
                <w:rFonts w:ascii="Calibri" w:hAnsi="Calibri" w:cs="Arial"/>
                <w:b/>
                <w:sz w:val="20"/>
                <w:szCs w:val="20"/>
              </w:rPr>
            </w:pPr>
            <w:r w:rsidRPr="00EA3EBD">
              <w:rPr>
                <w:rFonts w:ascii="Calibri" w:hAnsi="Calibri" w:cs="Arial"/>
                <w:b/>
                <w:sz w:val="20"/>
                <w:szCs w:val="20"/>
              </w:rPr>
              <w:t>Resources:</w:t>
            </w:r>
          </w:p>
          <w:p w:rsidR="00CF5D31" w:rsidRDefault="00165D27" w:rsidP="00CF5D31">
            <w:pPr>
              <w:rPr>
                <w:rFonts w:ascii="Calibri" w:hAnsi="Calibri" w:cs="Tahoma"/>
                <w:b/>
                <w:bCs/>
                <w:sz w:val="20"/>
                <w:szCs w:val="20"/>
              </w:rPr>
            </w:pPr>
            <w:r w:rsidRPr="00EA3EBD">
              <w:rPr>
                <w:rFonts w:ascii="Calibri" w:hAnsi="Calibri" w:cs="Arial"/>
                <w:b/>
                <w:sz w:val="20"/>
                <w:szCs w:val="20"/>
              </w:rPr>
              <w:t xml:space="preserve"> </w:t>
            </w:r>
            <w:r w:rsidR="00CF5D31" w:rsidRPr="00DD1626">
              <w:rPr>
                <w:rFonts w:ascii="Calibri" w:hAnsi="Calibri" w:cs="Arial"/>
                <w:b/>
                <w:i/>
                <w:sz w:val="22"/>
                <w:szCs w:val="22"/>
                <w:u w:val="single"/>
                <w:bdr w:val="double" w:sz="4" w:space="0" w:color="ED7D31"/>
              </w:rPr>
              <w:t>FY15:</w:t>
            </w:r>
            <w:r w:rsidR="00CF5D31">
              <w:rPr>
                <w:rFonts w:ascii="Calibri" w:hAnsi="Calibri" w:cs="Arial"/>
                <w:b/>
                <w:sz w:val="20"/>
                <w:szCs w:val="20"/>
              </w:rPr>
              <w:t xml:space="preserve"> </w:t>
            </w:r>
            <w:hyperlink r:id="rId207" w:history="1">
              <w:r w:rsidR="00CF5D31">
                <w:rPr>
                  <w:rStyle w:val="Hyperlink"/>
                  <w:rFonts w:ascii="Calibri" w:hAnsi="Calibri" w:cs="Tahoma"/>
                  <w:b/>
                  <w:bCs/>
                  <w:sz w:val="20"/>
                  <w:szCs w:val="20"/>
                </w:rPr>
                <w:t>49 CFR Part 18.36(a)</w:t>
              </w:r>
            </w:hyperlink>
          </w:p>
          <w:p w:rsidR="00054E71" w:rsidRPr="00054E71" w:rsidRDefault="00CF5D31" w:rsidP="00CF5D31">
            <w:pPr>
              <w:rPr>
                <w:rFonts w:ascii="Calibri" w:hAnsi="Calibri" w:cs="Tahoma"/>
                <w:b/>
                <w:bCs/>
                <w:sz w:val="20"/>
                <w:szCs w:val="20"/>
                <w:u w:val="single"/>
              </w:rPr>
            </w:pPr>
            <w:r w:rsidRPr="001760DF">
              <w:rPr>
                <w:rFonts w:ascii="Calibri" w:hAnsi="Calibri" w:cs="Tahoma"/>
                <w:b/>
                <w:bCs/>
                <w:i/>
                <w:sz w:val="22"/>
                <w:szCs w:val="22"/>
                <w:u w:val="single"/>
                <w:bdr w:val="double" w:sz="4" w:space="0" w:color="ED7D31"/>
              </w:rPr>
              <w:t>FY16 &amp; beyond</w:t>
            </w:r>
            <w:r>
              <w:rPr>
                <w:rFonts w:ascii="Calibri" w:hAnsi="Calibri" w:cs="Tahoma"/>
                <w:b/>
                <w:bCs/>
                <w:i/>
                <w:sz w:val="22"/>
                <w:szCs w:val="22"/>
                <w:u w:val="single"/>
                <w:bdr w:val="double" w:sz="4" w:space="0" w:color="ED7D31"/>
              </w:rPr>
              <w:t>:</w:t>
            </w:r>
            <w:r>
              <w:rPr>
                <w:rFonts w:ascii="Calibri" w:hAnsi="Calibri" w:cs="Tahoma"/>
                <w:b/>
                <w:bCs/>
                <w:sz w:val="22"/>
                <w:szCs w:val="22"/>
                <w:u w:val="single"/>
                <w:bdr w:val="double" w:sz="4" w:space="0" w:color="ED7D31"/>
              </w:rPr>
              <w:t xml:space="preserve"> </w:t>
            </w:r>
            <w:hyperlink r:id="rId208" w:anchor="sg2.1.200_1316.sg3" w:history="1">
              <w:r w:rsidR="00054E71" w:rsidRPr="00054E71">
                <w:rPr>
                  <w:rStyle w:val="Hyperlink"/>
                  <w:rFonts w:ascii="Calibri" w:hAnsi="Calibri" w:cs="Tahoma"/>
                  <w:b/>
                  <w:sz w:val="20"/>
                  <w:szCs w:val="20"/>
                </w:rPr>
                <w:t>2 CFR Part 200.317 - 200.326</w:t>
              </w:r>
            </w:hyperlink>
          </w:p>
          <w:p w:rsidR="00165D27" w:rsidRPr="00EA3EBD" w:rsidRDefault="00165D27" w:rsidP="00CF5D31">
            <w:pPr>
              <w:rPr>
                <w:rFonts w:ascii="Calibri" w:hAnsi="Calibri" w:cs="Arial"/>
                <w:b/>
                <w:sz w:val="20"/>
                <w:szCs w:val="20"/>
              </w:rPr>
            </w:pPr>
            <w:hyperlink r:id="rId209" w:history="1"/>
            <w:hyperlink r:id="rId210" w:history="1">
              <w:r w:rsidR="00123254" w:rsidRPr="00ED1A7A">
                <w:rPr>
                  <w:rStyle w:val="Hyperlink"/>
                  <w:rFonts w:ascii="Calibri" w:hAnsi="Calibri"/>
                  <w:b/>
                  <w:sz w:val="20"/>
                  <w:szCs w:val="20"/>
                </w:rPr>
                <w:t>GHSA Policies and Procedures Manual</w:t>
              </w:r>
            </w:hyperlink>
            <w:r w:rsidR="00123254">
              <w:rPr>
                <w:rFonts w:ascii="Calibri" w:hAnsi="Calibri"/>
                <w:b/>
                <w:color w:val="000000"/>
                <w:sz w:val="20"/>
                <w:szCs w:val="20"/>
              </w:rPr>
              <w:t>, See Ch. II, Sec. P</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165D27" w:rsidRDefault="00165D27" w:rsidP="00165D27">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165D27" w:rsidRDefault="00165D27" w:rsidP="00165D27">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bl>
    <w:p w:rsidR="006A2E37" w:rsidRDefault="006A2E37" w:rsidP="006A2E37">
      <w:pPr>
        <w:rPr>
          <w:rFonts w:ascii="Calibri" w:hAnsi="Calibri" w:cs="Arial"/>
          <w:b/>
          <w:highlight w:val="yellow"/>
        </w:rPr>
      </w:pPr>
    </w:p>
    <w:p w:rsidR="006A2E37" w:rsidRDefault="006A2E37" w:rsidP="006A2E37">
      <w:pPr>
        <w:rPr>
          <w:rFonts w:ascii="Calibri" w:hAnsi="Calibri" w:cs="Arial"/>
          <w:b/>
          <w:i/>
          <w:sz w:val="22"/>
          <w:szCs w:val="22"/>
          <w:u w:val="single"/>
          <w:bdr w:val="double" w:sz="4" w:space="0" w:color="ED7D31"/>
        </w:rPr>
      </w:pPr>
      <w:r>
        <w:rPr>
          <w:rFonts w:ascii="Calibri" w:hAnsi="Calibri" w:cs="Arial"/>
          <w:b/>
          <w:highlight w:val="yellow"/>
        </w:rPr>
        <w:t>III – I</w:t>
      </w:r>
      <w:r w:rsidRPr="00F92306">
        <w:rPr>
          <w:rFonts w:ascii="Calibri" w:hAnsi="Calibri" w:cs="Arial"/>
          <w:b/>
          <w:highlight w:val="yellow"/>
        </w:rPr>
        <w:t>: Indirect Costs</w:t>
      </w:r>
      <w:r>
        <w:rPr>
          <w:rFonts w:ascii="Calibri" w:hAnsi="Calibri" w:cs="Arial"/>
          <w:b/>
        </w:rPr>
        <w:t xml:space="preserve"> -  </w:t>
      </w:r>
      <w:r w:rsidRPr="005426D0">
        <w:rPr>
          <w:rFonts w:ascii="Calibri" w:hAnsi="Calibri" w:cs="Arial"/>
          <w:b/>
          <w:i/>
          <w:sz w:val="22"/>
          <w:szCs w:val="22"/>
          <w:u w:val="single"/>
          <w:bdr w:val="double" w:sz="4" w:space="0" w:color="ED7D31"/>
        </w:rPr>
        <w:t>FY</w:t>
      </w:r>
      <w:r>
        <w:rPr>
          <w:rFonts w:ascii="Calibri" w:hAnsi="Calibri" w:cs="Arial"/>
          <w:b/>
          <w:i/>
          <w:sz w:val="22"/>
          <w:szCs w:val="22"/>
          <w:u w:val="single"/>
          <w:bdr w:val="double" w:sz="4" w:space="0" w:color="ED7D31"/>
        </w:rPr>
        <w:t>16 &amp; beyond</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747"/>
        <w:gridCol w:w="1605"/>
        <w:gridCol w:w="4133"/>
      </w:tblGrid>
      <w:tr w:rsidR="006A2E37" w:rsidRPr="00F92306" w:rsidTr="00252AB4">
        <w:trPr>
          <w:tblHeader/>
        </w:trPr>
        <w:tc>
          <w:tcPr>
            <w:tcW w:w="957" w:type="pct"/>
            <w:tcBorders>
              <w:bottom w:val="single" w:sz="4" w:space="0" w:color="auto"/>
            </w:tcBorders>
            <w:shd w:val="clear" w:color="auto" w:fill="F3F3F3"/>
          </w:tcPr>
          <w:p w:rsidR="006A2E37" w:rsidRPr="00F92306" w:rsidRDefault="006A2E37" w:rsidP="00A41B9E">
            <w:pPr>
              <w:jc w:val="center"/>
              <w:rPr>
                <w:rFonts w:ascii="Calibri" w:hAnsi="Calibri" w:cs="Arial"/>
                <w:b/>
                <w:sz w:val="20"/>
                <w:szCs w:val="20"/>
              </w:rPr>
            </w:pPr>
            <w:r w:rsidRPr="00F92306">
              <w:rPr>
                <w:rFonts w:ascii="Calibri" w:hAnsi="Calibri" w:cs="Arial"/>
                <w:b/>
                <w:sz w:val="20"/>
                <w:szCs w:val="20"/>
              </w:rPr>
              <w:t>MR Element</w:t>
            </w:r>
          </w:p>
        </w:tc>
        <w:tc>
          <w:tcPr>
            <w:tcW w:w="2023" w:type="pct"/>
            <w:tcBorders>
              <w:bottom w:val="single" w:sz="4" w:space="0" w:color="auto"/>
            </w:tcBorders>
            <w:shd w:val="clear" w:color="auto" w:fill="F3F3F3"/>
          </w:tcPr>
          <w:p w:rsidR="006A2E37" w:rsidRPr="00F92306" w:rsidRDefault="006A2E37" w:rsidP="00A41B9E">
            <w:pPr>
              <w:rPr>
                <w:rFonts w:ascii="Calibri" w:hAnsi="Calibri" w:cs="Arial"/>
                <w:b/>
                <w:sz w:val="20"/>
                <w:szCs w:val="20"/>
              </w:rPr>
            </w:pPr>
            <w:r w:rsidRPr="00F92306">
              <w:rPr>
                <w:rFonts w:ascii="Calibri" w:hAnsi="Calibri" w:cs="Arial"/>
                <w:b/>
                <w:sz w:val="20"/>
                <w:szCs w:val="20"/>
              </w:rPr>
              <w:t xml:space="preserve">(F) Required Action (RA) Recommended Action  </w:t>
            </w:r>
          </w:p>
          <w:p w:rsidR="006A2E37" w:rsidRPr="00F92306" w:rsidRDefault="006A2E37" w:rsidP="00A41B9E">
            <w:pPr>
              <w:rPr>
                <w:rFonts w:ascii="Calibri" w:hAnsi="Calibri" w:cs="Arial"/>
                <w:b/>
                <w:sz w:val="20"/>
                <w:szCs w:val="20"/>
              </w:rPr>
            </w:pPr>
            <w:r w:rsidRPr="00F92306">
              <w:rPr>
                <w:rFonts w:ascii="Calibri" w:hAnsi="Calibri" w:cs="Arial"/>
                <w:b/>
                <w:sz w:val="20"/>
                <w:szCs w:val="20"/>
              </w:rPr>
              <w:t>Resources/Commendations</w:t>
            </w:r>
          </w:p>
        </w:tc>
        <w:tc>
          <w:tcPr>
            <w:tcW w:w="565" w:type="pct"/>
            <w:tcBorders>
              <w:bottom w:val="single" w:sz="4" w:space="0" w:color="auto"/>
            </w:tcBorders>
            <w:shd w:val="clear" w:color="auto" w:fill="F3F3F3"/>
          </w:tcPr>
          <w:p w:rsidR="006A2E37" w:rsidRPr="00F92306" w:rsidRDefault="006A2E37" w:rsidP="00A41B9E">
            <w:pPr>
              <w:rPr>
                <w:rFonts w:ascii="Calibri" w:hAnsi="Calibri" w:cs="Arial"/>
                <w:b/>
                <w:sz w:val="20"/>
                <w:szCs w:val="20"/>
              </w:rPr>
            </w:pPr>
            <w:r w:rsidRPr="00F92306">
              <w:rPr>
                <w:rFonts w:ascii="Calibri" w:hAnsi="Calibri" w:cs="Arial"/>
                <w:b/>
                <w:sz w:val="20"/>
                <w:szCs w:val="20"/>
              </w:rPr>
              <w:t>Criteria Met?</w:t>
            </w:r>
          </w:p>
        </w:tc>
        <w:tc>
          <w:tcPr>
            <w:tcW w:w="1455" w:type="pct"/>
            <w:tcBorders>
              <w:bottom w:val="single" w:sz="4" w:space="0" w:color="auto"/>
            </w:tcBorders>
            <w:shd w:val="clear" w:color="auto" w:fill="F3F3F3"/>
          </w:tcPr>
          <w:p w:rsidR="006A2E37" w:rsidRPr="00F92306" w:rsidRDefault="006A2E37" w:rsidP="00A41B9E">
            <w:pPr>
              <w:jc w:val="center"/>
              <w:rPr>
                <w:rFonts w:ascii="Calibri" w:hAnsi="Calibri" w:cs="Arial"/>
                <w:b/>
                <w:sz w:val="20"/>
                <w:szCs w:val="20"/>
              </w:rPr>
            </w:pPr>
            <w:r w:rsidRPr="00F92306">
              <w:rPr>
                <w:rFonts w:ascii="Calibri" w:hAnsi="Calibri" w:cs="Arial"/>
                <w:b/>
                <w:sz w:val="20"/>
                <w:szCs w:val="20"/>
              </w:rPr>
              <w:t>SHSO Response and Timeline</w:t>
            </w:r>
          </w:p>
        </w:tc>
      </w:tr>
      <w:tr w:rsidR="006A2E37" w:rsidRPr="00F92306"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6A2E37" w:rsidRPr="00F92306" w:rsidRDefault="006A2E37" w:rsidP="00A41B9E">
            <w:pPr>
              <w:rPr>
                <w:rFonts w:ascii="Calibri" w:hAnsi="Calibri" w:cs="Arial"/>
                <w:sz w:val="22"/>
                <w:szCs w:val="22"/>
              </w:rPr>
            </w:pPr>
            <w:r w:rsidRPr="00F92306">
              <w:rPr>
                <w:rFonts w:ascii="Calibri" w:hAnsi="Calibri" w:cs="Arial"/>
                <w:sz w:val="22"/>
                <w:szCs w:val="22"/>
              </w:rPr>
              <w:t xml:space="preserve">Indirect costs </w:t>
            </w:r>
            <w:r>
              <w:rPr>
                <w:rFonts w:ascii="Calibri" w:hAnsi="Calibri" w:cs="Arial"/>
                <w:sz w:val="22"/>
                <w:szCs w:val="22"/>
              </w:rPr>
              <w:t xml:space="preserve">if claimed are </w:t>
            </w:r>
            <w:r w:rsidR="00A079FB">
              <w:rPr>
                <w:rFonts w:ascii="Calibri" w:hAnsi="Calibri" w:cs="Arial"/>
                <w:sz w:val="22"/>
                <w:szCs w:val="22"/>
              </w:rPr>
              <w:t xml:space="preserve">correct rate and </w:t>
            </w:r>
            <w:r w:rsidRPr="00F92306">
              <w:rPr>
                <w:rFonts w:ascii="Calibri" w:hAnsi="Calibri" w:cs="Arial"/>
                <w:sz w:val="22"/>
                <w:szCs w:val="22"/>
              </w:rPr>
              <w:t>appropriately documented</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6A2E37" w:rsidRPr="006A2E37" w:rsidRDefault="006A2E37" w:rsidP="00A41B9E">
            <w:pPr>
              <w:rPr>
                <w:rFonts w:ascii="Calibri" w:hAnsi="Calibri" w:cs="Arial"/>
                <w:sz w:val="22"/>
                <w:szCs w:val="22"/>
                <w:u w:val="single"/>
              </w:rPr>
            </w:pPr>
            <w:r w:rsidRPr="00F92306">
              <w:rPr>
                <w:rFonts w:ascii="Calibri" w:hAnsi="Calibri" w:cs="Arial"/>
                <w:sz w:val="22"/>
                <w:szCs w:val="22"/>
              </w:rPr>
              <w:t xml:space="preserve">F: If the SHSO wants to claim Federal funds to pay SHSO indirect costs, or, to reimburse subrecipients </w:t>
            </w:r>
            <w:r w:rsidR="00C002E4">
              <w:rPr>
                <w:rFonts w:ascii="Calibri" w:hAnsi="Calibri" w:cs="Arial"/>
                <w:sz w:val="22"/>
                <w:szCs w:val="22"/>
              </w:rPr>
              <w:t>(</w:t>
            </w:r>
            <w:r w:rsidR="00C002E4" w:rsidRPr="00E1146D">
              <w:rPr>
                <w:rFonts w:ascii="Calibri" w:hAnsi="Calibri" w:cs="Arial"/>
                <w:sz w:val="22"/>
                <w:szCs w:val="22"/>
              </w:rPr>
              <w:t xml:space="preserve">State or local government agency or non-profit organization or Institutions of Higher Education) </w:t>
            </w:r>
            <w:r w:rsidRPr="00E1146D">
              <w:rPr>
                <w:rFonts w:ascii="Calibri" w:hAnsi="Calibri" w:cs="Arial"/>
                <w:sz w:val="22"/>
                <w:szCs w:val="22"/>
              </w:rPr>
              <w:t>for indirect costs,</w:t>
            </w:r>
            <w:r w:rsidRPr="00F92306">
              <w:rPr>
                <w:rFonts w:ascii="Calibri" w:hAnsi="Calibri" w:cs="Arial"/>
                <w:sz w:val="22"/>
                <w:szCs w:val="22"/>
              </w:rPr>
              <w:t xml:space="preserve"> ensure that appropriate evidence is available as outlined within Federal regulations</w:t>
            </w:r>
            <w:r>
              <w:rPr>
                <w:rFonts w:ascii="Calibri" w:hAnsi="Calibri" w:cs="Arial"/>
                <w:sz w:val="22"/>
                <w:szCs w:val="22"/>
              </w:rPr>
              <w:t xml:space="preserve"> </w:t>
            </w:r>
            <w:r w:rsidRPr="00E1146D">
              <w:rPr>
                <w:rFonts w:ascii="Calibri" w:hAnsi="Calibri" w:cs="Arial"/>
                <w:sz w:val="22"/>
                <w:szCs w:val="22"/>
              </w:rPr>
              <w:t>and that the correct rate is charged</w:t>
            </w:r>
            <w:r w:rsidRPr="006A2E37">
              <w:rPr>
                <w:rFonts w:ascii="Calibri" w:hAnsi="Calibri" w:cs="Arial"/>
                <w:sz w:val="22"/>
                <w:szCs w:val="22"/>
                <w:u w:val="single"/>
              </w:rPr>
              <w:t xml:space="preserve"> </w:t>
            </w:r>
          </w:p>
          <w:p w:rsidR="006A2E37" w:rsidRPr="00F92306" w:rsidRDefault="006A2E37" w:rsidP="006A2E37">
            <w:pPr>
              <w:rPr>
                <w:rFonts w:ascii="Calibri" w:hAnsi="Calibri" w:cs="Tahoma"/>
                <w:bCs/>
                <w:sz w:val="22"/>
                <w:szCs w:val="22"/>
              </w:rPr>
            </w:pPr>
            <w:r w:rsidRPr="00F92306">
              <w:rPr>
                <w:rFonts w:ascii="Calibri" w:hAnsi="Calibri" w:cs="Arial"/>
                <w:b/>
                <w:sz w:val="20"/>
                <w:szCs w:val="20"/>
              </w:rPr>
              <w:t xml:space="preserve">Resources: </w:t>
            </w:r>
            <w:hyperlink r:id="rId211" w:anchor="se2.1.200_1331" w:history="1">
              <w:r w:rsidR="00C002E4">
                <w:rPr>
                  <w:rStyle w:val="Hyperlink"/>
                  <w:rFonts w:ascii="Calibri" w:hAnsi="Calibri" w:cs="Arial"/>
                  <w:b/>
                  <w:sz w:val="20"/>
                  <w:szCs w:val="20"/>
                </w:rPr>
                <w:t>2 CFR Part 200.331(a)(4)</w:t>
              </w:r>
            </w:hyperlink>
            <w:r w:rsidR="00C002E4">
              <w:rPr>
                <w:rFonts w:ascii="Calibri" w:hAnsi="Calibri" w:cs="Arial"/>
                <w:b/>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6A2E37" w:rsidRPr="00F92306" w:rsidRDefault="006A2E37" w:rsidP="00A41B9E">
            <w:pPr>
              <w:rPr>
                <w:rFonts w:ascii="Calibri" w:hAnsi="Calibri" w:cs="Arial"/>
                <w:sz w:val="18"/>
                <w:szCs w:val="18"/>
              </w:rPr>
            </w:pPr>
            <w:r w:rsidRPr="00F92306">
              <w:rPr>
                <w:rFonts w:ascii="Calibri" w:hAnsi="Calibri" w:cs="Arial"/>
                <w:sz w:val="18"/>
                <w:szCs w:val="18"/>
              </w:rPr>
              <w:fldChar w:fldCharType="begin">
                <w:ffData>
                  <w:name w:val="Check1"/>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Yes </w:t>
            </w:r>
            <w:r w:rsidRPr="00F92306">
              <w:rPr>
                <w:rFonts w:ascii="Calibri" w:hAnsi="Calibri" w:cs="Arial"/>
                <w:sz w:val="18"/>
                <w:szCs w:val="18"/>
              </w:rPr>
              <w:fldChar w:fldCharType="begin">
                <w:ffData>
                  <w:name w:val="Check2"/>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No</w:t>
            </w:r>
          </w:p>
          <w:p w:rsidR="006A2E37" w:rsidRPr="00F92306" w:rsidRDefault="006A2E37" w:rsidP="00A41B9E">
            <w:pPr>
              <w:rPr>
                <w:rFonts w:ascii="Calibri" w:hAnsi="Calibri" w:cs="Arial"/>
                <w:sz w:val="18"/>
                <w:szCs w:val="18"/>
              </w:rPr>
            </w:pPr>
            <w:r w:rsidRPr="00F92306">
              <w:rPr>
                <w:rFonts w:ascii="Calibri" w:hAnsi="Calibri" w:cs="Arial"/>
                <w:sz w:val="18"/>
                <w:szCs w:val="18"/>
              </w:rPr>
              <w:fldChar w:fldCharType="begin">
                <w:ffData>
                  <w:name w:val="Check4"/>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6A2E37" w:rsidRPr="00F92306" w:rsidRDefault="006A2E37" w:rsidP="00A41B9E">
            <w:pPr>
              <w:rPr>
                <w:rFonts w:ascii="Calibri" w:hAnsi="Calibri" w:cs="Arial"/>
                <w:b/>
                <w:sz w:val="22"/>
                <w:szCs w:val="22"/>
              </w:rPr>
            </w:pPr>
            <w:r w:rsidRPr="00F92306">
              <w:rPr>
                <w:rFonts w:ascii="Calibri" w:hAnsi="Calibri" w:cs="Arial"/>
                <w:b/>
                <w:sz w:val="22"/>
                <w:szCs w:val="22"/>
              </w:rPr>
              <w:fldChar w:fldCharType="begin">
                <w:ffData>
                  <w:name w:val="Text3"/>
                  <w:enabled/>
                  <w:calcOnExit w:val="0"/>
                  <w:textInput/>
                </w:ffData>
              </w:fldChar>
            </w:r>
            <w:r w:rsidRPr="00F92306">
              <w:rPr>
                <w:rFonts w:ascii="Calibri" w:hAnsi="Calibri" w:cs="Arial"/>
                <w:b/>
                <w:sz w:val="22"/>
                <w:szCs w:val="22"/>
              </w:rPr>
              <w:instrText xml:space="preserve"> FORMTEXT </w:instrText>
            </w:r>
            <w:r w:rsidRPr="00F92306">
              <w:rPr>
                <w:rFonts w:ascii="Calibri" w:hAnsi="Calibri" w:cs="Arial"/>
                <w:b/>
                <w:sz w:val="22"/>
                <w:szCs w:val="22"/>
              </w:rPr>
            </w:r>
            <w:r w:rsidRPr="00F92306">
              <w:rPr>
                <w:rFonts w:ascii="Calibri" w:hAnsi="Calibri" w:cs="Arial"/>
                <w:b/>
                <w:sz w:val="22"/>
                <w:szCs w:val="22"/>
              </w:rPr>
              <w:fldChar w:fldCharType="separate"/>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Calibri" w:hAnsi="Calibri" w:cs="Arial"/>
                <w:b/>
                <w:sz w:val="22"/>
                <w:szCs w:val="22"/>
              </w:rPr>
              <w:fldChar w:fldCharType="end"/>
            </w:r>
          </w:p>
        </w:tc>
      </w:tr>
      <w:tr w:rsidR="006B0153" w:rsidRPr="00F92306"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6B0153" w:rsidRDefault="006B0153" w:rsidP="006B0153">
            <w:pPr>
              <w:rPr>
                <w:rFonts w:ascii="Calibri" w:hAnsi="Calibri" w:cs="Arial"/>
                <w:sz w:val="22"/>
                <w:szCs w:val="22"/>
                <w:u w:val="single"/>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6B0153" w:rsidRDefault="006B0153" w:rsidP="006B0153">
            <w:pPr>
              <w:rPr>
                <w:rFonts w:ascii="Calibri" w:hAnsi="Calibri" w:cs="Tahoma"/>
                <w:bCs/>
                <w:sz w:val="22"/>
                <w:szCs w:val="22"/>
              </w:rPr>
            </w:pPr>
            <w:r>
              <w:rPr>
                <w:rFonts w:ascii="Calibri" w:hAnsi="Calibri" w:cs="Tahoma"/>
                <w:bCs/>
                <w:sz w:val="22"/>
                <w:szCs w:val="22"/>
              </w:rPr>
              <w:t xml:space="preserve">RA: Establish annually a list </w:t>
            </w:r>
            <w:r w:rsidRPr="00EA3EBD">
              <w:rPr>
                <w:rFonts w:ascii="Calibri" w:hAnsi="Calibri" w:cs="Tahoma"/>
                <w:bCs/>
                <w:sz w:val="22"/>
                <w:szCs w:val="22"/>
              </w:rPr>
              <w:t xml:space="preserve">(or use electronic grants system to flag) </w:t>
            </w:r>
            <w:r>
              <w:rPr>
                <w:rFonts w:ascii="Calibri" w:hAnsi="Calibri" w:cs="Tahoma"/>
                <w:bCs/>
                <w:sz w:val="22"/>
                <w:szCs w:val="22"/>
              </w:rPr>
              <w:t>of all subrecipients approved to charge indirect costs pursuant to an approval letter from a Federal cognizant agency and track the list to determine that copies of all required letters are maintained with the SHSO files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6B0153" w:rsidRDefault="006B0153" w:rsidP="006B0153">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6B0153" w:rsidRDefault="006B0153" w:rsidP="006B0153">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6B0153" w:rsidRDefault="006B0153" w:rsidP="006B0153">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6B0153" w:rsidRPr="00F92306"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6B0153" w:rsidRDefault="006B0153" w:rsidP="006B0153">
            <w:pPr>
              <w:rPr>
                <w:rFonts w:ascii="Calibri" w:hAnsi="Calibri" w:cs="Arial"/>
                <w:sz w:val="22"/>
                <w:szCs w:val="22"/>
                <w:u w:val="single"/>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6B0153" w:rsidRDefault="006B0153" w:rsidP="006B0153">
            <w:pPr>
              <w:rPr>
                <w:rFonts w:ascii="Calibri" w:hAnsi="Calibri" w:cs="Tahoma"/>
                <w:bCs/>
                <w:sz w:val="22"/>
                <w:szCs w:val="22"/>
              </w:rPr>
            </w:pPr>
            <w:r>
              <w:rPr>
                <w:rFonts w:ascii="Calibri" w:hAnsi="Calibri" w:cs="Tahoma"/>
                <w:bCs/>
                <w:sz w:val="22"/>
                <w:szCs w:val="22"/>
              </w:rPr>
              <w:t xml:space="preserve">F: Ensure that claims received from subrecipients which </w:t>
            </w:r>
            <w:r>
              <w:rPr>
                <w:rFonts w:ascii="Calibri" w:hAnsi="Calibri" w:cs="Tahoma"/>
                <w:bCs/>
                <w:sz w:val="22"/>
                <w:szCs w:val="22"/>
              </w:rPr>
              <w:lastRenderedPageBreak/>
              <w:t xml:space="preserve">include indirect costs are determined to be charged accurately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6B0153" w:rsidRDefault="006B0153" w:rsidP="006B0153">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6B0153" w:rsidRDefault="006B0153" w:rsidP="006B0153">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0742EF" w:rsidRPr="00F92306"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0742EF" w:rsidRPr="00D525A4" w:rsidRDefault="00D525A4" w:rsidP="00A41B9E">
            <w:pPr>
              <w:rPr>
                <w:rFonts w:ascii="Calibri" w:hAnsi="Calibri" w:cs="Arial"/>
                <w:b/>
                <w:sz w:val="22"/>
                <w:szCs w:val="22"/>
              </w:rPr>
            </w:pPr>
            <w:r w:rsidRPr="00D525A4">
              <w:rPr>
                <w:rFonts w:ascii="Calibri" w:hAnsi="Calibri" w:cs="Arial"/>
                <w:b/>
                <w:sz w:val="22"/>
                <w:szCs w:val="22"/>
              </w:rPr>
              <w:lastRenderedPageBreak/>
              <w:t xml:space="preserve">NHTSA </w:t>
            </w:r>
            <w:r w:rsidR="00A079FB" w:rsidRPr="00D525A4">
              <w:rPr>
                <w:rFonts w:ascii="Calibri" w:hAnsi="Calibri" w:cs="Arial"/>
                <w:b/>
                <w:sz w:val="22"/>
                <w:szCs w:val="22"/>
              </w:rPr>
              <w:t>TIPS:</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0742EF" w:rsidRPr="00E1146D" w:rsidRDefault="000742EF" w:rsidP="00A41B9E">
            <w:pPr>
              <w:rPr>
                <w:rFonts w:ascii="Calibri" w:hAnsi="Calibri" w:cs="Tahoma"/>
                <w:bCs/>
                <w:sz w:val="22"/>
                <w:szCs w:val="22"/>
                <w:highlight w:val="red"/>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0742EF" w:rsidRPr="00F92306" w:rsidRDefault="000742EF" w:rsidP="00A41B9E">
            <w:pPr>
              <w:rPr>
                <w:rFonts w:ascii="Calibri" w:hAnsi="Calibri" w:cs="Arial"/>
                <w:sz w:val="18"/>
                <w:szCs w:val="18"/>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0742EF" w:rsidRPr="00F92306" w:rsidRDefault="000742EF" w:rsidP="00A41B9E">
            <w:pPr>
              <w:rPr>
                <w:rFonts w:ascii="Calibri" w:hAnsi="Calibri" w:cs="Arial"/>
                <w:b/>
                <w:sz w:val="22"/>
                <w:szCs w:val="22"/>
              </w:rPr>
            </w:pPr>
          </w:p>
        </w:tc>
      </w:tr>
      <w:tr w:rsidR="00A079FB" w:rsidRPr="00F92306"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A079FB" w:rsidRPr="00E1146D" w:rsidRDefault="002211C8" w:rsidP="006170DC">
            <w:pPr>
              <w:rPr>
                <w:rFonts w:ascii="Calibri" w:hAnsi="Calibri" w:cs="Arial"/>
                <w:sz w:val="22"/>
                <w:szCs w:val="22"/>
              </w:rPr>
            </w:pPr>
            <w:r w:rsidRPr="00E1146D">
              <w:rPr>
                <w:rFonts w:ascii="Calibri" w:hAnsi="Calibri" w:cs="Arial"/>
                <w:sz w:val="22"/>
                <w:szCs w:val="22"/>
              </w:rPr>
              <w:t>1</w:t>
            </w:r>
            <w:r w:rsidR="00A079FB" w:rsidRPr="00E1146D">
              <w:rPr>
                <w:rFonts w:ascii="Calibri" w:hAnsi="Calibri" w:cs="Arial"/>
                <w:sz w:val="22"/>
                <w:szCs w:val="22"/>
              </w:rPr>
              <w:t xml:space="preserve">.State or local government receiving more than $35 million </w:t>
            </w:r>
            <w:r w:rsidR="006170DC" w:rsidRPr="00E1146D">
              <w:rPr>
                <w:rFonts w:ascii="Calibri" w:hAnsi="Calibri" w:cs="Arial"/>
                <w:sz w:val="22"/>
                <w:szCs w:val="22"/>
              </w:rPr>
              <w:t>in total Federal funds in a FY</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A079FB" w:rsidRPr="00E1146D" w:rsidRDefault="006170DC" w:rsidP="00A079FB">
            <w:pPr>
              <w:rPr>
                <w:rFonts w:ascii="Calibri" w:hAnsi="Calibri" w:cs="Tahoma"/>
                <w:bCs/>
                <w:sz w:val="22"/>
                <w:szCs w:val="22"/>
              </w:rPr>
            </w:pPr>
            <w:r w:rsidRPr="00E1146D">
              <w:rPr>
                <w:rFonts w:ascii="Calibri" w:hAnsi="Calibri" w:cs="Tahoma"/>
                <w:bCs/>
                <w:sz w:val="22"/>
                <w:szCs w:val="22"/>
              </w:rPr>
              <w:t>Ensure that the SHSO has</w:t>
            </w:r>
            <w:r w:rsidR="00A079FB" w:rsidRPr="00E1146D">
              <w:rPr>
                <w:rFonts w:ascii="Calibri" w:hAnsi="Calibri" w:cs="Tahoma"/>
                <w:bCs/>
                <w:sz w:val="22"/>
                <w:szCs w:val="22"/>
              </w:rPr>
              <w:t xml:space="preserve"> on file a copy of the ICR approval letter from the Federal cognizant agency</w:t>
            </w:r>
          </w:p>
          <w:p w:rsidR="006170DC" w:rsidRPr="00E1146D" w:rsidRDefault="006170DC" w:rsidP="00A079FB">
            <w:pPr>
              <w:rPr>
                <w:rFonts w:ascii="Calibri" w:hAnsi="Calibri" w:cs="Tahoma"/>
                <w:bCs/>
                <w:sz w:val="22"/>
                <w:szCs w:val="22"/>
                <w:highlight w:val="red"/>
              </w:rPr>
            </w:pPr>
            <w:r w:rsidRPr="00E1146D">
              <w:rPr>
                <w:rFonts w:ascii="Calibri" w:hAnsi="Calibri"/>
                <w:b/>
                <w:sz w:val="20"/>
                <w:szCs w:val="20"/>
              </w:rPr>
              <w:t xml:space="preserve">Resources: </w:t>
            </w:r>
            <w:hyperlink r:id="rId212" w:history="1">
              <w:r w:rsidRPr="00E1146D">
                <w:rPr>
                  <w:rStyle w:val="Hyperlink"/>
                  <w:rFonts w:ascii="Calibri" w:hAnsi="Calibri"/>
                  <w:b/>
                  <w:sz w:val="20"/>
                  <w:szCs w:val="20"/>
                  <w:u w:val="none"/>
                </w:rPr>
                <w:t>2 CFR Part 200 Appendix VII D (1) (b)</w:t>
              </w:r>
            </w:hyperlink>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079FB" w:rsidRPr="00F92306" w:rsidRDefault="00A079FB" w:rsidP="00A079FB">
            <w:pPr>
              <w:rPr>
                <w:rFonts w:ascii="Calibri" w:hAnsi="Calibri" w:cs="Arial"/>
                <w:sz w:val="18"/>
                <w:szCs w:val="18"/>
              </w:rPr>
            </w:pPr>
            <w:r w:rsidRPr="00F92306">
              <w:rPr>
                <w:rFonts w:ascii="Calibri" w:hAnsi="Calibri" w:cs="Arial"/>
                <w:sz w:val="18"/>
                <w:szCs w:val="18"/>
              </w:rPr>
              <w:fldChar w:fldCharType="begin">
                <w:ffData>
                  <w:name w:val="Check1"/>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Yes </w:t>
            </w:r>
            <w:r w:rsidRPr="00F92306">
              <w:rPr>
                <w:rFonts w:ascii="Calibri" w:hAnsi="Calibri" w:cs="Arial"/>
                <w:sz w:val="18"/>
                <w:szCs w:val="18"/>
              </w:rPr>
              <w:fldChar w:fldCharType="begin">
                <w:ffData>
                  <w:name w:val="Check2"/>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No</w:t>
            </w:r>
          </w:p>
          <w:p w:rsidR="00A079FB" w:rsidRPr="00F92306" w:rsidRDefault="00A079FB" w:rsidP="00A079FB">
            <w:pPr>
              <w:rPr>
                <w:rFonts w:ascii="Calibri" w:hAnsi="Calibri" w:cs="Arial"/>
                <w:sz w:val="18"/>
                <w:szCs w:val="18"/>
              </w:rPr>
            </w:pPr>
            <w:r w:rsidRPr="00F92306">
              <w:rPr>
                <w:rFonts w:ascii="Calibri" w:hAnsi="Calibri" w:cs="Arial"/>
                <w:sz w:val="18"/>
                <w:szCs w:val="18"/>
              </w:rPr>
              <w:fldChar w:fldCharType="begin">
                <w:ffData>
                  <w:name w:val="Check4"/>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A079FB" w:rsidRPr="00F92306" w:rsidRDefault="00A079FB" w:rsidP="00A079FB">
            <w:pPr>
              <w:rPr>
                <w:rFonts w:ascii="Calibri" w:hAnsi="Calibri" w:cs="Arial"/>
                <w:b/>
                <w:sz w:val="22"/>
                <w:szCs w:val="22"/>
              </w:rPr>
            </w:pPr>
            <w:r w:rsidRPr="00F92306">
              <w:rPr>
                <w:rFonts w:ascii="Calibri" w:hAnsi="Calibri" w:cs="Arial"/>
                <w:b/>
                <w:sz w:val="22"/>
                <w:szCs w:val="22"/>
              </w:rPr>
              <w:fldChar w:fldCharType="begin">
                <w:ffData>
                  <w:name w:val="Text3"/>
                  <w:enabled/>
                  <w:calcOnExit w:val="0"/>
                  <w:textInput/>
                </w:ffData>
              </w:fldChar>
            </w:r>
            <w:r w:rsidRPr="00F92306">
              <w:rPr>
                <w:rFonts w:ascii="Calibri" w:hAnsi="Calibri" w:cs="Arial"/>
                <w:b/>
                <w:sz w:val="22"/>
                <w:szCs w:val="22"/>
              </w:rPr>
              <w:instrText xml:space="preserve"> FORMTEXT </w:instrText>
            </w:r>
            <w:r w:rsidRPr="00F92306">
              <w:rPr>
                <w:rFonts w:ascii="Calibri" w:hAnsi="Calibri" w:cs="Arial"/>
                <w:b/>
                <w:sz w:val="22"/>
                <w:szCs w:val="22"/>
              </w:rPr>
            </w:r>
            <w:r w:rsidRPr="00F92306">
              <w:rPr>
                <w:rFonts w:ascii="Calibri" w:hAnsi="Calibri" w:cs="Arial"/>
                <w:b/>
                <w:sz w:val="22"/>
                <w:szCs w:val="22"/>
              </w:rPr>
              <w:fldChar w:fldCharType="separate"/>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Calibri" w:hAnsi="Calibri" w:cs="Arial"/>
                <w:b/>
                <w:sz w:val="22"/>
                <w:szCs w:val="22"/>
              </w:rPr>
              <w:fldChar w:fldCharType="end"/>
            </w:r>
          </w:p>
        </w:tc>
      </w:tr>
      <w:tr w:rsidR="00A079FB" w:rsidRPr="00F92306"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A079FB" w:rsidRPr="00E1146D" w:rsidRDefault="002211C8" w:rsidP="00A079FB">
            <w:pPr>
              <w:rPr>
                <w:rFonts w:ascii="Calibri" w:hAnsi="Calibri" w:cs="Arial"/>
                <w:sz w:val="22"/>
                <w:szCs w:val="22"/>
              </w:rPr>
            </w:pPr>
            <w:r w:rsidRPr="00E1146D">
              <w:rPr>
                <w:rFonts w:ascii="Calibri" w:hAnsi="Calibri" w:cs="Arial"/>
                <w:sz w:val="22"/>
                <w:szCs w:val="22"/>
              </w:rPr>
              <w:t>2</w:t>
            </w:r>
            <w:r w:rsidR="006170DC" w:rsidRPr="00E1146D">
              <w:rPr>
                <w:rFonts w:ascii="Calibri" w:hAnsi="Calibri" w:cs="Arial"/>
                <w:sz w:val="22"/>
                <w:szCs w:val="22"/>
              </w:rPr>
              <w:t>. Non-profit organizations (NPO)</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A079FB" w:rsidRPr="00E1146D" w:rsidRDefault="006170DC" w:rsidP="00A079FB">
            <w:pPr>
              <w:rPr>
                <w:rFonts w:ascii="Calibri" w:hAnsi="Calibri" w:cs="Tahoma"/>
                <w:bCs/>
                <w:sz w:val="22"/>
                <w:szCs w:val="22"/>
              </w:rPr>
            </w:pPr>
            <w:r w:rsidRPr="00E1146D">
              <w:rPr>
                <w:rFonts w:ascii="Calibri" w:hAnsi="Calibri" w:cs="Tahoma"/>
                <w:bCs/>
                <w:sz w:val="22"/>
                <w:szCs w:val="22"/>
              </w:rPr>
              <w:t>Ensure that the SHSO has on file a copy of the ICR approval letter by the Federal cognizant agency</w:t>
            </w:r>
          </w:p>
          <w:p w:rsidR="006170DC" w:rsidRPr="00E1146D" w:rsidRDefault="006170DC" w:rsidP="006170DC">
            <w:pPr>
              <w:rPr>
                <w:rFonts w:ascii="Calibri" w:hAnsi="Calibri" w:cs="Tahoma"/>
                <w:bCs/>
                <w:sz w:val="22"/>
                <w:szCs w:val="22"/>
                <w:highlight w:val="red"/>
              </w:rPr>
            </w:pPr>
            <w:r w:rsidRPr="00E1146D">
              <w:rPr>
                <w:rFonts w:ascii="Calibri" w:hAnsi="Calibri"/>
                <w:b/>
                <w:sz w:val="20"/>
                <w:szCs w:val="20"/>
              </w:rPr>
              <w:t xml:space="preserve">Resources: </w:t>
            </w:r>
            <w:hyperlink r:id="rId213" w:history="1"/>
            <w:r w:rsidRPr="00E1146D">
              <w:rPr>
                <w:rFonts w:ascii="Calibri" w:hAnsi="Calibri"/>
                <w:b/>
                <w:sz w:val="20"/>
                <w:szCs w:val="20"/>
              </w:rPr>
              <w:t xml:space="preserve"> </w:t>
            </w:r>
            <w:hyperlink r:id="rId214" w:anchor="ap2.1.200_1521.iv" w:history="1">
              <w:r w:rsidRPr="00E1146D">
                <w:rPr>
                  <w:rStyle w:val="Hyperlink"/>
                  <w:rFonts w:ascii="Calibri" w:hAnsi="Calibri"/>
                  <w:b/>
                  <w:sz w:val="20"/>
                  <w:szCs w:val="20"/>
                  <w:u w:val="none"/>
                </w:rPr>
                <w:t>2 CFR Part 200 Appendix IV</w:t>
              </w:r>
            </w:hyperlink>
            <w:r w:rsidRPr="00E1146D">
              <w:rPr>
                <w:rFonts w:ascii="Calibri" w:hAnsi="Calibri"/>
                <w:b/>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079FB" w:rsidRPr="00F92306" w:rsidRDefault="00A079FB" w:rsidP="00A079FB">
            <w:pPr>
              <w:rPr>
                <w:rFonts w:ascii="Calibri" w:hAnsi="Calibri" w:cs="Arial"/>
                <w:sz w:val="18"/>
                <w:szCs w:val="18"/>
              </w:rPr>
            </w:pPr>
            <w:r w:rsidRPr="00F92306">
              <w:rPr>
                <w:rFonts w:ascii="Calibri" w:hAnsi="Calibri" w:cs="Arial"/>
                <w:sz w:val="18"/>
                <w:szCs w:val="18"/>
              </w:rPr>
              <w:fldChar w:fldCharType="begin">
                <w:ffData>
                  <w:name w:val="Check1"/>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Yes </w:t>
            </w:r>
            <w:r w:rsidRPr="00F92306">
              <w:rPr>
                <w:rFonts w:ascii="Calibri" w:hAnsi="Calibri" w:cs="Arial"/>
                <w:sz w:val="18"/>
                <w:szCs w:val="18"/>
              </w:rPr>
              <w:fldChar w:fldCharType="begin">
                <w:ffData>
                  <w:name w:val="Check2"/>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No</w:t>
            </w:r>
          </w:p>
          <w:p w:rsidR="00A079FB" w:rsidRPr="00F92306" w:rsidRDefault="00A079FB" w:rsidP="00A079FB">
            <w:pPr>
              <w:rPr>
                <w:rFonts w:ascii="Calibri" w:hAnsi="Calibri" w:cs="Arial"/>
                <w:sz w:val="18"/>
                <w:szCs w:val="18"/>
              </w:rPr>
            </w:pPr>
            <w:r w:rsidRPr="00F92306">
              <w:rPr>
                <w:rFonts w:ascii="Calibri" w:hAnsi="Calibri" w:cs="Arial"/>
                <w:sz w:val="18"/>
                <w:szCs w:val="18"/>
              </w:rPr>
              <w:fldChar w:fldCharType="begin">
                <w:ffData>
                  <w:name w:val="Check4"/>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A079FB" w:rsidRPr="00F92306" w:rsidRDefault="00A079FB" w:rsidP="00A079FB">
            <w:pPr>
              <w:rPr>
                <w:rFonts w:ascii="Calibri" w:hAnsi="Calibri" w:cs="Arial"/>
                <w:b/>
                <w:sz w:val="22"/>
                <w:szCs w:val="22"/>
              </w:rPr>
            </w:pPr>
            <w:r w:rsidRPr="00F92306">
              <w:rPr>
                <w:rFonts w:ascii="Calibri" w:hAnsi="Calibri" w:cs="Arial"/>
                <w:b/>
                <w:sz w:val="22"/>
                <w:szCs w:val="22"/>
              </w:rPr>
              <w:fldChar w:fldCharType="begin">
                <w:ffData>
                  <w:name w:val="Text3"/>
                  <w:enabled/>
                  <w:calcOnExit w:val="0"/>
                  <w:textInput/>
                </w:ffData>
              </w:fldChar>
            </w:r>
            <w:r w:rsidRPr="00F92306">
              <w:rPr>
                <w:rFonts w:ascii="Calibri" w:hAnsi="Calibri" w:cs="Arial"/>
                <w:b/>
                <w:sz w:val="22"/>
                <w:szCs w:val="22"/>
              </w:rPr>
              <w:instrText xml:space="preserve"> FORMTEXT </w:instrText>
            </w:r>
            <w:r w:rsidRPr="00F92306">
              <w:rPr>
                <w:rFonts w:ascii="Calibri" w:hAnsi="Calibri" w:cs="Arial"/>
                <w:b/>
                <w:sz w:val="22"/>
                <w:szCs w:val="22"/>
              </w:rPr>
            </w:r>
            <w:r w:rsidRPr="00F92306">
              <w:rPr>
                <w:rFonts w:ascii="Calibri" w:hAnsi="Calibri" w:cs="Arial"/>
                <w:b/>
                <w:sz w:val="22"/>
                <w:szCs w:val="22"/>
              </w:rPr>
              <w:fldChar w:fldCharType="separate"/>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Calibri" w:hAnsi="Calibri" w:cs="Arial"/>
                <w:b/>
                <w:sz w:val="22"/>
                <w:szCs w:val="22"/>
              </w:rPr>
              <w:fldChar w:fldCharType="end"/>
            </w:r>
          </w:p>
        </w:tc>
      </w:tr>
      <w:tr w:rsidR="00A079FB" w:rsidRPr="00F92306"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A079FB" w:rsidRPr="00E1146D" w:rsidRDefault="002211C8" w:rsidP="00A079FB">
            <w:pPr>
              <w:rPr>
                <w:rFonts w:ascii="Calibri" w:hAnsi="Calibri" w:cs="Arial"/>
                <w:sz w:val="22"/>
                <w:szCs w:val="22"/>
              </w:rPr>
            </w:pPr>
            <w:r w:rsidRPr="00E1146D">
              <w:rPr>
                <w:rFonts w:ascii="Calibri" w:hAnsi="Calibri" w:cs="Arial"/>
                <w:sz w:val="22"/>
                <w:szCs w:val="22"/>
              </w:rPr>
              <w:t>3</w:t>
            </w:r>
            <w:r w:rsidR="006170DC" w:rsidRPr="00E1146D">
              <w:rPr>
                <w:rFonts w:ascii="Calibri" w:hAnsi="Calibri" w:cs="Arial"/>
                <w:sz w:val="22"/>
                <w:szCs w:val="22"/>
              </w:rPr>
              <w:t>. Institutions of Higher Education (IHE)</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A079FB" w:rsidRPr="00E1146D" w:rsidRDefault="006170DC" w:rsidP="00A079FB">
            <w:pPr>
              <w:rPr>
                <w:rFonts w:ascii="Calibri" w:hAnsi="Calibri" w:cs="Tahoma"/>
                <w:bCs/>
                <w:sz w:val="22"/>
                <w:szCs w:val="22"/>
              </w:rPr>
            </w:pPr>
            <w:r w:rsidRPr="00E1146D">
              <w:rPr>
                <w:rFonts w:ascii="Calibri" w:hAnsi="Calibri" w:cs="Tahoma"/>
                <w:bCs/>
                <w:sz w:val="22"/>
                <w:szCs w:val="22"/>
              </w:rPr>
              <w:t>Ensure that the SHSO has on file a copy of the ICR approval letter from the U.S. Department of Health and Human Service or U. S. Department of Defense</w:t>
            </w:r>
          </w:p>
          <w:p w:rsidR="006170DC" w:rsidRPr="00E1146D" w:rsidRDefault="006170DC" w:rsidP="006170DC">
            <w:pPr>
              <w:rPr>
                <w:rFonts w:ascii="Calibri" w:hAnsi="Calibri" w:cs="Tahoma"/>
                <w:bCs/>
                <w:sz w:val="20"/>
                <w:szCs w:val="20"/>
                <w:highlight w:val="red"/>
              </w:rPr>
            </w:pPr>
            <w:r w:rsidRPr="00E1146D">
              <w:rPr>
                <w:rFonts w:ascii="Calibri" w:hAnsi="Calibri" w:cs="Tahoma"/>
                <w:b/>
                <w:bCs/>
                <w:sz w:val="20"/>
                <w:szCs w:val="20"/>
              </w:rPr>
              <w:t>Resources</w:t>
            </w:r>
            <w:r w:rsidRPr="00862E6C">
              <w:rPr>
                <w:rFonts w:ascii="Calibri" w:hAnsi="Calibri" w:cs="Tahoma"/>
                <w:b/>
                <w:bCs/>
                <w:sz w:val="20"/>
                <w:szCs w:val="20"/>
              </w:rPr>
              <w:t xml:space="preserve">: </w:t>
            </w:r>
            <w:hyperlink r:id="rId215" w:anchor="ap2.1.200_1521.iii" w:history="1">
              <w:r w:rsidRPr="00862E6C">
                <w:rPr>
                  <w:rStyle w:val="Hyperlink"/>
                  <w:rFonts w:ascii="Calibri" w:hAnsi="Calibri" w:cs="Tahoma"/>
                  <w:b/>
                  <w:bCs/>
                  <w:sz w:val="20"/>
                  <w:szCs w:val="20"/>
                  <w:u w:val="none"/>
                </w:rPr>
                <w:t>2 CFR Part 200 Appendix III B (11) (a) (1)</w:t>
              </w:r>
            </w:hyperlink>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079FB" w:rsidRPr="00F92306" w:rsidRDefault="00A079FB" w:rsidP="00A079FB">
            <w:pPr>
              <w:rPr>
                <w:rFonts w:ascii="Calibri" w:hAnsi="Calibri" w:cs="Arial"/>
                <w:sz w:val="18"/>
                <w:szCs w:val="18"/>
              </w:rPr>
            </w:pPr>
            <w:r w:rsidRPr="00F92306">
              <w:rPr>
                <w:rFonts w:ascii="Calibri" w:hAnsi="Calibri" w:cs="Arial"/>
                <w:sz w:val="18"/>
                <w:szCs w:val="18"/>
              </w:rPr>
              <w:fldChar w:fldCharType="begin">
                <w:ffData>
                  <w:name w:val="Check1"/>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Yes </w:t>
            </w:r>
            <w:r w:rsidRPr="00F92306">
              <w:rPr>
                <w:rFonts w:ascii="Calibri" w:hAnsi="Calibri" w:cs="Arial"/>
                <w:sz w:val="18"/>
                <w:szCs w:val="18"/>
              </w:rPr>
              <w:fldChar w:fldCharType="begin">
                <w:ffData>
                  <w:name w:val="Check2"/>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No</w:t>
            </w:r>
          </w:p>
          <w:p w:rsidR="00A079FB" w:rsidRPr="00F92306" w:rsidRDefault="00A079FB" w:rsidP="00A079FB">
            <w:pPr>
              <w:rPr>
                <w:rFonts w:ascii="Calibri" w:hAnsi="Calibri" w:cs="Arial"/>
                <w:sz w:val="18"/>
                <w:szCs w:val="18"/>
              </w:rPr>
            </w:pPr>
            <w:r w:rsidRPr="00F92306">
              <w:rPr>
                <w:rFonts w:ascii="Calibri" w:hAnsi="Calibri" w:cs="Arial"/>
                <w:sz w:val="18"/>
                <w:szCs w:val="18"/>
              </w:rPr>
              <w:fldChar w:fldCharType="begin">
                <w:ffData>
                  <w:name w:val="Check4"/>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A079FB" w:rsidRPr="00F92306" w:rsidRDefault="00A079FB" w:rsidP="00A079FB">
            <w:pPr>
              <w:rPr>
                <w:rFonts w:ascii="Calibri" w:hAnsi="Calibri" w:cs="Arial"/>
                <w:b/>
                <w:sz w:val="22"/>
                <w:szCs w:val="22"/>
              </w:rPr>
            </w:pPr>
            <w:r w:rsidRPr="00F92306">
              <w:rPr>
                <w:rFonts w:ascii="Calibri" w:hAnsi="Calibri" w:cs="Arial"/>
                <w:b/>
                <w:sz w:val="22"/>
                <w:szCs w:val="22"/>
              </w:rPr>
              <w:fldChar w:fldCharType="begin">
                <w:ffData>
                  <w:name w:val="Text3"/>
                  <w:enabled/>
                  <w:calcOnExit w:val="0"/>
                  <w:textInput/>
                </w:ffData>
              </w:fldChar>
            </w:r>
            <w:r w:rsidRPr="00F92306">
              <w:rPr>
                <w:rFonts w:ascii="Calibri" w:hAnsi="Calibri" w:cs="Arial"/>
                <w:b/>
                <w:sz w:val="22"/>
                <w:szCs w:val="22"/>
              </w:rPr>
              <w:instrText xml:space="preserve"> FORMTEXT </w:instrText>
            </w:r>
            <w:r w:rsidRPr="00F92306">
              <w:rPr>
                <w:rFonts w:ascii="Calibri" w:hAnsi="Calibri" w:cs="Arial"/>
                <w:b/>
                <w:sz w:val="22"/>
                <w:szCs w:val="22"/>
              </w:rPr>
            </w:r>
            <w:r w:rsidRPr="00F92306">
              <w:rPr>
                <w:rFonts w:ascii="Calibri" w:hAnsi="Calibri" w:cs="Arial"/>
                <w:b/>
                <w:sz w:val="22"/>
                <w:szCs w:val="22"/>
              </w:rPr>
              <w:fldChar w:fldCharType="separate"/>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Calibri" w:hAnsi="Calibri" w:cs="Arial"/>
                <w:b/>
                <w:sz w:val="22"/>
                <w:szCs w:val="22"/>
              </w:rPr>
              <w:fldChar w:fldCharType="end"/>
            </w:r>
          </w:p>
        </w:tc>
      </w:tr>
      <w:tr w:rsidR="00A079FB" w:rsidRPr="00F92306"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A079FB" w:rsidRPr="00E1146D" w:rsidRDefault="002211C8" w:rsidP="00A079FB">
            <w:pPr>
              <w:rPr>
                <w:rFonts w:ascii="Calibri" w:hAnsi="Calibri" w:cs="Arial"/>
                <w:sz w:val="22"/>
                <w:szCs w:val="22"/>
              </w:rPr>
            </w:pPr>
            <w:r w:rsidRPr="00E1146D">
              <w:rPr>
                <w:rFonts w:ascii="Calibri" w:hAnsi="Calibri" w:cs="Arial"/>
                <w:sz w:val="22"/>
                <w:szCs w:val="22"/>
              </w:rPr>
              <w:t>4</w:t>
            </w:r>
            <w:r w:rsidR="006170DC" w:rsidRPr="00E1146D">
              <w:rPr>
                <w:rFonts w:ascii="Calibri" w:hAnsi="Calibri" w:cs="Arial"/>
                <w:sz w:val="22"/>
                <w:szCs w:val="22"/>
              </w:rPr>
              <w:t>. Indian Tribe</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A079FB" w:rsidRPr="00E1146D" w:rsidRDefault="006170DC" w:rsidP="00A079FB">
            <w:pPr>
              <w:rPr>
                <w:rFonts w:ascii="Calibri" w:hAnsi="Calibri" w:cs="Tahoma"/>
                <w:bCs/>
                <w:sz w:val="22"/>
                <w:szCs w:val="22"/>
              </w:rPr>
            </w:pPr>
            <w:r w:rsidRPr="00E1146D">
              <w:rPr>
                <w:rFonts w:ascii="Calibri" w:hAnsi="Calibri" w:cs="Tahoma"/>
                <w:bCs/>
                <w:sz w:val="22"/>
                <w:szCs w:val="22"/>
              </w:rPr>
              <w:t>If the Indian Tribe has an approved Federal rate, ensure that the SHSO has on file a copy of the approval letter from the U.S. Department of Interior</w:t>
            </w:r>
          </w:p>
          <w:p w:rsidR="006170DC" w:rsidRPr="00E1146D" w:rsidRDefault="006170DC" w:rsidP="00A079FB">
            <w:pPr>
              <w:rPr>
                <w:rFonts w:ascii="Calibri" w:hAnsi="Calibri" w:cs="Tahoma"/>
                <w:b/>
                <w:bCs/>
                <w:sz w:val="20"/>
                <w:szCs w:val="20"/>
                <w:highlight w:val="red"/>
              </w:rPr>
            </w:pPr>
            <w:r w:rsidRPr="00E1146D">
              <w:rPr>
                <w:rFonts w:ascii="Calibri" w:hAnsi="Calibri" w:cs="Tahoma"/>
                <w:b/>
                <w:bCs/>
                <w:sz w:val="20"/>
                <w:szCs w:val="20"/>
              </w:rPr>
              <w:t xml:space="preserve">Resources: </w:t>
            </w:r>
            <w:hyperlink r:id="rId216" w:history="1">
              <w:r w:rsidR="006904E7" w:rsidRPr="00E1146D">
                <w:rPr>
                  <w:rStyle w:val="Hyperlink"/>
                  <w:rFonts w:ascii="Calibri" w:hAnsi="Calibri"/>
                  <w:b/>
                  <w:sz w:val="20"/>
                  <w:szCs w:val="20"/>
                  <w:u w:val="none"/>
                </w:rPr>
                <w:t>2 CFR Part 200 Appendix VII D (1) (c)</w:t>
              </w:r>
            </w:hyperlink>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079FB" w:rsidRPr="00F92306" w:rsidRDefault="00A079FB" w:rsidP="00A079FB">
            <w:pPr>
              <w:rPr>
                <w:rFonts w:ascii="Calibri" w:hAnsi="Calibri" w:cs="Arial"/>
                <w:sz w:val="18"/>
                <w:szCs w:val="18"/>
              </w:rPr>
            </w:pPr>
            <w:r w:rsidRPr="00F92306">
              <w:rPr>
                <w:rFonts w:ascii="Calibri" w:hAnsi="Calibri" w:cs="Arial"/>
                <w:sz w:val="18"/>
                <w:szCs w:val="18"/>
              </w:rPr>
              <w:fldChar w:fldCharType="begin">
                <w:ffData>
                  <w:name w:val="Check1"/>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Yes </w:t>
            </w:r>
            <w:r w:rsidRPr="00F92306">
              <w:rPr>
                <w:rFonts w:ascii="Calibri" w:hAnsi="Calibri" w:cs="Arial"/>
                <w:sz w:val="18"/>
                <w:szCs w:val="18"/>
              </w:rPr>
              <w:fldChar w:fldCharType="begin">
                <w:ffData>
                  <w:name w:val="Check2"/>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No</w:t>
            </w:r>
          </w:p>
          <w:p w:rsidR="00A079FB" w:rsidRPr="00F92306" w:rsidRDefault="00A079FB" w:rsidP="00A079FB">
            <w:pPr>
              <w:rPr>
                <w:rFonts w:ascii="Calibri" w:hAnsi="Calibri" w:cs="Arial"/>
                <w:sz w:val="18"/>
                <w:szCs w:val="18"/>
              </w:rPr>
            </w:pPr>
            <w:r w:rsidRPr="00F92306">
              <w:rPr>
                <w:rFonts w:ascii="Calibri" w:hAnsi="Calibri" w:cs="Arial"/>
                <w:sz w:val="18"/>
                <w:szCs w:val="18"/>
              </w:rPr>
              <w:fldChar w:fldCharType="begin">
                <w:ffData>
                  <w:name w:val="Check4"/>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A079FB" w:rsidRPr="00F92306" w:rsidRDefault="00A079FB" w:rsidP="00A079FB">
            <w:pPr>
              <w:rPr>
                <w:rFonts w:ascii="Calibri" w:hAnsi="Calibri" w:cs="Arial"/>
                <w:b/>
                <w:sz w:val="22"/>
                <w:szCs w:val="22"/>
              </w:rPr>
            </w:pPr>
            <w:r w:rsidRPr="00F92306">
              <w:rPr>
                <w:rFonts w:ascii="Calibri" w:hAnsi="Calibri" w:cs="Arial"/>
                <w:b/>
                <w:sz w:val="22"/>
                <w:szCs w:val="22"/>
              </w:rPr>
              <w:fldChar w:fldCharType="begin">
                <w:ffData>
                  <w:name w:val="Text3"/>
                  <w:enabled/>
                  <w:calcOnExit w:val="0"/>
                  <w:textInput/>
                </w:ffData>
              </w:fldChar>
            </w:r>
            <w:r w:rsidRPr="00F92306">
              <w:rPr>
                <w:rFonts w:ascii="Calibri" w:hAnsi="Calibri" w:cs="Arial"/>
                <w:b/>
                <w:sz w:val="22"/>
                <w:szCs w:val="22"/>
              </w:rPr>
              <w:instrText xml:space="preserve"> FORMTEXT </w:instrText>
            </w:r>
            <w:r w:rsidRPr="00F92306">
              <w:rPr>
                <w:rFonts w:ascii="Calibri" w:hAnsi="Calibri" w:cs="Arial"/>
                <w:b/>
                <w:sz w:val="22"/>
                <w:szCs w:val="22"/>
              </w:rPr>
            </w:r>
            <w:r w:rsidRPr="00F92306">
              <w:rPr>
                <w:rFonts w:ascii="Calibri" w:hAnsi="Calibri" w:cs="Arial"/>
                <w:b/>
                <w:sz w:val="22"/>
                <w:szCs w:val="22"/>
              </w:rPr>
              <w:fldChar w:fldCharType="separate"/>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Calibri" w:hAnsi="Calibri" w:cs="Arial"/>
                <w:b/>
                <w:sz w:val="22"/>
                <w:szCs w:val="22"/>
              </w:rPr>
              <w:fldChar w:fldCharType="end"/>
            </w:r>
          </w:p>
        </w:tc>
      </w:tr>
      <w:tr w:rsidR="00A079FB" w:rsidRPr="00F92306"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A079FB" w:rsidRPr="00E1146D" w:rsidRDefault="002211C8" w:rsidP="00A079FB">
            <w:pPr>
              <w:rPr>
                <w:rFonts w:ascii="Calibri" w:hAnsi="Calibri" w:cs="Arial"/>
                <w:sz w:val="22"/>
                <w:szCs w:val="22"/>
              </w:rPr>
            </w:pPr>
            <w:r w:rsidRPr="00E1146D">
              <w:rPr>
                <w:rFonts w:ascii="Calibri" w:hAnsi="Calibri" w:cs="Arial"/>
                <w:sz w:val="22"/>
                <w:szCs w:val="22"/>
              </w:rPr>
              <w:t>5</w:t>
            </w:r>
            <w:r w:rsidR="006904E7" w:rsidRPr="00E1146D">
              <w:rPr>
                <w:rFonts w:ascii="Calibri" w:hAnsi="Calibri" w:cs="Arial"/>
                <w:sz w:val="22"/>
                <w:szCs w:val="22"/>
              </w:rPr>
              <w:t>. State or local government or NPO with State-negotiated rate</w:t>
            </w:r>
            <w:r w:rsidRPr="00E1146D">
              <w:rPr>
                <w:rFonts w:ascii="Calibri" w:hAnsi="Calibri" w:cs="Arial"/>
                <w:sz w:val="22"/>
                <w:szCs w:val="22"/>
              </w:rPr>
              <w:t xml:space="preserve"> receiving less than $35 million in total Federal funds with a SHSO negotiated rate</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6904E7" w:rsidRPr="00E1146D" w:rsidRDefault="006904E7" w:rsidP="006904E7">
            <w:pPr>
              <w:rPr>
                <w:rFonts w:ascii="Calibri" w:hAnsi="Calibri" w:cs="Tahoma"/>
                <w:bCs/>
                <w:sz w:val="22"/>
                <w:szCs w:val="22"/>
              </w:rPr>
            </w:pPr>
            <w:r w:rsidRPr="00E1146D">
              <w:rPr>
                <w:rFonts w:ascii="Calibri" w:hAnsi="Calibri" w:cs="Tahoma"/>
                <w:bCs/>
                <w:sz w:val="22"/>
                <w:szCs w:val="22"/>
              </w:rPr>
              <w:t xml:space="preserve">If a non-federal entity receives Federal funds only as a subrecipient of the SHSO, and the SHSO has negotiated an ICR with the entity (subject to the reasonable test), ensure that the SHSO has documentation of the negotiated rate and </w:t>
            </w:r>
            <w:r w:rsidR="002211C8" w:rsidRPr="00E1146D">
              <w:rPr>
                <w:rFonts w:ascii="Calibri" w:hAnsi="Calibri" w:cs="Tahoma"/>
                <w:bCs/>
                <w:sz w:val="22"/>
                <w:szCs w:val="22"/>
              </w:rPr>
              <w:t xml:space="preserve">that it has monitored the indirect cost </w:t>
            </w:r>
            <w:r w:rsidR="00176A5C" w:rsidRPr="00E1146D">
              <w:rPr>
                <w:rFonts w:ascii="Calibri" w:hAnsi="Calibri" w:cs="Tahoma"/>
                <w:bCs/>
                <w:sz w:val="22"/>
                <w:szCs w:val="22"/>
              </w:rPr>
              <w:t>claims (</w:t>
            </w:r>
            <w:r w:rsidRPr="00E1146D">
              <w:rPr>
                <w:rFonts w:ascii="Calibri" w:hAnsi="Calibri" w:cs="Tahoma"/>
                <w:bCs/>
                <w:sz w:val="22"/>
                <w:szCs w:val="22"/>
              </w:rPr>
              <w:t>or another qualified State agency which would negotiate and monitor on behalf of the SHSO)</w:t>
            </w:r>
          </w:p>
          <w:p w:rsidR="00A079FB" w:rsidRPr="00E1146D" w:rsidRDefault="006904E7" w:rsidP="00A079FB">
            <w:pPr>
              <w:rPr>
                <w:rFonts w:ascii="Calibri" w:hAnsi="Calibri" w:cs="Tahoma"/>
                <w:b/>
                <w:bCs/>
                <w:sz w:val="20"/>
                <w:szCs w:val="20"/>
                <w:highlight w:val="red"/>
              </w:rPr>
            </w:pPr>
            <w:r w:rsidRPr="00E1146D">
              <w:rPr>
                <w:rFonts w:ascii="Calibri" w:hAnsi="Calibri" w:cs="Tahoma"/>
                <w:b/>
                <w:bCs/>
                <w:sz w:val="20"/>
                <w:szCs w:val="20"/>
              </w:rPr>
              <w:t xml:space="preserve">Resources:  </w:t>
            </w:r>
            <w:hyperlink r:id="rId217" w:history="1">
              <w:r w:rsidRPr="00E1146D">
                <w:rPr>
                  <w:rStyle w:val="Hyperlink"/>
                  <w:rFonts w:ascii="Calibri" w:hAnsi="Calibri"/>
                  <w:b/>
                  <w:sz w:val="20"/>
                  <w:szCs w:val="20"/>
                  <w:u w:val="none"/>
                </w:rPr>
                <w:t>2 CFR Part 200 Appendix VII D (1) (b)</w:t>
              </w:r>
            </w:hyperlink>
            <w:r w:rsidRPr="00E1146D">
              <w:rPr>
                <w:rFonts w:ascii="Calibri" w:hAnsi="Calibri"/>
                <w:b/>
                <w:sz w:val="20"/>
                <w:szCs w:val="20"/>
              </w:rPr>
              <w:t xml:space="preserve">, </w:t>
            </w:r>
            <w:hyperlink r:id="rId218" w:anchor="ap2.1.200_1521.iv" w:history="1">
              <w:r w:rsidRPr="00E1146D">
                <w:rPr>
                  <w:rStyle w:val="Hyperlink"/>
                  <w:rFonts w:ascii="Calibri" w:hAnsi="Calibri"/>
                  <w:b/>
                  <w:sz w:val="20"/>
                  <w:szCs w:val="20"/>
                  <w:u w:val="none"/>
                </w:rPr>
                <w:t>2 CFR Part 200 Appendix IV</w:t>
              </w:r>
            </w:hyperlink>
            <w:r w:rsidRPr="00E1146D">
              <w:rPr>
                <w:rFonts w:ascii="Calibri" w:hAnsi="Calibri"/>
                <w:b/>
                <w:sz w:val="20"/>
                <w:szCs w:val="20"/>
              </w:rPr>
              <w:t xml:space="preserve"> and </w:t>
            </w:r>
            <w:hyperlink r:id="rId219" w:anchor="se2.1.200_1331" w:history="1">
              <w:r w:rsidRPr="00E1146D">
                <w:rPr>
                  <w:rStyle w:val="Hyperlink"/>
                  <w:rFonts w:ascii="Calibri" w:hAnsi="Calibri"/>
                  <w:b/>
                  <w:sz w:val="20"/>
                  <w:szCs w:val="20"/>
                  <w:u w:val="none"/>
                </w:rPr>
                <w:t>2 CFR Part 200.331 (a) (4)</w:t>
              </w:r>
            </w:hyperlink>
            <w:r w:rsidRPr="00E1146D">
              <w:rPr>
                <w:rFonts w:ascii="Calibri" w:hAnsi="Calibri"/>
                <w:b/>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079FB" w:rsidRPr="00F92306" w:rsidRDefault="00A079FB" w:rsidP="00A079FB">
            <w:pPr>
              <w:rPr>
                <w:rFonts w:ascii="Calibri" w:hAnsi="Calibri" w:cs="Arial"/>
                <w:sz w:val="18"/>
                <w:szCs w:val="18"/>
              </w:rPr>
            </w:pPr>
            <w:r w:rsidRPr="00F92306">
              <w:rPr>
                <w:rFonts w:ascii="Calibri" w:hAnsi="Calibri" w:cs="Arial"/>
                <w:sz w:val="18"/>
                <w:szCs w:val="18"/>
              </w:rPr>
              <w:fldChar w:fldCharType="begin">
                <w:ffData>
                  <w:name w:val="Check1"/>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Yes </w:t>
            </w:r>
            <w:r w:rsidRPr="00F92306">
              <w:rPr>
                <w:rFonts w:ascii="Calibri" w:hAnsi="Calibri" w:cs="Arial"/>
                <w:sz w:val="18"/>
                <w:szCs w:val="18"/>
              </w:rPr>
              <w:fldChar w:fldCharType="begin">
                <w:ffData>
                  <w:name w:val="Check2"/>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No</w:t>
            </w:r>
          </w:p>
          <w:p w:rsidR="00A079FB" w:rsidRPr="00F92306" w:rsidRDefault="00A079FB" w:rsidP="00A079FB">
            <w:pPr>
              <w:rPr>
                <w:rFonts w:ascii="Calibri" w:hAnsi="Calibri" w:cs="Arial"/>
                <w:sz w:val="18"/>
                <w:szCs w:val="18"/>
              </w:rPr>
            </w:pPr>
            <w:r w:rsidRPr="00F92306">
              <w:rPr>
                <w:rFonts w:ascii="Calibri" w:hAnsi="Calibri" w:cs="Arial"/>
                <w:sz w:val="18"/>
                <w:szCs w:val="18"/>
              </w:rPr>
              <w:fldChar w:fldCharType="begin">
                <w:ffData>
                  <w:name w:val="Check4"/>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A079FB" w:rsidRPr="00F92306" w:rsidRDefault="00A079FB" w:rsidP="00A079FB">
            <w:pPr>
              <w:rPr>
                <w:rFonts w:ascii="Calibri" w:hAnsi="Calibri" w:cs="Arial"/>
                <w:b/>
                <w:sz w:val="22"/>
                <w:szCs w:val="22"/>
              </w:rPr>
            </w:pPr>
            <w:r w:rsidRPr="00F92306">
              <w:rPr>
                <w:rFonts w:ascii="Calibri" w:hAnsi="Calibri" w:cs="Arial"/>
                <w:b/>
                <w:sz w:val="22"/>
                <w:szCs w:val="22"/>
              </w:rPr>
              <w:fldChar w:fldCharType="begin">
                <w:ffData>
                  <w:name w:val="Text3"/>
                  <w:enabled/>
                  <w:calcOnExit w:val="0"/>
                  <w:textInput/>
                </w:ffData>
              </w:fldChar>
            </w:r>
            <w:r w:rsidRPr="00F92306">
              <w:rPr>
                <w:rFonts w:ascii="Calibri" w:hAnsi="Calibri" w:cs="Arial"/>
                <w:b/>
                <w:sz w:val="22"/>
                <w:szCs w:val="22"/>
              </w:rPr>
              <w:instrText xml:space="preserve"> FORMTEXT </w:instrText>
            </w:r>
            <w:r w:rsidRPr="00F92306">
              <w:rPr>
                <w:rFonts w:ascii="Calibri" w:hAnsi="Calibri" w:cs="Arial"/>
                <w:b/>
                <w:sz w:val="22"/>
                <w:szCs w:val="22"/>
              </w:rPr>
            </w:r>
            <w:r w:rsidRPr="00F92306">
              <w:rPr>
                <w:rFonts w:ascii="Calibri" w:hAnsi="Calibri" w:cs="Arial"/>
                <w:b/>
                <w:sz w:val="22"/>
                <w:szCs w:val="22"/>
              </w:rPr>
              <w:fldChar w:fldCharType="separate"/>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Calibri" w:hAnsi="Calibri" w:cs="Arial"/>
                <w:b/>
                <w:sz w:val="22"/>
                <w:szCs w:val="22"/>
              </w:rPr>
              <w:fldChar w:fldCharType="end"/>
            </w:r>
          </w:p>
        </w:tc>
      </w:tr>
      <w:tr w:rsidR="002211C8" w:rsidRPr="00F92306"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2211C8" w:rsidRPr="00E1146D" w:rsidRDefault="002211C8" w:rsidP="002211C8">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2211C8" w:rsidRPr="00E1146D" w:rsidRDefault="002211C8" w:rsidP="002211C8">
            <w:pPr>
              <w:rPr>
                <w:rFonts w:ascii="Calibri" w:hAnsi="Calibri" w:cs="Tahoma"/>
                <w:bCs/>
                <w:sz w:val="22"/>
                <w:szCs w:val="22"/>
              </w:rPr>
            </w:pPr>
            <w:r w:rsidRPr="00E1146D">
              <w:rPr>
                <w:rFonts w:ascii="Calibri" w:hAnsi="Calibri" w:cs="Tahoma"/>
                <w:bCs/>
                <w:sz w:val="22"/>
                <w:szCs w:val="22"/>
              </w:rPr>
              <w:t>If the subrecipient has a federally negotiated indirect cost rate, ensure that the SHSO has documentation showing it has accepted the rate and that the rate is clearly stated</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2211C8" w:rsidRPr="00F92306" w:rsidRDefault="002211C8" w:rsidP="002211C8">
            <w:pPr>
              <w:rPr>
                <w:rFonts w:ascii="Calibri" w:hAnsi="Calibri" w:cs="Arial"/>
                <w:sz w:val="18"/>
                <w:szCs w:val="18"/>
              </w:rPr>
            </w:pPr>
            <w:r w:rsidRPr="00F92306">
              <w:rPr>
                <w:rFonts w:ascii="Calibri" w:hAnsi="Calibri" w:cs="Arial"/>
                <w:sz w:val="18"/>
                <w:szCs w:val="18"/>
              </w:rPr>
              <w:fldChar w:fldCharType="begin">
                <w:ffData>
                  <w:name w:val="Check1"/>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Yes </w:t>
            </w:r>
            <w:r w:rsidRPr="00F92306">
              <w:rPr>
                <w:rFonts w:ascii="Calibri" w:hAnsi="Calibri" w:cs="Arial"/>
                <w:sz w:val="18"/>
                <w:szCs w:val="18"/>
              </w:rPr>
              <w:fldChar w:fldCharType="begin">
                <w:ffData>
                  <w:name w:val="Check2"/>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No</w:t>
            </w:r>
          </w:p>
          <w:p w:rsidR="002211C8" w:rsidRPr="00F92306" w:rsidRDefault="002211C8" w:rsidP="002211C8">
            <w:pPr>
              <w:rPr>
                <w:rFonts w:ascii="Calibri" w:hAnsi="Calibri" w:cs="Arial"/>
                <w:sz w:val="18"/>
                <w:szCs w:val="18"/>
              </w:rPr>
            </w:pPr>
            <w:r w:rsidRPr="00F92306">
              <w:rPr>
                <w:rFonts w:ascii="Calibri" w:hAnsi="Calibri" w:cs="Arial"/>
                <w:sz w:val="18"/>
                <w:szCs w:val="18"/>
              </w:rPr>
              <w:fldChar w:fldCharType="begin">
                <w:ffData>
                  <w:name w:val="Check4"/>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2211C8" w:rsidRPr="00F92306" w:rsidRDefault="002211C8" w:rsidP="002211C8">
            <w:pPr>
              <w:rPr>
                <w:rFonts w:ascii="Calibri" w:hAnsi="Calibri" w:cs="Arial"/>
                <w:b/>
                <w:sz w:val="22"/>
                <w:szCs w:val="22"/>
              </w:rPr>
            </w:pPr>
            <w:r w:rsidRPr="00F92306">
              <w:rPr>
                <w:rFonts w:ascii="Calibri" w:hAnsi="Calibri" w:cs="Arial"/>
                <w:b/>
                <w:sz w:val="22"/>
                <w:szCs w:val="22"/>
              </w:rPr>
              <w:fldChar w:fldCharType="begin">
                <w:ffData>
                  <w:name w:val="Text3"/>
                  <w:enabled/>
                  <w:calcOnExit w:val="0"/>
                  <w:textInput/>
                </w:ffData>
              </w:fldChar>
            </w:r>
            <w:r w:rsidRPr="00F92306">
              <w:rPr>
                <w:rFonts w:ascii="Calibri" w:hAnsi="Calibri" w:cs="Arial"/>
                <w:b/>
                <w:sz w:val="22"/>
                <w:szCs w:val="22"/>
              </w:rPr>
              <w:instrText xml:space="preserve"> FORMTEXT </w:instrText>
            </w:r>
            <w:r w:rsidRPr="00F92306">
              <w:rPr>
                <w:rFonts w:ascii="Calibri" w:hAnsi="Calibri" w:cs="Arial"/>
                <w:b/>
                <w:sz w:val="22"/>
                <w:szCs w:val="22"/>
              </w:rPr>
            </w:r>
            <w:r w:rsidRPr="00F92306">
              <w:rPr>
                <w:rFonts w:ascii="Calibri" w:hAnsi="Calibri" w:cs="Arial"/>
                <w:b/>
                <w:sz w:val="22"/>
                <w:szCs w:val="22"/>
              </w:rPr>
              <w:fldChar w:fldCharType="separate"/>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Calibri" w:hAnsi="Calibri" w:cs="Arial"/>
                <w:b/>
                <w:sz w:val="22"/>
                <w:szCs w:val="22"/>
              </w:rPr>
              <w:fldChar w:fldCharType="end"/>
            </w:r>
          </w:p>
        </w:tc>
      </w:tr>
      <w:tr w:rsidR="006D701E" w:rsidRPr="00F92306"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6D701E" w:rsidRPr="00E1146D" w:rsidRDefault="006D701E" w:rsidP="006D701E">
            <w:pPr>
              <w:rPr>
                <w:rFonts w:ascii="Calibri" w:hAnsi="Calibri" w:cs="Arial"/>
                <w:sz w:val="22"/>
                <w:szCs w:val="22"/>
              </w:rPr>
            </w:pPr>
            <w:r w:rsidRPr="00E1146D">
              <w:rPr>
                <w:rFonts w:ascii="Calibri" w:hAnsi="Calibri" w:cs="Arial"/>
                <w:sz w:val="22"/>
                <w:szCs w:val="22"/>
              </w:rPr>
              <w:t>7. State interagency services</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6D701E" w:rsidRPr="00E1146D" w:rsidRDefault="006D701E" w:rsidP="006D701E">
            <w:pPr>
              <w:rPr>
                <w:rFonts w:ascii="Calibri" w:hAnsi="Calibri" w:cs="Tahoma"/>
                <w:bCs/>
                <w:sz w:val="22"/>
                <w:szCs w:val="22"/>
              </w:rPr>
            </w:pPr>
            <w:r w:rsidRPr="00E1146D">
              <w:rPr>
                <w:rFonts w:ascii="Calibri" w:hAnsi="Calibri" w:cs="Tahoma"/>
                <w:bCs/>
                <w:sz w:val="22"/>
                <w:szCs w:val="22"/>
              </w:rPr>
              <w:t xml:space="preserve">If the subrecipient is a State agency and is receiving interagency services (indirect costs) in lieu of determining </w:t>
            </w:r>
            <w:r w:rsidRPr="00E1146D">
              <w:rPr>
                <w:rFonts w:ascii="Calibri" w:hAnsi="Calibri" w:cs="Tahoma"/>
                <w:bCs/>
                <w:sz w:val="22"/>
                <w:szCs w:val="22"/>
              </w:rPr>
              <w:lastRenderedPageBreak/>
              <w:t>actual indirect costs, ensure that the allowed 10 percent standard indirect cost allowance is applied ONLY to direct salary and wage costs excluding overtime, shift premiums and fringe benefits</w:t>
            </w:r>
          </w:p>
          <w:p w:rsidR="006D701E" w:rsidRPr="00E1146D" w:rsidRDefault="006D701E" w:rsidP="006D701E">
            <w:pPr>
              <w:rPr>
                <w:rFonts w:ascii="Calibri" w:hAnsi="Calibri" w:cs="Tahoma"/>
                <w:b/>
                <w:bCs/>
                <w:sz w:val="20"/>
                <w:szCs w:val="20"/>
                <w:highlight w:val="red"/>
              </w:rPr>
            </w:pPr>
            <w:r w:rsidRPr="00E1146D">
              <w:rPr>
                <w:rFonts w:ascii="Calibri" w:hAnsi="Calibri" w:cs="Tahoma"/>
                <w:b/>
                <w:bCs/>
                <w:sz w:val="20"/>
                <w:szCs w:val="20"/>
              </w:rPr>
              <w:t xml:space="preserve">Resources: </w:t>
            </w:r>
            <w:hyperlink r:id="rId220" w:anchor="se2.1.200_1417" w:history="1">
              <w:r w:rsidRPr="00E1146D">
                <w:rPr>
                  <w:rStyle w:val="Hyperlink"/>
                  <w:rFonts w:ascii="Calibri" w:hAnsi="Calibri" w:cs="Tahoma"/>
                  <w:b/>
                  <w:bCs/>
                  <w:sz w:val="20"/>
                  <w:szCs w:val="20"/>
                  <w:u w:val="none"/>
                </w:rPr>
                <w:t>2 CFR Part 200.417</w:t>
              </w:r>
            </w:hyperlink>
          </w:p>
        </w:tc>
        <w:tc>
          <w:tcPr>
            <w:tcW w:w="565" w:type="pct"/>
            <w:tcBorders>
              <w:top w:val="single" w:sz="4" w:space="0" w:color="auto"/>
              <w:left w:val="single" w:sz="4" w:space="0" w:color="auto"/>
              <w:bottom w:val="single" w:sz="4" w:space="0" w:color="auto"/>
              <w:right w:val="single" w:sz="4" w:space="0" w:color="auto"/>
            </w:tcBorders>
            <w:shd w:val="clear" w:color="auto" w:fill="auto"/>
          </w:tcPr>
          <w:p w:rsidR="006D701E" w:rsidRPr="00F92306" w:rsidRDefault="006D701E" w:rsidP="006D701E">
            <w:pPr>
              <w:rPr>
                <w:rFonts w:ascii="Calibri" w:hAnsi="Calibri" w:cs="Arial"/>
                <w:sz w:val="18"/>
                <w:szCs w:val="18"/>
              </w:rPr>
            </w:pPr>
            <w:r w:rsidRPr="00F92306">
              <w:rPr>
                <w:rFonts w:ascii="Calibri" w:hAnsi="Calibri" w:cs="Arial"/>
                <w:sz w:val="18"/>
                <w:szCs w:val="18"/>
              </w:rPr>
              <w:lastRenderedPageBreak/>
              <w:fldChar w:fldCharType="begin">
                <w:ffData>
                  <w:name w:val="Check1"/>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Yes </w:t>
            </w:r>
            <w:r w:rsidRPr="00F92306">
              <w:rPr>
                <w:rFonts w:ascii="Calibri" w:hAnsi="Calibri" w:cs="Arial"/>
                <w:sz w:val="18"/>
                <w:szCs w:val="18"/>
              </w:rPr>
              <w:fldChar w:fldCharType="begin">
                <w:ffData>
                  <w:name w:val="Check2"/>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No</w:t>
            </w:r>
          </w:p>
          <w:p w:rsidR="006D701E" w:rsidRPr="00F92306" w:rsidRDefault="006D701E" w:rsidP="006D701E">
            <w:pPr>
              <w:rPr>
                <w:rFonts w:ascii="Calibri" w:hAnsi="Calibri" w:cs="Arial"/>
                <w:sz w:val="18"/>
                <w:szCs w:val="18"/>
              </w:rPr>
            </w:pPr>
            <w:r w:rsidRPr="00F92306">
              <w:rPr>
                <w:rFonts w:ascii="Calibri" w:hAnsi="Calibri" w:cs="Arial"/>
                <w:sz w:val="18"/>
                <w:szCs w:val="18"/>
              </w:rPr>
              <w:fldChar w:fldCharType="begin">
                <w:ffData>
                  <w:name w:val="Check4"/>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6D701E" w:rsidRPr="00F92306" w:rsidRDefault="006D701E" w:rsidP="006D701E">
            <w:pPr>
              <w:rPr>
                <w:rFonts w:ascii="Calibri" w:hAnsi="Calibri" w:cs="Arial"/>
                <w:b/>
                <w:sz w:val="22"/>
                <w:szCs w:val="22"/>
              </w:rPr>
            </w:pPr>
            <w:r w:rsidRPr="00F92306">
              <w:rPr>
                <w:rFonts w:ascii="Calibri" w:hAnsi="Calibri" w:cs="Arial"/>
                <w:b/>
                <w:sz w:val="22"/>
                <w:szCs w:val="22"/>
              </w:rPr>
              <w:fldChar w:fldCharType="begin">
                <w:ffData>
                  <w:name w:val="Text3"/>
                  <w:enabled/>
                  <w:calcOnExit w:val="0"/>
                  <w:textInput/>
                </w:ffData>
              </w:fldChar>
            </w:r>
            <w:r w:rsidRPr="00F92306">
              <w:rPr>
                <w:rFonts w:ascii="Calibri" w:hAnsi="Calibri" w:cs="Arial"/>
                <w:b/>
                <w:sz w:val="22"/>
                <w:szCs w:val="22"/>
              </w:rPr>
              <w:instrText xml:space="preserve"> FORMTEXT </w:instrText>
            </w:r>
            <w:r w:rsidRPr="00F92306">
              <w:rPr>
                <w:rFonts w:ascii="Calibri" w:hAnsi="Calibri" w:cs="Arial"/>
                <w:b/>
                <w:sz w:val="22"/>
                <w:szCs w:val="22"/>
              </w:rPr>
            </w:r>
            <w:r w:rsidRPr="00F92306">
              <w:rPr>
                <w:rFonts w:ascii="Calibri" w:hAnsi="Calibri" w:cs="Arial"/>
                <w:b/>
                <w:sz w:val="22"/>
                <w:szCs w:val="22"/>
              </w:rPr>
              <w:fldChar w:fldCharType="separate"/>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Calibri" w:hAnsi="Calibri" w:cs="Arial"/>
                <w:b/>
                <w:sz w:val="22"/>
                <w:szCs w:val="22"/>
              </w:rPr>
              <w:fldChar w:fldCharType="end"/>
            </w:r>
          </w:p>
        </w:tc>
      </w:tr>
      <w:tr w:rsidR="006D701E"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6D701E" w:rsidRDefault="006D701E" w:rsidP="006D701E">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6D701E" w:rsidRPr="00F92306" w:rsidRDefault="006D701E" w:rsidP="006D701E">
            <w:pPr>
              <w:rPr>
                <w:rFonts w:ascii="Calibri" w:hAnsi="Calibri" w:cs="Arial"/>
                <w:sz w:val="22"/>
                <w:szCs w:val="22"/>
              </w:rPr>
            </w:pPr>
            <w:r w:rsidRPr="00F92306">
              <w:rPr>
                <w:rFonts w:ascii="Calibri" w:hAnsi="Calibri" w:cs="Arial"/>
                <w:sz w:val="22"/>
                <w:szCs w:val="22"/>
              </w:rPr>
              <w:t>RA: Separately and clearly note within interagency agreements to which budget item the 10% was applied to ensure application only to direct salary and wage costs (excluding overtime, shift premiums and fringe benefits)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6D701E" w:rsidRPr="00F92306" w:rsidRDefault="006D701E" w:rsidP="006D701E">
            <w:pPr>
              <w:rPr>
                <w:rFonts w:ascii="Calibri" w:hAnsi="Calibri" w:cs="Arial"/>
                <w:sz w:val="18"/>
                <w:szCs w:val="18"/>
              </w:rPr>
            </w:pPr>
            <w:r w:rsidRPr="00F92306">
              <w:rPr>
                <w:rFonts w:ascii="Calibri" w:hAnsi="Calibri" w:cs="Arial"/>
                <w:sz w:val="18"/>
                <w:szCs w:val="18"/>
              </w:rPr>
              <w:fldChar w:fldCharType="begin">
                <w:ffData>
                  <w:name w:val="Check1"/>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Yes </w:t>
            </w:r>
            <w:r w:rsidRPr="00F92306">
              <w:rPr>
                <w:rFonts w:ascii="Calibri" w:hAnsi="Calibri" w:cs="Arial"/>
                <w:sz w:val="18"/>
                <w:szCs w:val="18"/>
              </w:rPr>
              <w:fldChar w:fldCharType="begin">
                <w:ffData>
                  <w:name w:val="Check2"/>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No</w:t>
            </w:r>
          </w:p>
          <w:p w:rsidR="006D701E" w:rsidRPr="00F92306" w:rsidRDefault="006D701E" w:rsidP="006D701E">
            <w:pPr>
              <w:rPr>
                <w:rFonts w:ascii="Calibri" w:hAnsi="Calibri" w:cs="Arial"/>
                <w:sz w:val="18"/>
                <w:szCs w:val="18"/>
              </w:rPr>
            </w:pPr>
            <w:r w:rsidRPr="00F92306">
              <w:rPr>
                <w:rFonts w:ascii="Calibri" w:hAnsi="Calibri" w:cs="Arial"/>
                <w:sz w:val="18"/>
                <w:szCs w:val="18"/>
              </w:rPr>
              <w:fldChar w:fldCharType="begin">
                <w:ffData>
                  <w:name w:val="Check4"/>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6D701E" w:rsidRPr="00F92306" w:rsidRDefault="006D701E" w:rsidP="006D701E">
            <w:pPr>
              <w:rPr>
                <w:rFonts w:ascii="Calibri" w:hAnsi="Calibri" w:cs="Arial"/>
                <w:b/>
                <w:sz w:val="22"/>
                <w:szCs w:val="22"/>
              </w:rPr>
            </w:pPr>
            <w:r w:rsidRPr="00F92306">
              <w:rPr>
                <w:rFonts w:ascii="Calibri" w:hAnsi="Calibri" w:cs="Arial"/>
                <w:b/>
                <w:sz w:val="22"/>
                <w:szCs w:val="22"/>
              </w:rPr>
              <w:fldChar w:fldCharType="begin">
                <w:ffData>
                  <w:name w:val="Text3"/>
                  <w:enabled/>
                  <w:calcOnExit w:val="0"/>
                  <w:textInput/>
                </w:ffData>
              </w:fldChar>
            </w:r>
            <w:r w:rsidRPr="00F92306">
              <w:rPr>
                <w:rFonts w:ascii="Calibri" w:hAnsi="Calibri" w:cs="Arial"/>
                <w:b/>
                <w:sz w:val="22"/>
                <w:szCs w:val="22"/>
              </w:rPr>
              <w:instrText xml:space="preserve"> FORMTEXT </w:instrText>
            </w:r>
            <w:r w:rsidRPr="00F92306">
              <w:rPr>
                <w:rFonts w:ascii="Calibri" w:hAnsi="Calibri" w:cs="Arial"/>
                <w:b/>
                <w:sz w:val="22"/>
                <w:szCs w:val="22"/>
              </w:rPr>
            </w:r>
            <w:r w:rsidRPr="00F92306">
              <w:rPr>
                <w:rFonts w:ascii="Calibri" w:hAnsi="Calibri" w:cs="Arial"/>
                <w:b/>
                <w:sz w:val="22"/>
                <w:szCs w:val="22"/>
              </w:rPr>
              <w:fldChar w:fldCharType="separate"/>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Calibri" w:hAnsi="Calibri" w:cs="Arial"/>
                <w:b/>
                <w:sz w:val="22"/>
                <w:szCs w:val="22"/>
              </w:rPr>
              <w:fldChar w:fldCharType="end"/>
            </w:r>
          </w:p>
        </w:tc>
      </w:tr>
      <w:tr w:rsidR="006A2E37"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6A2E37" w:rsidRDefault="006A2E37" w:rsidP="00A41B9E">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6A2E37" w:rsidRDefault="006A2E37" w:rsidP="00A41B9E">
            <w:pPr>
              <w:rPr>
                <w:rFonts w:ascii="Calibri" w:hAnsi="Calibri" w:cs="Tahoma"/>
                <w:bCs/>
                <w:sz w:val="22"/>
                <w:szCs w:val="22"/>
              </w:rPr>
            </w:pPr>
            <w:r>
              <w:rPr>
                <w:rFonts w:ascii="Calibri" w:hAnsi="Calibri" w:cs="Tahoma"/>
                <w:bCs/>
                <w:sz w:val="22"/>
                <w:szCs w:val="22"/>
              </w:rPr>
              <w:t xml:space="preserve">RA: Establish annually a list </w:t>
            </w:r>
            <w:r w:rsidRPr="00EA3EBD">
              <w:rPr>
                <w:rFonts w:ascii="Calibri" w:hAnsi="Calibri" w:cs="Tahoma"/>
                <w:bCs/>
                <w:sz w:val="22"/>
                <w:szCs w:val="22"/>
              </w:rPr>
              <w:t xml:space="preserve">(or use electronic grants system to flag) </w:t>
            </w:r>
            <w:r>
              <w:rPr>
                <w:rFonts w:ascii="Calibri" w:hAnsi="Calibri" w:cs="Tahoma"/>
                <w:bCs/>
                <w:sz w:val="22"/>
                <w:szCs w:val="22"/>
              </w:rPr>
              <w:t>of all subrecipients approved to charge indirect costs pursuant to an approval letter from a Federal cognizant agency and track the list to determine that copies of all required letters are maintained with the SHSO files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6A2E37" w:rsidRDefault="006A2E37" w:rsidP="00A41B9E">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6A2E37" w:rsidRDefault="006A2E37" w:rsidP="00A41B9E">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6A2E37" w:rsidRDefault="006A2E37" w:rsidP="00A41B9E">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C21606" w:rsidRPr="00A84440"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C21606" w:rsidRPr="00E1146D" w:rsidRDefault="00C21606" w:rsidP="00C21606">
            <w:pPr>
              <w:rPr>
                <w:rFonts w:ascii="Calibri" w:hAnsi="Calibri" w:cs="Arial"/>
                <w:sz w:val="22"/>
                <w:szCs w:val="22"/>
              </w:rPr>
            </w:pPr>
            <w:r w:rsidRPr="00E1146D">
              <w:rPr>
                <w:rFonts w:ascii="Calibri" w:hAnsi="Calibri" w:cs="Arial"/>
                <w:sz w:val="22"/>
                <w:szCs w:val="22"/>
              </w:rPr>
              <w:t>8. De minimus rate</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C21606" w:rsidRPr="00E1146D" w:rsidRDefault="00C21606" w:rsidP="00C21606">
            <w:pPr>
              <w:rPr>
                <w:rFonts w:ascii="Calibri" w:hAnsi="Calibri" w:cs="Tahoma"/>
                <w:bCs/>
                <w:sz w:val="22"/>
                <w:szCs w:val="22"/>
              </w:rPr>
            </w:pPr>
            <w:r w:rsidRPr="00E1146D">
              <w:rPr>
                <w:rFonts w:ascii="Calibri" w:hAnsi="Calibri" w:cs="Tahoma"/>
                <w:bCs/>
                <w:sz w:val="22"/>
                <w:szCs w:val="22"/>
              </w:rPr>
              <w:t xml:space="preserve">Ensure that the 10 percent de minimus rate is only applied to </w:t>
            </w:r>
            <w:r w:rsidR="00E1146D">
              <w:rPr>
                <w:rFonts w:ascii="Calibri" w:hAnsi="Calibri" w:cs="Tahoma"/>
                <w:bCs/>
                <w:sz w:val="22"/>
                <w:szCs w:val="22"/>
              </w:rPr>
              <w:t xml:space="preserve">Modified Total Direct Costs </w:t>
            </w:r>
            <w:r w:rsidR="00D525A4">
              <w:rPr>
                <w:rFonts w:ascii="Calibri" w:hAnsi="Calibri" w:cs="Tahoma"/>
                <w:bCs/>
                <w:sz w:val="22"/>
                <w:szCs w:val="22"/>
              </w:rPr>
              <w:t xml:space="preserve">(MTDC) </w:t>
            </w:r>
            <w:r w:rsidR="00E1146D">
              <w:rPr>
                <w:rFonts w:ascii="Calibri" w:hAnsi="Calibri" w:cs="Tahoma"/>
                <w:bCs/>
                <w:sz w:val="22"/>
                <w:szCs w:val="22"/>
              </w:rPr>
              <w:t xml:space="preserve">including limiting </w:t>
            </w:r>
            <w:r w:rsidRPr="00E1146D">
              <w:rPr>
                <w:rFonts w:ascii="Calibri" w:hAnsi="Calibri" w:cs="Tahoma"/>
                <w:bCs/>
                <w:sz w:val="22"/>
                <w:szCs w:val="22"/>
              </w:rPr>
              <w:t>the first $25,000 of each subaward or subcontract (maximum of $2,500 indirect cost reimbursement)</w:t>
            </w:r>
            <w:r w:rsidR="00E1146D">
              <w:rPr>
                <w:rFonts w:ascii="Calibri" w:hAnsi="Calibri" w:cs="Tahoma"/>
                <w:bCs/>
                <w:sz w:val="22"/>
                <w:szCs w:val="22"/>
              </w:rPr>
              <w:t xml:space="preserve"> being awarded by the subrecipient</w:t>
            </w:r>
            <w:r w:rsidRPr="00E1146D">
              <w:rPr>
                <w:rFonts w:ascii="Calibri" w:hAnsi="Calibri" w:cs="Tahoma"/>
                <w:bCs/>
                <w:sz w:val="22"/>
                <w:szCs w:val="22"/>
              </w:rPr>
              <w:t xml:space="preserve"> – to be eligible, the agency must never have received a negotiated ICR and receives less than $35 million in total Federal funds</w:t>
            </w:r>
          </w:p>
          <w:p w:rsidR="00C21606" w:rsidRPr="00E1146D" w:rsidRDefault="00C21606" w:rsidP="00C21606">
            <w:pPr>
              <w:rPr>
                <w:rFonts w:ascii="Calibri" w:hAnsi="Calibri" w:cs="Tahoma"/>
                <w:b/>
                <w:bCs/>
                <w:sz w:val="20"/>
                <w:szCs w:val="20"/>
              </w:rPr>
            </w:pPr>
            <w:r w:rsidRPr="00E1146D">
              <w:rPr>
                <w:rFonts w:ascii="Calibri" w:hAnsi="Calibri" w:cs="Tahoma"/>
                <w:b/>
                <w:bCs/>
                <w:sz w:val="20"/>
                <w:szCs w:val="20"/>
              </w:rPr>
              <w:t xml:space="preserve">Resources: </w:t>
            </w:r>
            <w:hyperlink r:id="rId221" w:anchor="se2.1.200_168" w:history="1">
              <w:r w:rsidRPr="00E1146D">
                <w:rPr>
                  <w:rStyle w:val="Hyperlink"/>
                  <w:rFonts w:ascii="Calibri" w:hAnsi="Calibri" w:cs="Tahoma"/>
                  <w:b/>
                  <w:bCs/>
                  <w:sz w:val="20"/>
                  <w:szCs w:val="20"/>
                  <w:u w:val="none"/>
                </w:rPr>
                <w:t xml:space="preserve">2 </w:t>
              </w:r>
              <w:r w:rsidRPr="00E1146D">
                <w:rPr>
                  <w:rStyle w:val="Hyperlink"/>
                  <w:rFonts w:ascii="Calibri" w:hAnsi="Calibri" w:cs="Tahoma"/>
                  <w:b/>
                  <w:bCs/>
                  <w:sz w:val="20"/>
                  <w:szCs w:val="20"/>
                  <w:u w:val="none"/>
                </w:rPr>
                <w:t>C</w:t>
              </w:r>
              <w:r w:rsidRPr="00E1146D">
                <w:rPr>
                  <w:rStyle w:val="Hyperlink"/>
                  <w:rFonts w:ascii="Calibri" w:hAnsi="Calibri" w:cs="Tahoma"/>
                  <w:b/>
                  <w:bCs/>
                  <w:sz w:val="20"/>
                  <w:szCs w:val="20"/>
                  <w:u w:val="none"/>
                </w:rPr>
                <w:t>FR Part 200.68</w:t>
              </w:r>
            </w:hyperlink>
            <w:r w:rsidRPr="00E1146D">
              <w:rPr>
                <w:rFonts w:ascii="Calibri" w:hAnsi="Calibri" w:cs="Tahoma"/>
                <w:b/>
                <w:bCs/>
                <w:sz w:val="20"/>
                <w:szCs w:val="20"/>
              </w:rPr>
              <w:t xml:space="preserve"> and </w:t>
            </w:r>
            <w:hyperlink r:id="rId222" w:anchor="se2.1.200_1414" w:history="1">
              <w:r w:rsidRPr="00E1146D">
                <w:rPr>
                  <w:rStyle w:val="Hyperlink"/>
                  <w:rFonts w:ascii="Calibri" w:hAnsi="Calibri" w:cs="Tahoma"/>
                  <w:b/>
                  <w:bCs/>
                  <w:sz w:val="20"/>
                  <w:szCs w:val="20"/>
                  <w:u w:val="none"/>
                </w:rPr>
                <w:t>2 CFR Part 200.414 (f)</w:t>
              </w:r>
            </w:hyperlink>
            <w:r w:rsidRPr="00E1146D">
              <w:rPr>
                <w:rFonts w:ascii="Calibri" w:hAnsi="Calibri" w:cs="Tahoma"/>
                <w:b/>
                <w:bCs/>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C21606" w:rsidRDefault="00C21606" w:rsidP="00C21606">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C21606" w:rsidRDefault="00C21606" w:rsidP="00C21606">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C21606" w:rsidRDefault="00C21606" w:rsidP="00C21606">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bl>
    <w:p w:rsidR="006A2E37" w:rsidRDefault="006A2E37" w:rsidP="006A2E37">
      <w:pPr>
        <w:rPr>
          <w:rFonts w:ascii="Calibri" w:hAnsi="Calibri" w:cs="Arial"/>
          <w:b/>
          <w:highlight w:val="yellow"/>
        </w:rPr>
      </w:pPr>
    </w:p>
    <w:p w:rsidR="006A2E37" w:rsidRPr="00764258" w:rsidRDefault="00D35B64" w:rsidP="006A2E37">
      <w:pPr>
        <w:rPr>
          <w:rFonts w:ascii="Calibri" w:hAnsi="Calibri" w:cs="Arial"/>
          <w:b/>
          <w:i/>
          <w:sz w:val="22"/>
          <w:szCs w:val="22"/>
          <w:u w:val="single"/>
        </w:rPr>
      </w:pPr>
      <w:r>
        <w:rPr>
          <w:rFonts w:ascii="Calibri" w:hAnsi="Calibri" w:cs="Arial"/>
          <w:b/>
          <w:highlight w:val="yellow"/>
        </w:rPr>
        <w:t>III –</w:t>
      </w:r>
      <w:r w:rsidR="0080542A">
        <w:rPr>
          <w:rFonts w:ascii="Calibri" w:hAnsi="Calibri" w:cs="Arial"/>
          <w:b/>
          <w:highlight w:val="yellow"/>
        </w:rPr>
        <w:t xml:space="preserve"> </w:t>
      </w:r>
      <w:r w:rsidR="00883E4E" w:rsidRPr="00F92306">
        <w:rPr>
          <w:rFonts w:ascii="Calibri" w:hAnsi="Calibri" w:cs="Arial"/>
          <w:b/>
          <w:highlight w:val="yellow"/>
        </w:rPr>
        <w:t>J</w:t>
      </w:r>
      <w:r w:rsidR="0080542A" w:rsidRPr="00F92306">
        <w:rPr>
          <w:rFonts w:ascii="Calibri" w:hAnsi="Calibri" w:cs="Arial"/>
          <w:b/>
          <w:highlight w:val="yellow"/>
        </w:rPr>
        <w:t>:</w:t>
      </w:r>
      <w:r w:rsidRPr="00F92306">
        <w:rPr>
          <w:rFonts w:ascii="Calibri" w:hAnsi="Calibri" w:cs="Arial"/>
          <w:b/>
          <w:highlight w:val="yellow"/>
        </w:rPr>
        <w:t xml:space="preserve"> Indirect Costs</w:t>
      </w:r>
      <w:r w:rsidR="006A2E37">
        <w:rPr>
          <w:rFonts w:ascii="Calibri" w:hAnsi="Calibri" w:cs="Arial"/>
          <w:b/>
        </w:rPr>
        <w:t xml:space="preserve"> -  </w:t>
      </w:r>
      <w:r w:rsidR="006A2E37" w:rsidRPr="005426D0">
        <w:rPr>
          <w:rFonts w:ascii="Calibri" w:hAnsi="Calibri" w:cs="Arial"/>
          <w:b/>
          <w:i/>
          <w:sz w:val="22"/>
          <w:szCs w:val="22"/>
          <w:u w:val="single"/>
          <w:bdr w:val="double" w:sz="4" w:space="0" w:color="ED7D31"/>
        </w:rPr>
        <w:t>FY15</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747"/>
        <w:gridCol w:w="1605"/>
        <w:gridCol w:w="4133"/>
      </w:tblGrid>
      <w:tr w:rsidR="00D35B64" w:rsidRPr="00F92306" w:rsidTr="00252AB4">
        <w:trPr>
          <w:tblHeader/>
        </w:trPr>
        <w:tc>
          <w:tcPr>
            <w:tcW w:w="957" w:type="pct"/>
            <w:tcBorders>
              <w:bottom w:val="single" w:sz="4" w:space="0" w:color="auto"/>
            </w:tcBorders>
            <w:shd w:val="clear" w:color="auto" w:fill="F3F3F3"/>
          </w:tcPr>
          <w:p w:rsidR="00D35B64" w:rsidRPr="00F92306" w:rsidRDefault="00D35B64">
            <w:pPr>
              <w:jc w:val="center"/>
              <w:rPr>
                <w:rFonts w:ascii="Calibri" w:hAnsi="Calibri" w:cs="Arial"/>
                <w:b/>
                <w:sz w:val="20"/>
                <w:szCs w:val="20"/>
              </w:rPr>
            </w:pPr>
            <w:r w:rsidRPr="00F92306">
              <w:rPr>
                <w:rFonts w:ascii="Calibri" w:hAnsi="Calibri" w:cs="Arial"/>
                <w:b/>
                <w:sz w:val="20"/>
                <w:szCs w:val="20"/>
              </w:rPr>
              <w:t>MR Element</w:t>
            </w:r>
          </w:p>
        </w:tc>
        <w:tc>
          <w:tcPr>
            <w:tcW w:w="2023" w:type="pct"/>
            <w:tcBorders>
              <w:bottom w:val="single" w:sz="4" w:space="0" w:color="auto"/>
            </w:tcBorders>
            <w:shd w:val="clear" w:color="auto" w:fill="F3F3F3"/>
          </w:tcPr>
          <w:p w:rsidR="00D35B64" w:rsidRPr="00F92306" w:rsidRDefault="00D35B64">
            <w:pPr>
              <w:rPr>
                <w:rFonts w:ascii="Calibri" w:hAnsi="Calibri" w:cs="Arial"/>
                <w:b/>
                <w:sz w:val="20"/>
                <w:szCs w:val="20"/>
              </w:rPr>
            </w:pPr>
            <w:r w:rsidRPr="00F92306">
              <w:rPr>
                <w:rFonts w:ascii="Calibri" w:hAnsi="Calibri" w:cs="Arial"/>
                <w:b/>
                <w:sz w:val="20"/>
                <w:szCs w:val="20"/>
              </w:rPr>
              <w:t xml:space="preserve">(F) Required Action (RA) Recommended Action  </w:t>
            </w:r>
          </w:p>
          <w:p w:rsidR="00D35B64" w:rsidRPr="00F92306" w:rsidRDefault="00D35B64">
            <w:pPr>
              <w:rPr>
                <w:rFonts w:ascii="Calibri" w:hAnsi="Calibri" w:cs="Arial"/>
                <w:b/>
                <w:sz w:val="20"/>
                <w:szCs w:val="20"/>
              </w:rPr>
            </w:pPr>
            <w:r w:rsidRPr="00F92306">
              <w:rPr>
                <w:rFonts w:ascii="Calibri" w:hAnsi="Calibri" w:cs="Arial"/>
                <w:b/>
                <w:sz w:val="20"/>
                <w:szCs w:val="20"/>
              </w:rPr>
              <w:t>Resources/Commendations</w:t>
            </w:r>
          </w:p>
        </w:tc>
        <w:tc>
          <w:tcPr>
            <w:tcW w:w="565" w:type="pct"/>
            <w:tcBorders>
              <w:bottom w:val="single" w:sz="4" w:space="0" w:color="auto"/>
            </w:tcBorders>
            <w:shd w:val="clear" w:color="auto" w:fill="F3F3F3"/>
          </w:tcPr>
          <w:p w:rsidR="00D35B64" w:rsidRPr="00F92306" w:rsidRDefault="00D35B64">
            <w:pPr>
              <w:rPr>
                <w:rFonts w:ascii="Calibri" w:hAnsi="Calibri" w:cs="Arial"/>
                <w:b/>
                <w:sz w:val="20"/>
                <w:szCs w:val="20"/>
              </w:rPr>
            </w:pPr>
            <w:r w:rsidRPr="00F92306">
              <w:rPr>
                <w:rFonts w:ascii="Calibri" w:hAnsi="Calibri" w:cs="Arial"/>
                <w:b/>
                <w:sz w:val="20"/>
                <w:szCs w:val="20"/>
              </w:rPr>
              <w:t>Criteria Met?</w:t>
            </w:r>
          </w:p>
        </w:tc>
        <w:tc>
          <w:tcPr>
            <w:tcW w:w="1455" w:type="pct"/>
            <w:tcBorders>
              <w:bottom w:val="single" w:sz="4" w:space="0" w:color="auto"/>
            </w:tcBorders>
            <w:shd w:val="clear" w:color="auto" w:fill="F3F3F3"/>
          </w:tcPr>
          <w:p w:rsidR="00D35B64" w:rsidRPr="00F92306" w:rsidRDefault="00D35B64">
            <w:pPr>
              <w:jc w:val="center"/>
              <w:rPr>
                <w:rFonts w:ascii="Calibri" w:hAnsi="Calibri" w:cs="Arial"/>
                <w:b/>
                <w:sz w:val="20"/>
                <w:szCs w:val="20"/>
              </w:rPr>
            </w:pPr>
            <w:r w:rsidRPr="00F92306">
              <w:rPr>
                <w:rFonts w:ascii="Calibri" w:hAnsi="Calibri" w:cs="Arial"/>
                <w:b/>
                <w:sz w:val="20"/>
                <w:szCs w:val="20"/>
              </w:rPr>
              <w:t>SHSO Response and Timeline</w:t>
            </w:r>
          </w:p>
        </w:tc>
      </w:tr>
      <w:tr w:rsidR="00883E4E" w:rsidRPr="00F92306"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883E4E" w:rsidRPr="00F92306" w:rsidRDefault="00883E4E" w:rsidP="00883E4E">
            <w:pPr>
              <w:rPr>
                <w:rFonts w:ascii="Calibri" w:hAnsi="Calibri" w:cs="Arial"/>
                <w:sz w:val="22"/>
                <w:szCs w:val="22"/>
              </w:rPr>
            </w:pPr>
            <w:r w:rsidRPr="00F92306">
              <w:rPr>
                <w:rFonts w:ascii="Calibri" w:hAnsi="Calibri" w:cs="Arial"/>
                <w:sz w:val="22"/>
                <w:szCs w:val="22"/>
              </w:rPr>
              <w:t>Indirect costs appropriately documented</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883E4E" w:rsidRPr="00F92306" w:rsidRDefault="00883E4E" w:rsidP="00883E4E">
            <w:pPr>
              <w:rPr>
                <w:rFonts w:ascii="Calibri" w:hAnsi="Calibri" w:cs="Arial"/>
                <w:sz w:val="22"/>
                <w:szCs w:val="22"/>
              </w:rPr>
            </w:pPr>
            <w:r w:rsidRPr="00F92306">
              <w:rPr>
                <w:rFonts w:ascii="Calibri" w:hAnsi="Calibri" w:cs="Arial"/>
                <w:sz w:val="22"/>
                <w:szCs w:val="22"/>
              </w:rPr>
              <w:t>F: If the SHSO wants to claim Federal funds to pay SHSO indirect costs, or, to reimburse subrecipients for indirect costs, ensure that appropriate evidence is available as outl</w:t>
            </w:r>
            <w:r w:rsidR="00E95F5D" w:rsidRPr="00F92306">
              <w:rPr>
                <w:rFonts w:ascii="Calibri" w:hAnsi="Calibri" w:cs="Arial"/>
                <w:sz w:val="22"/>
                <w:szCs w:val="22"/>
              </w:rPr>
              <w:t>ined within Federal regulations</w:t>
            </w:r>
            <w:r w:rsidRPr="00F92306">
              <w:rPr>
                <w:rFonts w:ascii="Calibri" w:hAnsi="Calibri" w:cs="Arial"/>
                <w:sz w:val="22"/>
                <w:szCs w:val="22"/>
              </w:rPr>
              <w:t xml:space="preserve"> </w:t>
            </w:r>
          </w:p>
          <w:p w:rsidR="00883E4E" w:rsidRPr="00F92306" w:rsidRDefault="00883E4E" w:rsidP="006A2E37">
            <w:pPr>
              <w:rPr>
                <w:rFonts w:ascii="Calibri" w:hAnsi="Calibri" w:cs="Tahoma"/>
                <w:bCs/>
                <w:sz w:val="22"/>
                <w:szCs w:val="22"/>
              </w:rPr>
            </w:pPr>
            <w:r w:rsidRPr="00F92306">
              <w:rPr>
                <w:rFonts w:ascii="Calibri" w:hAnsi="Calibri" w:cs="Arial"/>
                <w:b/>
                <w:sz w:val="20"/>
                <w:szCs w:val="20"/>
              </w:rPr>
              <w:t>Resources:</w:t>
            </w:r>
            <w:r w:rsidR="002F27EB" w:rsidRPr="00F92306">
              <w:rPr>
                <w:rFonts w:ascii="Calibri" w:hAnsi="Calibri" w:cs="Arial"/>
                <w:b/>
                <w:sz w:val="20"/>
                <w:szCs w:val="20"/>
              </w:rPr>
              <w:t xml:space="preserve"> </w:t>
            </w:r>
            <w:r w:rsidR="002F27EB" w:rsidRPr="00F92306">
              <w:rPr>
                <w:rFonts w:ascii="Calibri" w:hAnsi="Calibri" w:cs="Arial"/>
                <w:b/>
                <w:sz w:val="20"/>
                <w:szCs w:val="20"/>
              </w:rPr>
              <w:fldChar w:fldCharType="begin"/>
            </w:r>
            <w:r w:rsidR="002F27EB" w:rsidRPr="00F92306">
              <w:rPr>
                <w:rFonts w:ascii="Calibri" w:hAnsi="Calibri" w:cs="Arial"/>
                <w:b/>
                <w:sz w:val="20"/>
                <w:szCs w:val="20"/>
              </w:rPr>
              <w:instrText>HYPERLINK "http://www.whitehouse.gov/sites/default/files/omb/assets/omb/fedreg/2005/083105_a87.pdf"</w:instrText>
            </w:r>
            <w:r w:rsidR="002F27EB" w:rsidRPr="00F92306">
              <w:rPr>
                <w:rFonts w:ascii="Calibri" w:hAnsi="Calibri" w:cs="Arial"/>
                <w:b/>
                <w:sz w:val="20"/>
                <w:szCs w:val="20"/>
              </w:rPr>
            </w:r>
            <w:r w:rsidR="002F27EB" w:rsidRPr="00F92306">
              <w:rPr>
                <w:rFonts w:ascii="Calibri" w:hAnsi="Calibri" w:cs="Arial"/>
                <w:b/>
                <w:sz w:val="20"/>
                <w:szCs w:val="20"/>
              </w:rPr>
              <w:fldChar w:fldCharType="separate"/>
            </w:r>
            <w:r w:rsidR="002F27EB" w:rsidRPr="00F92306">
              <w:rPr>
                <w:rStyle w:val="Hyperlink"/>
                <w:rFonts w:ascii="Calibri" w:hAnsi="Calibri" w:cs="Arial"/>
                <w:b/>
                <w:sz w:val="20"/>
                <w:szCs w:val="20"/>
                <w:u w:val="none"/>
              </w:rPr>
              <w:t>2 CFR Part 225, Appendix E. Sections C, D, and E.3</w:t>
            </w:r>
            <w:r w:rsidR="002F27EB" w:rsidRPr="00F92306">
              <w:rPr>
                <w:rFonts w:ascii="Calibri" w:hAnsi="Calibri" w:cs="Arial"/>
                <w:b/>
                <w:sz w:val="20"/>
                <w:szCs w:val="20"/>
              </w:rPr>
              <w:fldChar w:fldCharType="end"/>
            </w:r>
            <w:r w:rsidR="002F27EB" w:rsidRPr="00F92306">
              <w:rPr>
                <w:rFonts w:ascii="Calibri" w:hAnsi="Calibri" w:cs="Arial"/>
                <w:b/>
                <w:sz w:val="20"/>
                <w:szCs w:val="20"/>
              </w:rPr>
              <w:t xml:space="preserve"> </w:t>
            </w:r>
            <w:r w:rsidRPr="00F92306">
              <w:rPr>
                <w:rFonts w:ascii="Calibri" w:hAnsi="Calibri" w:cs="Arial"/>
                <w:b/>
                <w:sz w:val="20"/>
                <w:szCs w:val="20"/>
              </w:rPr>
              <w:t xml:space="preserve"> </w:t>
            </w:r>
            <w:r w:rsidR="00E43D33" w:rsidRPr="00F92306">
              <w:rPr>
                <w:rFonts w:ascii="Calibri" w:hAnsi="Calibri" w:cs="Tahoma"/>
                <w:b/>
                <w:bCs/>
                <w:sz w:val="20"/>
                <w:szCs w:val="20"/>
              </w:rPr>
              <w:fldChar w:fldCharType="begin"/>
            </w:r>
            <w:r w:rsidR="00E43D33" w:rsidRPr="00F92306">
              <w:rPr>
                <w:rFonts w:ascii="Calibri" w:hAnsi="Calibri" w:cs="Tahoma"/>
                <w:b/>
                <w:bCs/>
                <w:sz w:val="20"/>
                <w:szCs w:val="20"/>
              </w:rPr>
              <w:instrText>HYPERLINK "http://www.whitehouse.gov/omb/circulars_a122_2004/"</w:instrText>
            </w:r>
            <w:r w:rsidR="00E43D33" w:rsidRPr="00F92306">
              <w:rPr>
                <w:rFonts w:ascii="Calibri" w:hAnsi="Calibri" w:cs="Tahoma"/>
                <w:b/>
                <w:bCs/>
                <w:sz w:val="20"/>
                <w:szCs w:val="20"/>
              </w:rPr>
            </w:r>
            <w:r w:rsidR="00E43D33" w:rsidRPr="00F92306">
              <w:rPr>
                <w:rFonts w:ascii="Calibri" w:hAnsi="Calibri" w:cs="Tahoma"/>
                <w:b/>
                <w:bCs/>
                <w:sz w:val="20"/>
                <w:szCs w:val="20"/>
              </w:rPr>
              <w:fldChar w:fldCharType="separate"/>
            </w:r>
            <w:r w:rsidR="00E43D33" w:rsidRPr="00F92306">
              <w:rPr>
                <w:rStyle w:val="Hyperlink"/>
                <w:rFonts w:ascii="Calibri" w:hAnsi="Calibri" w:cs="Tahoma"/>
                <w:b/>
                <w:bCs/>
                <w:sz w:val="20"/>
                <w:szCs w:val="20"/>
                <w:u w:val="none"/>
              </w:rPr>
              <w:t>OMB Circular A-122, Attachment A, Section E.2.G.</w:t>
            </w:r>
            <w:r w:rsidR="00E43D33" w:rsidRPr="00F92306">
              <w:rPr>
                <w:rFonts w:ascii="Calibri" w:hAnsi="Calibri" w:cs="Tahoma"/>
                <w:b/>
                <w:bCs/>
                <w:sz w:val="20"/>
                <w:szCs w:val="20"/>
              </w:rPr>
              <w:fldChar w:fldCharType="end"/>
            </w:r>
            <w:r w:rsidR="00E43D33" w:rsidRPr="00F92306">
              <w:rPr>
                <w:rFonts w:ascii="Calibri" w:hAnsi="Calibri" w:cs="Tahoma"/>
                <w:b/>
                <w:bCs/>
                <w:sz w:val="20"/>
                <w:szCs w:val="20"/>
              </w:rPr>
              <w:t xml:space="preserve"> </w:t>
            </w:r>
            <w:r w:rsidR="00D525A4" w:rsidRPr="00D525A4">
              <w:rPr>
                <w:rFonts w:ascii="Calibri" w:hAnsi="Calibri" w:cs="Tahoma"/>
                <w:bCs/>
                <w:sz w:val="20"/>
                <w:szCs w:val="20"/>
              </w:rPr>
              <w:t xml:space="preserve">and ASMB C-10 </w:t>
            </w:r>
            <w:r w:rsidR="00D525A4" w:rsidRPr="00D525A4">
              <w:rPr>
                <w:rFonts w:ascii="Calibri" w:hAnsi="Calibri" w:cs="Tahoma"/>
                <w:bCs/>
                <w:sz w:val="20"/>
                <w:szCs w:val="20"/>
              </w:rPr>
              <w:lastRenderedPageBreak/>
              <w:t>-“A Guide for State, Local and Indian Tribal Governments - Cost Principles and Procedures for Developing Cost Allocation Plans</w:t>
            </w:r>
            <w:r w:rsidR="00D525A4">
              <w:rPr>
                <w:rFonts w:ascii="Calibri" w:hAnsi="Calibri" w:cs="Tahoma"/>
                <w:b/>
                <w:bCs/>
                <w:sz w:val="20"/>
                <w:szCs w:val="20"/>
              </w:rPr>
              <w:t xml:space="preserve">. </w:t>
            </w:r>
            <w:r w:rsidRPr="00F92306">
              <w:rPr>
                <w:rFonts w:ascii="Calibri" w:hAnsi="Calibri" w:cs="Tahoma"/>
                <w:b/>
                <w:bCs/>
                <w:sz w:val="20"/>
                <w:szCs w:val="20"/>
              </w:rPr>
              <w:fldChar w:fldCharType="begin"/>
            </w:r>
            <w:r w:rsidRPr="00F92306">
              <w:rPr>
                <w:rFonts w:ascii="Calibri" w:hAnsi="Calibri" w:cs="Tahoma"/>
                <w:b/>
                <w:bCs/>
                <w:sz w:val="20"/>
                <w:szCs w:val="20"/>
              </w:rPr>
              <w:instrText>HYPERLINK "http://www.nhtsa.gov/About+NHTSA/Programs+&amp;+Grants/Indirect+Costs+Questions+and+Answers"</w:instrText>
            </w:r>
            <w:r w:rsidRPr="00F92306">
              <w:rPr>
                <w:rFonts w:ascii="Calibri" w:hAnsi="Calibri" w:cs="Tahoma"/>
                <w:b/>
                <w:bCs/>
                <w:sz w:val="20"/>
                <w:szCs w:val="20"/>
              </w:rPr>
            </w:r>
            <w:r w:rsidRPr="00F92306">
              <w:rPr>
                <w:rFonts w:ascii="Calibri" w:hAnsi="Calibri" w:cs="Tahoma"/>
                <w:b/>
                <w:bCs/>
                <w:sz w:val="20"/>
                <w:szCs w:val="20"/>
              </w:rPr>
              <w:fldChar w:fldCharType="separate"/>
            </w:r>
            <w:r w:rsidRPr="00F92306">
              <w:rPr>
                <w:rStyle w:val="Hyperlink"/>
                <w:rFonts w:ascii="Calibri" w:hAnsi="Calibri" w:cs="Tahoma"/>
                <w:b/>
                <w:bCs/>
                <w:sz w:val="20"/>
                <w:szCs w:val="20"/>
                <w:u w:val="none"/>
              </w:rPr>
              <w:t>GHSA-NHTSA Indirect Costs Q&amp;A, Rev. 7-23-10</w:t>
            </w:r>
            <w:r w:rsidRPr="00F92306">
              <w:rPr>
                <w:rFonts w:ascii="Calibri" w:hAnsi="Calibri" w:cs="Tahoma"/>
                <w:b/>
                <w:bCs/>
                <w:sz w:val="20"/>
                <w:szCs w:val="20"/>
              </w:rPr>
              <w:fldChar w:fldCharType="end"/>
            </w:r>
            <w:r w:rsidR="002F27EB" w:rsidRPr="00F92306">
              <w:rPr>
                <w:rFonts w:ascii="Calibri" w:hAnsi="Calibri" w:cs="Tahoma"/>
                <w:b/>
                <w:bCs/>
                <w:sz w:val="20"/>
                <w:szCs w:val="20"/>
              </w:rPr>
              <w:t>.</w:t>
            </w:r>
            <w:r w:rsidRPr="00F92306">
              <w:rPr>
                <w:rFonts w:ascii="Calibri" w:hAnsi="Calibri" w:cs="Tahoma"/>
                <w:b/>
                <w:bCs/>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883E4E" w:rsidRPr="00F92306" w:rsidRDefault="00883E4E" w:rsidP="00883E4E">
            <w:pPr>
              <w:rPr>
                <w:rFonts w:ascii="Calibri" w:hAnsi="Calibri" w:cs="Arial"/>
                <w:sz w:val="18"/>
                <w:szCs w:val="18"/>
              </w:rPr>
            </w:pPr>
            <w:r w:rsidRPr="00F92306">
              <w:rPr>
                <w:rFonts w:ascii="Calibri" w:hAnsi="Calibri" w:cs="Arial"/>
                <w:sz w:val="18"/>
                <w:szCs w:val="18"/>
              </w:rPr>
              <w:lastRenderedPageBreak/>
              <w:fldChar w:fldCharType="begin">
                <w:ffData>
                  <w:name w:val="Check1"/>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Yes </w:t>
            </w:r>
            <w:r w:rsidRPr="00F92306">
              <w:rPr>
                <w:rFonts w:ascii="Calibri" w:hAnsi="Calibri" w:cs="Arial"/>
                <w:sz w:val="18"/>
                <w:szCs w:val="18"/>
              </w:rPr>
              <w:fldChar w:fldCharType="begin">
                <w:ffData>
                  <w:name w:val="Check2"/>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No</w:t>
            </w:r>
          </w:p>
          <w:p w:rsidR="00883E4E" w:rsidRPr="00F92306" w:rsidRDefault="00883E4E" w:rsidP="00883E4E">
            <w:pPr>
              <w:rPr>
                <w:rFonts w:ascii="Calibri" w:hAnsi="Calibri" w:cs="Arial"/>
                <w:sz w:val="18"/>
                <w:szCs w:val="18"/>
              </w:rPr>
            </w:pPr>
            <w:r w:rsidRPr="00F92306">
              <w:rPr>
                <w:rFonts w:ascii="Calibri" w:hAnsi="Calibri" w:cs="Arial"/>
                <w:sz w:val="18"/>
                <w:szCs w:val="18"/>
              </w:rPr>
              <w:fldChar w:fldCharType="begin">
                <w:ffData>
                  <w:name w:val="Check4"/>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883E4E" w:rsidRPr="00F92306" w:rsidRDefault="00883E4E" w:rsidP="00883E4E">
            <w:pPr>
              <w:rPr>
                <w:rFonts w:ascii="Calibri" w:hAnsi="Calibri" w:cs="Arial"/>
                <w:b/>
                <w:sz w:val="22"/>
                <w:szCs w:val="22"/>
              </w:rPr>
            </w:pPr>
            <w:r w:rsidRPr="00F92306">
              <w:rPr>
                <w:rFonts w:ascii="Calibri" w:hAnsi="Calibri" w:cs="Arial"/>
                <w:b/>
                <w:sz w:val="22"/>
                <w:szCs w:val="22"/>
              </w:rPr>
              <w:fldChar w:fldCharType="begin">
                <w:ffData>
                  <w:name w:val="Text3"/>
                  <w:enabled/>
                  <w:calcOnExit w:val="0"/>
                  <w:textInput/>
                </w:ffData>
              </w:fldChar>
            </w:r>
            <w:r w:rsidRPr="00F92306">
              <w:rPr>
                <w:rFonts w:ascii="Calibri" w:hAnsi="Calibri" w:cs="Arial"/>
                <w:b/>
                <w:sz w:val="22"/>
                <w:szCs w:val="22"/>
              </w:rPr>
              <w:instrText xml:space="preserve"> FORMTEXT </w:instrText>
            </w:r>
            <w:r w:rsidRPr="00F92306">
              <w:rPr>
                <w:rFonts w:ascii="Calibri" w:hAnsi="Calibri" w:cs="Arial"/>
                <w:b/>
                <w:sz w:val="22"/>
                <w:szCs w:val="22"/>
              </w:rPr>
            </w:r>
            <w:r w:rsidRPr="00F92306">
              <w:rPr>
                <w:rFonts w:ascii="Calibri" w:hAnsi="Calibri" w:cs="Arial"/>
                <w:b/>
                <w:sz w:val="22"/>
                <w:szCs w:val="22"/>
              </w:rPr>
              <w:fldChar w:fldCharType="separate"/>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Calibri" w:hAnsi="Calibri" w:cs="Arial"/>
                <w:b/>
                <w:sz w:val="22"/>
                <w:szCs w:val="22"/>
              </w:rPr>
              <w:fldChar w:fldCharType="end"/>
            </w:r>
          </w:p>
        </w:tc>
      </w:tr>
      <w:tr w:rsidR="00D35B64" w:rsidRPr="00F92306"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Pr="00F92306" w:rsidRDefault="006A2E37">
            <w:pPr>
              <w:rPr>
                <w:rFonts w:ascii="Calibri" w:hAnsi="Calibri" w:cs="Arial"/>
                <w:sz w:val="22"/>
                <w:szCs w:val="22"/>
              </w:rPr>
            </w:pPr>
            <w:r>
              <w:rPr>
                <w:rFonts w:ascii="Calibri" w:hAnsi="Calibri" w:cs="Arial"/>
                <w:sz w:val="22"/>
                <w:szCs w:val="22"/>
              </w:rPr>
              <w:lastRenderedPageBreak/>
              <w:t>1</w:t>
            </w:r>
            <w:r w:rsidR="00D35B64" w:rsidRPr="00F92306">
              <w:rPr>
                <w:rFonts w:ascii="Calibri" w:hAnsi="Calibri" w:cs="Arial"/>
                <w:sz w:val="22"/>
                <w:szCs w:val="22"/>
              </w:rPr>
              <w:t xml:space="preserve">. Approval letter from </w:t>
            </w:r>
            <w:r w:rsidR="003745A9" w:rsidRPr="00F92306">
              <w:rPr>
                <w:rFonts w:ascii="Calibri" w:hAnsi="Calibri" w:cs="Arial"/>
                <w:sz w:val="22"/>
                <w:szCs w:val="22"/>
              </w:rPr>
              <w:t>Federal</w:t>
            </w:r>
            <w:r w:rsidR="00D35B64" w:rsidRPr="00F92306">
              <w:rPr>
                <w:rFonts w:ascii="Calibri" w:hAnsi="Calibri" w:cs="Arial"/>
                <w:sz w:val="22"/>
                <w:szCs w:val="22"/>
              </w:rPr>
              <w:t xml:space="preserve"> cognizant agency </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Pr="00F92306" w:rsidRDefault="00D35B64">
            <w:pPr>
              <w:rPr>
                <w:rFonts w:ascii="Calibri" w:hAnsi="Calibri" w:cs="Tahoma"/>
                <w:bCs/>
                <w:sz w:val="22"/>
                <w:szCs w:val="22"/>
              </w:rPr>
            </w:pPr>
            <w:r w:rsidRPr="00F92306">
              <w:rPr>
                <w:rFonts w:ascii="Calibri" w:hAnsi="Calibri" w:cs="Tahoma"/>
                <w:bCs/>
                <w:sz w:val="22"/>
                <w:szCs w:val="22"/>
              </w:rPr>
              <w:t>F: Require that sub</w:t>
            </w:r>
            <w:r w:rsidR="003826E7" w:rsidRPr="00F92306">
              <w:rPr>
                <w:rFonts w:ascii="Calibri" w:hAnsi="Calibri" w:cs="Tahoma"/>
                <w:bCs/>
                <w:sz w:val="22"/>
                <w:szCs w:val="22"/>
              </w:rPr>
              <w:t>recipients</w:t>
            </w:r>
            <w:r w:rsidRPr="00F92306">
              <w:rPr>
                <w:rFonts w:ascii="Calibri" w:hAnsi="Calibri" w:cs="Tahoma"/>
                <w:bCs/>
                <w:sz w:val="22"/>
                <w:szCs w:val="22"/>
              </w:rPr>
              <w:t xml:space="preserve"> approved by the SHSO to receive indirect costs shall provide to the SHSO </w:t>
            </w:r>
            <w:r w:rsidRPr="00F92306">
              <w:rPr>
                <w:rFonts w:ascii="Calibri" w:hAnsi="Calibri" w:cs="Tahoma"/>
                <w:b/>
                <w:bCs/>
                <w:sz w:val="22"/>
                <w:szCs w:val="22"/>
              </w:rPr>
              <w:t>annually</w:t>
            </w:r>
            <w:r w:rsidRPr="00F92306">
              <w:rPr>
                <w:rFonts w:ascii="Calibri" w:hAnsi="Calibri" w:cs="Tahoma"/>
                <w:bCs/>
                <w:sz w:val="22"/>
                <w:szCs w:val="22"/>
              </w:rPr>
              <w:t xml:space="preserve"> a </w:t>
            </w:r>
            <w:r w:rsidRPr="00F92306">
              <w:rPr>
                <w:rFonts w:ascii="Calibri" w:hAnsi="Calibri" w:cs="Tahoma"/>
                <w:b/>
                <w:bCs/>
                <w:sz w:val="22"/>
                <w:szCs w:val="22"/>
              </w:rPr>
              <w:t>current</w:t>
            </w:r>
            <w:r w:rsidRPr="00F92306">
              <w:rPr>
                <w:rFonts w:ascii="Calibri" w:hAnsi="Calibri" w:cs="Tahoma"/>
                <w:bCs/>
                <w:sz w:val="22"/>
                <w:szCs w:val="22"/>
              </w:rPr>
              <w:t xml:space="preserve"> approval letter from the cognizant </w:t>
            </w:r>
            <w:r w:rsidR="003745A9" w:rsidRPr="00F92306">
              <w:rPr>
                <w:rFonts w:ascii="Calibri" w:hAnsi="Calibri" w:cs="Tahoma"/>
                <w:bCs/>
                <w:sz w:val="22"/>
                <w:szCs w:val="22"/>
              </w:rPr>
              <w:t>Federal</w:t>
            </w:r>
            <w:r w:rsidRPr="00F92306">
              <w:rPr>
                <w:rFonts w:ascii="Calibri" w:hAnsi="Calibri" w:cs="Tahoma"/>
                <w:bCs/>
                <w:sz w:val="22"/>
                <w:szCs w:val="22"/>
              </w:rPr>
              <w:t xml:space="preserve"> agency stating the negotiated indirect cost rate (IDC) </w:t>
            </w:r>
          </w:p>
          <w:p w:rsidR="00D35B64" w:rsidRPr="00F92306" w:rsidRDefault="00D35B64" w:rsidP="00425149">
            <w:pPr>
              <w:rPr>
                <w:rFonts w:ascii="Calibri" w:hAnsi="Calibri" w:cs="Arial"/>
                <w:b/>
                <w:sz w:val="20"/>
                <w:szCs w:val="20"/>
              </w:rPr>
            </w:pPr>
            <w:r w:rsidRPr="00F92306">
              <w:rPr>
                <w:rFonts w:ascii="Calibri" w:hAnsi="Calibri" w:cs="Tahoma"/>
                <w:b/>
                <w:bCs/>
                <w:sz w:val="20"/>
                <w:szCs w:val="20"/>
              </w:rPr>
              <w:t xml:space="preserve">Resources: </w:t>
            </w:r>
            <w:hyperlink r:id="rId223" w:history="1"/>
            <w:r w:rsidR="00C92C59" w:rsidRPr="00F92306">
              <w:rPr>
                <w:rFonts w:ascii="Calibri" w:hAnsi="Calibri" w:cs="Tahoma"/>
                <w:b/>
                <w:bCs/>
                <w:sz w:val="20"/>
                <w:szCs w:val="20"/>
              </w:rPr>
              <w:t xml:space="preserve"> </w:t>
            </w:r>
            <w:hyperlink r:id="rId224" w:history="1">
              <w:r w:rsidR="002F27EB" w:rsidRPr="00F92306">
                <w:rPr>
                  <w:rStyle w:val="Hyperlink"/>
                  <w:rFonts w:ascii="Calibri" w:hAnsi="Calibri" w:cs="Arial"/>
                  <w:b/>
                  <w:sz w:val="20"/>
                  <w:szCs w:val="20"/>
                  <w:u w:val="none"/>
                </w:rPr>
                <w:t>2 CFR Part 225, Appendix E. Section E</w:t>
              </w:r>
            </w:hyperlink>
            <w:r w:rsidR="002F27EB" w:rsidRPr="00F92306">
              <w:rPr>
                <w:rFonts w:ascii="Calibri" w:hAnsi="Calibri" w:cs="Arial"/>
                <w:b/>
                <w:sz w:val="20"/>
                <w:szCs w:val="20"/>
              </w:rPr>
              <w:t>,</w:t>
            </w:r>
            <w:r w:rsidR="00425149" w:rsidRPr="00F92306">
              <w:rPr>
                <w:rFonts w:ascii="Calibri" w:hAnsi="Calibri" w:cs="Tahoma"/>
                <w:b/>
                <w:bCs/>
                <w:sz w:val="20"/>
                <w:szCs w:val="20"/>
              </w:rPr>
              <w:t xml:space="preserve"> </w:t>
            </w:r>
            <w:hyperlink r:id="rId225" w:history="1">
              <w:r w:rsidR="00123254" w:rsidRPr="00ED1A7A">
                <w:rPr>
                  <w:rStyle w:val="Hyperlink"/>
                  <w:rFonts w:ascii="Calibri" w:hAnsi="Calibri"/>
                  <w:b/>
                  <w:sz w:val="20"/>
                  <w:szCs w:val="20"/>
                </w:rPr>
                <w:t>GHSA Policies and Procedures Manual</w:t>
              </w:r>
            </w:hyperlink>
            <w:r w:rsidR="00123254">
              <w:rPr>
                <w:rFonts w:ascii="Calibri" w:hAnsi="Calibri"/>
                <w:b/>
                <w:color w:val="000000"/>
                <w:sz w:val="20"/>
                <w:szCs w:val="20"/>
              </w:rPr>
              <w:t>, See Ch. V, Sec. I</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Pr="00F92306" w:rsidRDefault="00D35B64">
            <w:pPr>
              <w:rPr>
                <w:rFonts w:ascii="Calibri" w:hAnsi="Calibri" w:cs="Arial"/>
                <w:sz w:val="18"/>
                <w:szCs w:val="18"/>
              </w:rPr>
            </w:pPr>
            <w:r w:rsidRPr="00F92306">
              <w:rPr>
                <w:rFonts w:ascii="Calibri" w:hAnsi="Calibri" w:cs="Arial"/>
                <w:sz w:val="18"/>
                <w:szCs w:val="18"/>
              </w:rPr>
              <w:fldChar w:fldCharType="begin">
                <w:ffData>
                  <w:name w:val="Check1"/>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Yes </w:t>
            </w:r>
            <w:r w:rsidRPr="00F92306">
              <w:rPr>
                <w:rFonts w:ascii="Calibri" w:hAnsi="Calibri" w:cs="Arial"/>
                <w:sz w:val="18"/>
                <w:szCs w:val="18"/>
              </w:rPr>
              <w:fldChar w:fldCharType="begin">
                <w:ffData>
                  <w:name w:val="Check2"/>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Pr="00F92306" w:rsidRDefault="00D35B64">
            <w:pPr>
              <w:rPr>
                <w:rFonts w:ascii="Calibri" w:hAnsi="Calibri" w:cs="Arial"/>
                <w:b/>
                <w:sz w:val="22"/>
                <w:szCs w:val="22"/>
              </w:rPr>
            </w:pPr>
            <w:r w:rsidRPr="00F92306">
              <w:rPr>
                <w:rFonts w:ascii="Calibri" w:hAnsi="Calibri" w:cs="Arial"/>
                <w:b/>
                <w:sz w:val="22"/>
                <w:szCs w:val="22"/>
              </w:rPr>
              <w:fldChar w:fldCharType="begin">
                <w:ffData>
                  <w:name w:val="Text3"/>
                  <w:enabled/>
                  <w:calcOnExit w:val="0"/>
                  <w:textInput/>
                </w:ffData>
              </w:fldChar>
            </w:r>
            <w:r w:rsidRPr="00F92306">
              <w:rPr>
                <w:rFonts w:ascii="Calibri" w:hAnsi="Calibri" w:cs="Arial"/>
                <w:b/>
                <w:sz w:val="22"/>
                <w:szCs w:val="22"/>
              </w:rPr>
              <w:instrText xml:space="preserve"> FORMTEXT </w:instrText>
            </w:r>
            <w:r w:rsidRPr="00F92306">
              <w:rPr>
                <w:rFonts w:ascii="Calibri" w:hAnsi="Calibri" w:cs="Arial"/>
                <w:b/>
                <w:sz w:val="22"/>
                <w:szCs w:val="22"/>
              </w:rPr>
            </w:r>
            <w:r w:rsidRPr="00F92306">
              <w:rPr>
                <w:rFonts w:ascii="Calibri" w:hAnsi="Calibri" w:cs="Arial"/>
                <w:b/>
                <w:sz w:val="22"/>
                <w:szCs w:val="22"/>
              </w:rPr>
              <w:fldChar w:fldCharType="separate"/>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3826E7">
            <w:pPr>
              <w:rPr>
                <w:rFonts w:ascii="Calibri" w:hAnsi="Calibri" w:cs="Tahoma"/>
                <w:bCs/>
                <w:sz w:val="22"/>
                <w:szCs w:val="22"/>
              </w:rPr>
            </w:pPr>
            <w:r>
              <w:rPr>
                <w:rFonts w:ascii="Calibri" w:hAnsi="Calibri" w:cs="Tahoma"/>
                <w:bCs/>
                <w:sz w:val="22"/>
                <w:szCs w:val="22"/>
              </w:rPr>
              <w:t xml:space="preserve">RA: Establish annually a list </w:t>
            </w:r>
            <w:r w:rsidRPr="00EA3EBD">
              <w:rPr>
                <w:rFonts w:ascii="Calibri" w:hAnsi="Calibri" w:cs="Tahoma"/>
                <w:bCs/>
                <w:sz w:val="22"/>
                <w:szCs w:val="22"/>
              </w:rPr>
              <w:t xml:space="preserve">(or use electronic grants system to flag) </w:t>
            </w:r>
            <w:r>
              <w:rPr>
                <w:rFonts w:ascii="Calibri" w:hAnsi="Calibri" w:cs="Tahoma"/>
                <w:bCs/>
                <w:sz w:val="22"/>
                <w:szCs w:val="22"/>
              </w:rPr>
              <w:t>of all sub</w:t>
            </w:r>
            <w:r w:rsidR="003826E7">
              <w:rPr>
                <w:rFonts w:ascii="Calibri" w:hAnsi="Calibri" w:cs="Tahoma"/>
                <w:bCs/>
                <w:sz w:val="22"/>
                <w:szCs w:val="22"/>
              </w:rPr>
              <w:t>recipients</w:t>
            </w:r>
            <w:r>
              <w:rPr>
                <w:rFonts w:ascii="Calibri" w:hAnsi="Calibri" w:cs="Tahoma"/>
                <w:bCs/>
                <w:sz w:val="22"/>
                <w:szCs w:val="22"/>
              </w:rPr>
              <w:t xml:space="preserve"> approved to charge indirect costs pursuant to an approval letter from a </w:t>
            </w:r>
            <w:r w:rsidR="003745A9">
              <w:rPr>
                <w:rFonts w:ascii="Calibri" w:hAnsi="Calibri" w:cs="Tahoma"/>
                <w:bCs/>
                <w:sz w:val="22"/>
                <w:szCs w:val="22"/>
              </w:rPr>
              <w:t>Federal</w:t>
            </w:r>
            <w:r>
              <w:rPr>
                <w:rFonts w:ascii="Calibri" w:hAnsi="Calibri" w:cs="Tahoma"/>
                <w:bCs/>
                <w:sz w:val="22"/>
                <w:szCs w:val="22"/>
              </w:rPr>
              <w:t xml:space="preserve"> cognizant agency and track the list to determine that copies of all required letters are maintained with the SHSO files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3826E7">
            <w:pPr>
              <w:rPr>
                <w:rFonts w:ascii="Calibri" w:hAnsi="Calibri" w:cs="Tahoma"/>
                <w:bCs/>
                <w:sz w:val="22"/>
                <w:szCs w:val="22"/>
              </w:rPr>
            </w:pPr>
            <w:r>
              <w:rPr>
                <w:rFonts w:ascii="Calibri" w:hAnsi="Calibri" w:cs="Tahoma"/>
                <w:bCs/>
                <w:sz w:val="22"/>
                <w:szCs w:val="22"/>
              </w:rPr>
              <w:t>F: Ensure that claims received from sub</w:t>
            </w:r>
            <w:r w:rsidR="003826E7">
              <w:rPr>
                <w:rFonts w:ascii="Calibri" w:hAnsi="Calibri" w:cs="Tahoma"/>
                <w:bCs/>
                <w:sz w:val="22"/>
                <w:szCs w:val="22"/>
              </w:rPr>
              <w:t>recipients</w:t>
            </w:r>
            <w:r>
              <w:rPr>
                <w:rFonts w:ascii="Calibri" w:hAnsi="Calibri" w:cs="Tahoma"/>
                <w:bCs/>
                <w:sz w:val="22"/>
                <w:szCs w:val="22"/>
              </w:rPr>
              <w:t xml:space="preserve"> which include indirect costs are determined to be charged accurately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3826E7">
            <w:pPr>
              <w:rPr>
                <w:rFonts w:ascii="Calibri" w:hAnsi="Calibri" w:cs="Tahoma"/>
                <w:bCs/>
                <w:sz w:val="22"/>
                <w:szCs w:val="22"/>
              </w:rPr>
            </w:pPr>
            <w:r>
              <w:rPr>
                <w:rFonts w:ascii="Calibri" w:hAnsi="Calibri" w:cs="Tahoma"/>
                <w:bCs/>
                <w:sz w:val="22"/>
                <w:szCs w:val="22"/>
              </w:rPr>
              <w:t xml:space="preserve">RA: Regardless of the existence and amount of a </w:t>
            </w:r>
            <w:r w:rsidR="003745A9">
              <w:rPr>
                <w:rFonts w:ascii="Calibri" w:hAnsi="Calibri" w:cs="Tahoma"/>
                <w:bCs/>
                <w:sz w:val="22"/>
                <w:szCs w:val="22"/>
              </w:rPr>
              <w:t>Federal</w:t>
            </w:r>
            <w:r>
              <w:rPr>
                <w:rFonts w:ascii="Calibri" w:hAnsi="Calibri" w:cs="Tahoma"/>
                <w:bCs/>
                <w:sz w:val="22"/>
                <w:szCs w:val="22"/>
              </w:rPr>
              <w:t xml:space="preserve"> approved IDC, establish the maximum indirect cost rate which the SHSO will pay to su</w:t>
            </w:r>
            <w:r w:rsidR="003826E7">
              <w:rPr>
                <w:rFonts w:ascii="Calibri" w:hAnsi="Calibri" w:cs="Tahoma"/>
                <w:bCs/>
                <w:sz w:val="22"/>
                <w:szCs w:val="22"/>
              </w:rPr>
              <w:t>brecipients</w:t>
            </w:r>
            <w:r>
              <w:rPr>
                <w:rFonts w:ascii="Calibri" w:hAnsi="Calibri" w:cs="Tahoma"/>
                <w:bCs/>
                <w:sz w:val="22"/>
                <w:szCs w:val="22"/>
              </w:rPr>
              <w:t xml:space="preserve"> in order to maximize the amount of funding available for programs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Pr="00F92306" w:rsidRDefault="006A2E37">
            <w:pPr>
              <w:rPr>
                <w:rFonts w:ascii="Calibri" w:hAnsi="Calibri" w:cs="Arial"/>
                <w:sz w:val="22"/>
                <w:szCs w:val="22"/>
              </w:rPr>
            </w:pPr>
            <w:r>
              <w:rPr>
                <w:rFonts w:ascii="Calibri" w:hAnsi="Calibri" w:cs="Arial"/>
                <w:sz w:val="22"/>
                <w:szCs w:val="22"/>
              </w:rPr>
              <w:t>2</w:t>
            </w:r>
            <w:r w:rsidR="00D35B64" w:rsidRPr="00F92306">
              <w:rPr>
                <w:rFonts w:ascii="Calibri" w:hAnsi="Calibri" w:cs="Arial"/>
                <w:sz w:val="22"/>
                <w:szCs w:val="22"/>
              </w:rPr>
              <w:t>. If none, preparation and retention of an indirect cost rate plan negotiated and monitored by the SHSO</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Tahoma"/>
                <w:bCs/>
                <w:sz w:val="22"/>
                <w:szCs w:val="22"/>
              </w:rPr>
            </w:pPr>
            <w:r>
              <w:rPr>
                <w:rFonts w:ascii="Calibri" w:hAnsi="Calibri" w:cs="Tahoma"/>
                <w:bCs/>
                <w:sz w:val="22"/>
                <w:szCs w:val="22"/>
              </w:rPr>
              <w:t>F: If the sub</w:t>
            </w:r>
            <w:r w:rsidR="003826E7">
              <w:rPr>
                <w:rFonts w:ascii="Calibri" w:hAnsi="Calibri" w:cs="Tahoma"/>
                <w:bCs/>
                <w:sz w:val="22"/>
                <w:szCs w:val="22"/>
              </w:rPr>
              <w:t>recipient</w:t>
            </w:r>
            <w:r>
              <w:rPr>
                <w:rFonts w:ascii="Calibri" w:hAnsi="Calibri" w:cs="Tahoma"/>
                <w:bCs/>
                <w:sz w:val="22"/>
                <w:szCs w:val="22"/>
              </w:rPr>
              <w:t xml:space="preserve"> does not have a </w:t>
            </w:r>
            <w:r w:rsidR="003745A9">
              <w:rPr>
                <w:rFonts w:ascii="Calibri" w:hAnsi="Calibri" w:cs="Tahoma"/>
                <w:bCs/>
                <w:sz w:val="22"/>
                <w:szCs w:val="22"/>
              </w:rPr>
              <w:t>Federal</w:t>
            </w:r>
            <w:r>
              <w:rPr>
                <w:rFonts w:ascii="Calibri" w:hAnsi="Calibri" w:cs="Tahoma"/>
                <w:bCs/>
                <w:sz w:val="22"/>
                <w:szCs w:val="22"/>
              </w:rPr>
              <w:t xml:space="preserve"> approval letter and is to be reimbursed for indirect costs, the </w:t>
            </w:r>
            <w:r w:rsidR="008463DA">
              <w:rPr>
                <w:rFonts w:ascii="Calibri" w:hAnsi="Calibri" w:cs="Tahoma"/>
                <w:bCs/>
                <w:sz w:val="22"/>
                <w:szCs w:val="22"/>
              </w:rPr>
              <w:t>subrecipient</w:t>
            </w:r>
            <w:r>
              <w:rPr>
                <w:rFonts w:ascii="Calibri" w:hAnsi="Calibri" w:cs="Tahoma"/>
                <w:bCs/>
                <w:sz w:val="22"/>
                <w:szCs w:val="22"/>
              </w:rPr>
              <w:t xml:space="preserve"> (State, local or </w:t>
            </w:r>
            <w:r w:rsidR="006A4CD4">
              <w:rPr>
                <w:rFonts w:ascii="Calibri" w:hAnsi="Calibri" w:cs="Tahoma"/>
                <w:bCs/>
                <w:sz w:val="22"/>
                <w:szCs w:val="22"/>
              </w:rPr>
              <w:t>non-profit</w:t>
            </w:r>
            <w:r>
              <w:rPr>
                <w:rFonts w:ascii="Calibri" w:hAnsi="Calibri" w:cs="Tahoma"/>
                <w:bCs/>
                <w:sz w:val="22"/>
                <w:szCs w:val="22"/>
              </w:rPr>
              <w:t>) shall prepare and retain an indirect cost rate plan that is negotiated (subject to reasonableness test), approved and monitored by the SHSO (or another qualified State agency which would negotiate and monitor on behalf of the SHSO)</w:t>
            </w:r>
          </w:p>
          <w:p w:rsidR="004D478F" w:rsidRPr="004D478F" w:rsidRDefault="004D478F" w:rsidP="003826E7">
            <w:pPr>
              <w:rPr>
                <w:rFonts w:ascii="Calibri" w:hAnsi="Calibri" w:cs="Tahoma"/>
                <w:bCs/>
                <w:sz w:val="20"/>
                <w:szCs w:val="20"/>
              </w:rPr>
            </w:pPr>
            <w:r w:rsidRPr="004D478F">
              <w:rPr>
                <w:rFonts w:ascii="Calibri" w:hAnsi="Calibri" w:cs="Tahoma"/>
                <w:b/>
                <w:bCs/>
                <w:sz w:val="20"/>
                <w:szCs w:val="20"/>
              </w:rPr>
              <w:t>Resources:</w:t>
            </w:r>
            <w:r w:rsidR="002F27EB">
              <w:rPr>
                <w:rFonts w:ascii="Calibri" w:hAnsi="Calibri" w:cs="Arial"/>
                <w:b/>
                <w:sz w:val="20"/>
                <w:szCs w:val="20"/>
                <w:u w:val="single"/>
              </w:rPr>
              <w:t xml:space="preserve"> </w:t>
            </w:r>
            <w:hyperlink r:id="rId226" w:history="1">
              <w:r w:rsidR="002F27EB">
                <w:rPr>
                  <w:rStyle w:val="Hyperlink"/>
                  <w:rFonts w:ascii="Calibri" w:hAnsi="Calibri" w:cs="Arial"/>
                  <w:b/>
                  <w:sz w:val="20"/>
                  <w:szCs w:val="20"/>
                </w:rPr>
                <w:t>2 CFR Part 225, Appendix E. Section D, 1, b</w:t>
              </w:r>
            </w:hyperlink>
            <w:r w:rsidR="002F27EB">
              <w:rPr>
                <w:rFonts w:ascii="Calibri" w:hAnsi="Calibri" w:cs="Arial"/>
                <w:b/>
                <w:sz w:val="20"/>
                <w:szCs w:val="20"/>
                <w:u w:val="single"/>
              </w:rPr>
              <w:t>,</w:t>
            </w:r>
            <w:r w:rsidR="002F27EB">
              <w:rPr>
                <w:rFonts w:ascii="Calibri" w:hAnsi="Calibri" w:cs="Tahoma"/>
                <w:b/>
                <w:bCs/>
                <w:sz w:val="20"/>
                <w:szCs w:val="20"/>
              </w:rPr>
              <w:t xml:space="preserve"> </w:t>
            </w:r>
            <w:hyperlink r:id="rId227" w:history="1">
              <w:r w:rsidR="003826E7">
                <w:rPr>
                  <w:rStyle w:val="Hyperlink"/>
                  <w:rFonts w:ascii="Calibri" w:hAnsi="Calibri" w:cs="Tahoma"/>
                  <w:b/>
                  <w:bCs/>
                  <w:sz w:val="20"/>
                  <w:szCs w:val="20"/>
                </w:rPr>
                <w:t>2 CFR Part 230, Appendix A, Section C</w:t>
              </w:r>
            </w:hyperlink>
            <w:r w:rsidR="003826E7">
              <w:rPr>
                <w:rFonts w:ascii="Calibri" w:hAnsi="Calibri" w:cs="Tahoma"/>
                <w:b/>
                <w:bCs/>
                <w:sz w:val="20"/>
                <w:szCs w:val="20"/>
              </w:rPr>
              <w:t>,</w:t>
            </w:r>
            <w:hyperlink r:id="rId228" w:history="1"/>
            <w:r w:rsidRPr="004D478F">
              <w:rPr>
                <w:rFonts w:ascii="Calibri" w:hAnsi="Calibri" w:cs="Tahoma"/>
                <w:b/>
                <w:bCs/>
                <w:sz w:val="20"/>
                <w:szCs w:val="20"/>
                <w:u w:val="single"/>
              </w:rPr>
              <w:fldChar w:fldCharType="begin"/>
            </w:r>
            <w:r w:rsidRPr="004D478F">
              <w:rPr>
                <w:rFonts w:ascii="Calibri" w:hAnsi="Calibri" w:cs="Tahoma"/>
                <w:b/>
                <w:bCs/>
                <w:sz w:val="20"/>
                <w:szCs w:val="20"/>
                <w:u w:val="single"/>
              </w:rPr>
              <w:instrText>HYPERLINK "http://www.ghsa.org/html/resources/files/doc/mgmt/polproc/Ch5_12.2010.doc"</w:instrText>
            </w:r>
            <w:r w:rsidRPr="004D478F">
              <w:rPr>
                <w:rFonts w:ascii="Calibri" w:hAnsi="Calibri" w:cs="Tahoma"/>
                <w:b/>
                <w:bCs/>
                <w:sz w:val="20"/>
                <w:szCs w:val="20"/>
                <w:u w:val="single"/>
              </w:rPr>
            </w:r>
            <w:r w:rsidRPr="004D478F">
              <w:rPr>
                <w:rFonts w:ascii="Calibri" w:hAnsi="Calibri" w:cs="Tahoma"/>
                <w:b/>
                <w:bCs/>
                <w:sz w:val="20"/>
                <w:szCs w:val="20"/>
                <w:u w:val="single"/>
              </w:rPr>
              <w:fldChar w:fldCharType="separate"/>
            </w:r>
            <w:r w:rsidRPr="004D478F">
              <w:rPr>
                <w:rFonts w:ascii="Calibri" w:hAnsi="Calibri" w:cs="Tahoma"/>
                <w:bCs/>
                <w:sz w:val="20"/>
                <w:szCs w:val="20"/>
              </w:rPr>
              <w:fldChar w:fldCharType="end"/>
            </w:r>
            <w:r w:rsidR="00C92C59">
              <w:rPr>
                <w:rFonts w:ascii="Calibri" w:hAnsi="Calibri" w:cs="Tahoma"/>
                <w:bCs/>
                <w:sz w:val="20"/>
                <w:szCs w:val="20"/>
              </w:rPr>
              <w:t xml:space="preserve"> </w:t>
            </w:r>
            <w:r w:rsidR="00C92C59" w:rsidRPr="00C92C59">
              <w:rPr>
                <w:rFonts w:ascii="Calibri" w:hAnsi="Calibri" w:cs="Tahoma"/>
                <w:b/>
                <w:bCs/>
                <w:sz w:val="20"/>
                <w:szCs w:val="20"/>
                <w:u w:val="single"/>
              </w:rPr>
              <w:fldChar w:fldCharType="begin"/>
            </w:r>
            <w:r w:rsidR="00C92C59" w:rsidRPr="00C92C59">
              <w:rPr>
                <w:rFonts w:ascii="Calibri" w:hAnsi="Calibri" w:cs="Tahoma"/>
                <w:b/>
                <w:bCs/>
                <w:sz w:val="20"/>
                <w:szCs w:val="20"/>
                <w:u w:val="single"/>
              </w:rPr>
              <w:instrText>HYPERLINK "http://www.ghsa.org/html/resources/files/doc/mgmt/polproc/Ch5_12.2010.doc"</w:instrText>
            </w:r>
            <w:r w:rsidR="00C92C59" w:rsidRPr="00C92C59">
              <w:rPr>
                <w:rFonts w:ascii="Calibri" w:hAnsi="Calibri" w:cs="Tahoma"/>
                <w:b/>
                <w:bCs/>
                <w:sz w:val="20"/>
                <w:szCs w:val="20"/>
                <w:u w:val="single"/>
              </w:rPr>
            </w:r>
            <w:r w:rsidR="00C92C59" w:rsidRPr="00C92C59">
              <w:rPr>
                <w:rFonts w:ascii="Calibri" w:hAnsi="Calibri" w:cs="Tahoma"/>
                <w:b/>
                <w:bCs/>
                <w:sz w:val="20"/>
                <w:szCs w:val="20"/>
                <w:u w:val="single"/>
              </w:rPr>
              <w:fldChar w:fldCharType="separate"/>
            </w:r>
            <w:r w:rsidR="00C92C59" w:rsidRPr="00C92C59">
              <w:rPr>
                <w:rFonts w:ascii="Calibri" w:hAnsi="Calibri" w:cs="Tahoma"/>
                <w:bCs/>
                <w:sz w:val="20"/>
                <w:szCs w:val="20"/>
              </w:rPr>
              <w:fldChar w:fldCharType="end"/>
            </w:r>
            <w:r w:rsidR="009E02B6">
              <w:rPr>
                <w:rFonts w:ascii="Calibri" w:hAnsi="Calibri" w:cs="Tahoma"/>
                <w:bCs/>
                <w:sz w:val="20"/>
                <w:szCs w:val="20"/>
              </w:rPr>
              <w:t xml:space="preserve"> </w:t>
            </w:r>
            <w:hyperlink r:id="rId229" w:history="1">
              <w:r w:rsidR="00123254" w:rsidRPr="00ED1A7A">
                <w:rPr>
                  <w:rStyle w:val="Hyperlink"/>
                  <w:rFonts w:ascii="Calibri" w:hAnsi="Calibri"/>
                  <w:b/>
                  <w:sz w:val="20"/>
                  <w:szCs w:val="20"/>
                </w:rPr>
                <w:t>GHSA Policies and Procedures Manual</w:t>
              </w:r>
            </w:hyperlink>
            <w:r w:rsidR="00123254">
              <w:rPr>
                <w:rFonts w:ascii="Calibri" w:hAnsi="Calibri"/>
                <w:b/>
                <w:color w:val="000000"/>
                <w:sz w:val="20"/>
                <w:szCs w:val="20"/>
              </w:rPr>
              <w:t>, See Ch. V, Sec. I</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Pr="00F92306"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9E02B6">
            <w:pPr>
              <w:rPr>
                <w:rFonts w:ascii="Calibri" w:hAnsi="Calibri" w:cs="Arial"/>
                <w:sz w:val="22"/>
                <w:szCs w:val="22"/>
              </w:rPr>
            </w:pPr>
            <w:r>
              <w:rPr>
                <w:rFonts w:ascii="Calibri" w:hAnsi="Calibri" w:cs="Arial"/>
                <w:sz w:val="22"/>
                <w:szCs w:val="22"/>
              </w:rPr>
              <w:t xml:space="preserve">F: If the SHSO reimburses direct costs which are related to </w:t>
            </w:r>
            <w:r>
              <w:rPr>
                <w:rFonts w:ascii="Calibri" w:hAnsi="Calibri" w:cs="Arial"/>
                <w:sz w:val="22"/>
                <w:szCs w:val="22"/>
              </w:rPr>
              <w:lastRenderedPageBreak/>
              <w:t xml:space="preserve">salaries and wages, ensure that the SHSO treats like costs </w:t>
            </w:r>
            <w:r w:rsidR="009E02B6">
              <w:rPr>
                <w:rFonts w:ascii="Calibri" w:hAnsi="Calibri" w:cs="Arial"/>
                <w:sz w:val="22"/>
                <w:szCs w:val="22"/>
              </w:rPr>
              <w:t xml:space="preserve">in </w:t>
            </w:r>
            <w:r>
              <w:rPr>
                <w:rFonts w:ascii="Calibri" w:hAnsi="Calibri" w:cs="Arial"/>
                <w:sz w:val="22"/>
                <w:szCs w:val="22"/>
              </w:rPr>
              <w:t xml:space="preserve">the same </w:t>
            </w:r>
            <w:r w:rsidR="009E02B6">
              <w:rPr>
                <w:rFonts w:ascii="Calibri" w:hAnsi="Calibri" w:cs="Arial"/>
                <w:sz w:val="22"/>
                <w:szCs w:val="22"/>
              </w:rPr>
              <w:t>manner</w:t>
            </w:r>
            <w:r>
              <w:rPr>
                <w:rFonts w:ascii="Calibri" w:hAnsi="Calibri" w:cs="Arial"/>
                <w:sz w:val="22"/>
                <w:szCs w:val="22"/>
              </w:rPr>
              <w:t xml:space="preserve"> as </w:t>
            </w:r>
            <w:r w:rsidR="009E02B6">
              <w:rPr>
                <w:rFonts w:ascii="Calibri" w:hAnsi="Calibri" w:cs="Arial"/>
                <w:sz w:val="22"/>
                <w:szCs w:val="22"/>
              </w:rPr>
              <w:t xml:space="preserve">those of </w:t>
            </w:r>
            <w:r>
              <w:rPr>
                <w:rFonts w:ascii="Calibri" w:hAnsi="Calibri" w:cs="Arial"/>
                <w:sz w:val="22"/>
                <w:szCs w:val="22"/>
              </w:rPr>
              <w:t xml:space="preserve">other State agencies, either as direct or indirect, to ensure consistency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Pr="00F92306"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3826E7">
            <w:pPr>
              <w:rPr>
                <w:rFonts w:ascii="Calibri" w:hAnsi="Calibri" w:cs="Arial"/>
                <w:sz w:val="22"/>
                <w:szCs w:val="22"/>
              </w:rPr>
            </w:pPr>
            <w:r>
              <w:rPr>
                <w:rFonts w:ascii="Calibri" w:hAnsi="Calibri" w:cs="Arial"/>
                <w:sz w:val="22"/>
                <w:szCs w:val="22"/>
              </w:rPr>
              <w:t>RA: Establish and implement a policy that requires that the SHSO review and monitor indirect cost rate plans negotiated with the SHSO by sub</w:t>
            </w:r>
            <w:r w:rsidR="003826E7">
              <w:rPr>
                <w:rFonts w:ascii="Calibri" w:hAnsi="Calibri" w:cs="Arial"/>
                <w:sz w:val="22"/>
                <w:szCs w:val="22"/>
              </w:rPr>
              <w:t>recipients</w:t>
            </w:r>
            <w:r>
              <w:rPr>
                <w:rFonts w:ascii="Calibri" w:hAnsi="Calibri" w:cs="Arial"/>
                <w:sz w:val="22"/>
                <w:szCs w:val="22"/>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Pr="00F92306" w:rsidRDefault="00D35B64">
            <w:pPr>
              <w:rPr>
                <w:rFonts w:ascii="Calibri" w:hAnsi="Calibri" w:cs="Arial"/>
                <w:sz w:val="22"/>
                <w:szCs w:val="22"/>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3826E7">
            <w:pPr>
              <w:rPr>
                <w:rFonts w:ascii="Calibri" w:hAnsi="Calibri" w:cs="Arial"/>
                <w:sz w:val="22"/>
                <w:szCs w:val="22"/>
              </w:rPr>
            </w:pPr>
            <w:r>
              <w:rPr>
                <w:rFonts w:ascii="Calibri" w:hAnsi="Calibri" w:cs="Arial"/>
                <w:sz w:val="22"/>
                <w:szCs w:val="22"/>
              </w:rPr>
              <w:t>RA: Establish and publish a policy for sub</w:t>
            </w:r>
            <w:r w:rsidR="003826E7">
              <w:rPr>
                <w:rFonts w:ascii="Calibri" w:hAnsi="Calibri" w:cs="Arial"/>
                <w:sz w:val="22"/>
                <w:szCs w:val="22"/>
              </w:rPr>
              <w:t>recipients</w:t>
            </w:r>
            <w:r>
              <w:rPr>
                <w:rFonts w:ascii="Calibri" w:hAnsi="Calibri" w:cs="Arial"/>
                <w:sz w:val="22"/>
                <w:szCs w:val="22"/>
              </w:rPr>
              <w:t xml:space="preserve"> to inform them whether the SHSO will authorize payment of any indirect costs and if so, the applicable requirements, or, state that the SHSO will reimburse direct costs only</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Pr="00F92306" w:rsidRDefault="006A2E37" w:rsidP="003826E7">
            <w:pPr>
              <w:rPr>
                <w:rFonts w:ascii="Calibri" w:hAnsi="Calibri" w:cs="Arial"/>
                <w:sz w:val="22"/>
                <w:szCs w:val="22"/>
              </w:rPr>
            </w:pPr>
            <w:r>
              <w:rPr>
                <w:rFonts w:ascii="Calibri" w:hAnsi="Calibri" w:cs="Arial"/>
                <w:sz w:val="22"/>
                <w:szCs w:val="22"/>
              </w:rPr>
              <w:t>3</w:t>
            </w:r>
            <w:r w:rsidR="00D35B64" w:rsidRPr="00F92306">
              <w:rPr>
                <w:rFonts w:ascii="Calibri" w:hAnsi="Calibri" w:cs="Arial"/>
                <w:sz w:val="22"/>
                <w:szCs w:val="22"/>
              </w:rPr>
              <w:t>. State agency (only) sub</w:t>
            </w:r>
            <w:r w:rsidR="003826E7" w:rsidRPr="00F92306">
              <w:rPr>
                <w:rFonts w:ascii="Calibri" w:hAnsi="Calibri" w:cs="Arial"/>
                <w:sz w:val="22"/>
                <w:szCs w:val="22"/>
              </w:rPr>
              <w:t>recipients</w:t>
            </w:r>
            <w:r w:rsidR="00D35B64" w:rsidRPr="00F92306">
              <w:rPr>
                <w:rFonts w:ascii="Calibri" w:hAnsi="Calibri" w:cs="Arial"/>
                <w:sz w:val="22"/>
                <w:szCs w:val="22"/>
              </w:rPr>
              <w:t xml:space="preserve"> standard indirect cost allowance (interagency services)</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F: If paying indirect costs to a State agency sub</w:t>
            </w:r>
            <w:r w:rsidR="003826E7">
              <w:rPr>
                <w:rFonts w:ascii="Calibri" w:hAnsi="Calibri" w:cs="Arial"/>
                <w:sz w:val="22"/>
                <w:szCs w:val="22"/>
              </w:rPr>
              <w:t>recipient</w:t>
            </w:r>
            <w:r>
              <w:rPr>
                <w:rFonts w:ascii="Calibri" w:hAnsi="Calibri" w:cs="Arial"/>
                <w:sz w:val="22"/>
                <w:szCs w:val="22"/>
              </w:rPr>
              <w:t xml:space="preserve">, ensure the SHSO is using either: (1) a negotiated indirect cost rate (IDC) by a cognizant </w:t>
            </w:r>
            <w:r w:rsidR="003745A9">
              <w:rPr>
                <w:rFonts w:ascii="Calibri" w:hAnsi="Calibri" w:cs="Arial"/>
                <w:sz w:val="22"/>
                <w:szCs w:val="22"/>
              </w:rPr>
              <w:t>Federal</w:t>
            </w:r>
            <w:r>
              <w:rPr>
                <w:rFonts w:ascii="Calibri" w:hAnsi="Calibri" w:cs="Arial"/>
                <w:sz w:val="22"/>
                <w:szCs w:val="22"/>
              </w:rPr>
              <w:t xml:space="preserve"> agency or (2) application of a standard indirect cost allowance equal to 10% of the direct salary and wage costs of providing the service (excluding overtime, shift premiums, and fringe benefits). The SHSO may negotiate with the State agency to pay</w:t>
            </w:r>
            <w:r w:rsidR="006D701E">
              <w:rPr>
                <w:rFonts w:ascii="Calibri" w:hAnsi="Calibri" w:cs="Arial"/>
                <w:sz w:val="22"/>
                <w:szCs w:val="22"/>
              </w:rPr>
              <w:t xml:space="preserve"> a</w:t>
            </w:r>
            <w:r>
              <w:rPr>
                <w:rFonts w:ascii="Calibri" w:hAnsi="Calibri" w:cs="Arial"/>
                <w:sz w:val="22"/>
                <w:szCs w:val="22"/>
              </w:rPr>
              <w:t xml:space="preserve"> </w:t>
            </w:r>
            <w:r w:rsidR="007D1970">
              <w:rPr>
                <w:rFonts w:ascii="Calibri" w:hAnsi="Calibri" w:cs="Arial"/>
                <w:sz w:val="22"/>
                <w:szCs w:val="22"/>
              </w:rPr>
              <w:t xml:space="preserve">lower IDC than the </w:t>
            </w:r>
            <w:r>
              <w:rPr>
                <w:rFonts w:ascii="Calibri" w:hAnsi="Calibri" w:cs="Arial"/>
                <w:sz w:val="22"/>
                <w:szCs w:val="22"/>
              </w:rPr>
              <w:t xml:space="preserve">inter agency rate as long as it does not create a greater cost than if the 10% rate had been paid on only direct salaries. NOTE: If the State agency has a </w:t>
            </w:r>
            <w:r w:rsidR="003745A9">
              <w:rPr>
                <w:rFonts w:ascii="Calibri" w:hAnsi="Calibri" w:cs="Arial"/>
                <w:sz w:val="22"/>
                <w:szCs w:val="22"/>
              </w:rPr>
              <w:t>Federal</w:t>
            </w:r>
            <w:r>
              <w:rPr>
                <w:rFonts w:ascii="Calibri" w:hAnsi="Calibri" w:cs="Arial"/>
                <w:sz w:val="22"/>
                <w:szCs w:val="22"/>
              </w:rPr>
              <w:t xml:space="preserve"> IDC rate that is lower than 10%, that rate must be used.</w:t>
            </w:r>
          </w:p>
          <w:p w:rsidR="00D35B64" w:rsidRDefault="00D35B64">
            <w:pPr>
              <w:rPr>
                <w:rFonts w:ascii="Calibri" w:hAnsi="Calibri" w:cs="Arial"/>
                <w:b/>
                <w:sz w:val="20"/>
                <w:szCs w:val="20"/>
              </w:rPr>
            </w:pPr>
            <w:r>
              <w:rPr>
                <w:rFonts w:ascii="Calibri" w:hAnsi="Calibri" w:cs="Arial"/>
                <w:b/>
                <w:sz w:val="20"/>
                <w:szCs w:val="20"/>
              </w:rPr>
              <w:t>Resources:</w:t>
            </w:r>
            <w:r w:rsidR="007D1970">
              <w:rPr>
                <w:rFonts w:ascii="Calibri" w:hAnsi="Calibri" w:cs="Arial"/>
                <w:b/>
                <w:sz w:val="20"/>
                <w:szCs w:val="20"/>
              </w:rPr>
              <w:t xml:space="preserve"> </w:t>
            </w:r>
            <w:hyperlink r:id="rId230" w:history="1">
              <w:r w:rsidR="00D525A4">
                <w:rPr>
                  <w:rStyle w:val="Hyperlink"/>
                  <w:rFonts w:ascii="Calibri" w:hAnsi="Calibri" w:cs="Arial"/>
                  <w:b/>
                  <w:sz w:val="20"/>
                  <w:szCs w:val="20"/>
                </w:rPr>
                <w:t>2 CFR Part 225, Appendix A</w:t>
              </w:r>
            </w:hyperlink>
            <w:r>
              <w:rPr>
                <w:rFonts w:ascii="Calibri" w:hAnsi="Calibri" w:cs="Tahoma"/>
                <w:b/>
                <w:bCs/>
                <w:sz w:val="20"/>
                <w:szCs w:val="20"/>
              </w:rPr>
              <w:t xml:space="preserve">, </w:t>
            </w:r>
            <w:hyperlink r:id="rId231" w:history="1">
              <w:r w:rsidR="005012E9" w:rsidRPr="00F92306">
                <w:rPr>
                  <w:rStyle w:val="Hyperlink"/>
                  <w:rFonts w:ascii="Calibri" w:hAnsi="Calibri" w:cs="Tahoma"/>
                  <w:b/>
                  <w:bCs/>
                  <w:sz w:val="20"/>
                  <w:szCs w:val="20"/>
                  <w:u w:val="none"/>
                </w:rPr>
                <w:t>GHSA-NHTSA Indirect Costs Q&amp;A, Rev. 7-23-10</w:t>
              </w:r>
            </w:hyperlink>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RPr="00F92306" w:rsidTr="00252AB4">
        <w:tc>
          <w:tcPr>
            <w:tcW w:w="957" w:type="pct"/>
            <w:tcBorders>
              <w:top w:val="single" w:sz="4" w:space="0" w:color="auto"/>
              <w:left w:val="single" w:sz="4" w:space="0" w:color="auto"/>
              <w:bottom w:val="single" w:sz="4" w:space="0" w:color="auto"/>
              <w:right w:val="single" w:sz="4" w:space="0" w:color="auto"/>
            </w:tcBorders>
            <w:shd w:val="clear" w:color="auto" w:fill="auto"/>
          </w:tcPr>
          <w:p w:rsidR="00D35B64" w:rsidRPr="00F92306" w:rsidRDefault="006A2E37">
            <w:pPr>
              <w:rPr>
                <w:rFonts w:ascii="Calibri" w:hAnsi="Calibri" w:cs="Arial"/>
                <w:sz w:val="22"/>
                <w:szCs w:val="22"/>
              </w:rPr>
            </w:pPr>
            <w:r>
              <w:rPr>
                <w:rFonts w:ascii="Calibri" w:hAnsi="Calibri" w:cs="Arial"/>
                <w:sz w:val="22"/>
                <w:szCs w:val="22"/>
              </w:rPr>
              <w:t>4</w:t>
            </w:r>
            <w:r w:rsidR="003826E7" w:rsidRPr="00F92306">
              <w:rPr>
                <w:rFonts w:ascii="Calibri" w:hAnsi="Calibri" w:cs="Arial"/>
                <w:sz w:val="22"/>
                <w:szCs w:val="22"/>
              </w:rPr>
              <w:t xml:space="preserve">. </w:t>
            </w:r>
            <w:r w:rsidR="008D5136">
              <w:rPr>
                <w:rFonts w:ascii="Calibri" w:hAnsi="Calibri" w:cs="Arial"/>
                <w:sz w:val="22"/>
                <w:szCs w:val="22"/>
              </w:rPr>
              <w:t xml:space="preserve">State </w:t>
            </w:r>
            <w:r w:rsidR="003826E7" w:rsidRPr="00F92306">
              <w:rPr>
                <w:rFonts w:ascii="Calibri" w:hAnsi="Calibri" w:cs="Arial"/>
                <w:sz w:val="22"/>
                <w:szCs w:val="22"/>
              </w:rPr>
              <w:t>Interagency agreements notation of indirect costs</w:t>
            </w:r>
          </w:p>
        </w:tc>
        <w:tc>
          <w:tcPr>
            <w:tcW w:w="2023" w:type="pct"/>
            <w:tcBorders>
              <w:top w:val="single" w:sz="4" w:space="0" w:color="auto"/>
              <w:left w:val="single" w:sz="4" w:space="0" w:color="auto"/>
              <w:bottom w:val="single" w:sz="4" w:space="0" w:color="auto"/>
              <w:right w:val="single" w:sz="4" w:space="0" w:color="auto"/>
            </w:tcBorders>
            <w:shd w:val="clear" w:color="auto" w:fill="auto"/>
          </w:tcPr>
          <w:p w:rsidR="00D35B64" w:rsidRPr="00F92306" w:rsidRDefault="00D35B64">
            <w:pPr>
              <w:rPr>
                <w:rFonts w:ascii="Calibri" w:hAnsi="Calibri" w:cs="Arial"/>
                <w:sz w:val="22"/>
                <w:szCs w:val="22"/>
              </w:rPr>
            </w:pPr>
            <w:r w:rsidRPr="00F92306">
              <w:rPr>
                <w:rFonts w:ascii="Calibri" w:hAnsi="Calibri" w:cs="Arial"/>
                <w:sz w:val="22"/>
                <w:szCs w:val="22"/>
              </w:rPr>
              <w:t>RA: Separat</w:t>
            </w:r>
            <w:r w:rsidR="003826E7" w:rsidRPr="00F92306">
              <w:rPr>
                <w:rFonts w:ascii="Calibri" w:hAnsi="Calibri" w:cs="Arial"/>
                <w:sz w:val="22"/>
                <w:szCs w:val="22"/>
              </w:rPr>
              <w:t xml:space="preserve">ely and clearly note within interagency </w:t>
            </w:r>
            <w:r w:rsidRPr="00F92306">
              <w:rPr>
                <w:rFonts w:ascii="Calibri" w:hAnsi="Calibri" w:cs="Arial"/>
                <w:sz w:val="22"/>
                <w:szCs w:val="22"/>
              </w:rPr>
              <w:t>agreement</w:t>
            </w:r>
            <w:r w:rsidR="003826E7" w:rsidRPr="00F92306">
              <w:rPr>
                <w:rFonts w:ascii="Calibri" w:hAnsi="Calibri" w:cs="Arial"/>
                <w:sz w:val="22"/>
                <w:szCs w:val="22"/>
              </w:rPr>
              <w:t>s</w:t>
            </w:r>
            <w:r w:rsidRPr="00F92306">
              <w:rPr>
                <w:rFonts w:ascii="Calibri" w:hAnsi="Calibri" w:cs="Arial"/>
                <w:sz w:val="22"/>
                <w:szCs w:val="22"/>
              </w:rPr>
              <w:t xml:space="preserve"> to which budget item the 10% was applied to ensure application only to direct salary and wage costs (excluding overtime, shift premiums and fringe benefits)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Pr="00F92306" w:rsidRDefault="00D35B64">
            <w:pPr>
              <w:rPr>
                <w:rFonts w:ascii="Calibri" w:hAnsi="Calibri" w:cs="Arial"/>
                <w:sz w:val="18"/>
                <w:szCs w:val="18"/>
              </w:rPr>
            </w:pPr>
            <w:r w:rsidRPr="00F92306">
              <w:rPr>
                <w:rFonts w:ascii="Calibri" w:hAnsi="Calibri" w:cs="Arial"/>
                <w:sz w:val="18"/>
                <w:szCs w:val="18"/>
              </w:rPr>
              <w:fldChar w:fldCharType="begin">
                <w:ffData>
                  <w:name w:val="Check1"/>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Yes </w:t>
            </w:r>
            <w:r w:rsidRPr="00F92306">
              <w:rPr>
                <w:rFonts w:ascii="Calibri" w:hAnsi="Calibri" w:cs="Arial"/>
                <w:sz w:val="18"/>
                <w:szCs w:val="18"/>
              </w:rPr>
              <w:fldChar w:fldCharType="begin">
                <w:ffData>
                  <w:name w:val="Check2"/>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No</w:t>
            </w:r>
          </w:p>
          <w:p w:rsidR="00D35B64" w:rsidRPr="00F92306" w:rsidRDefault="00D35B64">
            <w:pPr>
              <w:rPr>
                <w:rFonts w:ascii="Calibri" w:hAnsi="Calibri" w:cs="Arial"/>
                <w:sz w:val="18"/>
                <w:szCs w:val="18"/>
              </w:rPr>
            </w:pPr>
            <w:r w:rsidRPr="00F92306">
              <w:rPr>
                <w:rFonts w:ascii="Calibri" w:hAnsi="Calibri" w:cs="Arial"/>
                <w:sz w:val="18"/>
                <w:szCs w:val="18"/>
              </w:rPr>
              <w:fldChar w:fldCharType="begin">
                <w:ffData>
                  <w:name w:val="Check4"/>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Pr="00F92306" w:rsidRDefault="00D35B64">
            <w:pPr>
              <w:rPr>
                <w:rFonts w:ascii="Calibri" w:hAnsi="Calibri" w:cs="Arial"/>
                <w:b/>
                <w:sz w:val="22"/>
                <w:szCs w:val="22"/>
              </w:rPr>
            </w:pPr>
            <w:r w:rsidRPr="00F92306">
              <w:rPr>
                <w:rFonts w:ascii="Calibri" w:hAnsi="Calibri" w:cs="Arial"/>
                <w:b/>
                <w:sz w:val="22"/>
                <w:szCs w:val="22"/>
              </w:rPr>
              <w:fldChar w:fldCharType="begin">
                <w:ffData>
                  <w:name w:val="Text3"/>
                  <w:enabled/>
                  <w:calcOnExit w:val="0"/>
                  <w:textInput/>
                </w:ffData>
              </w:fldChar>
            </w:r>
            <w:r w:rsidRPr="00F92306">
              <w:rPr>
                <w:rFonts w:ascii="Calibri" w:hAnsi="Calibri" w:cs="Arial"/>
                <w:b/>
                <w:sz w:val="22"/>
                <w:szCs w:val="22"/>
              </w:rPr>
              <w:instrText xml:space="preserve"> FORMTEXT </w:instrText>
            </w:r>
            <w:r w:rsidRPr="00F92306">
              <w:rPr>
                <w:rFonts w:ascii="Calibri" w:hAnsi="Calibri" w:cs="Arial"/>
                <w:b/>
                <w:sz w:val="22"/>
                <w:szCs w:val="22"/>
              </w:rPr>
            </w:r>
            <w:r w:rsidRPr="00F92306">
              <w:rPr>
                <w:rFonts w:ascii="Calibri" w:hAnsi="Calibri" w:cs="Arial"/>
                <w:b/>
                <w:sz w:val="22"/>
                <w:szCs w:val="22"/>
              </w:rPr>
              <w:fldChar w:fldCharType="separate"/>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Calibri" w:hAnsi="Calibri" w:cs="Arial"/>
                <w:b/>
                <w:sz w:val="22"/>
                <w:szCs w:val="22"/>
              </w:rPr>
              <w:fldChar w:fldCharType="end"/>
            </w:r>
          </w:p>
        </w:tc>
      </w:tr>
    </w:tbl>
    <w:p w:rsidR="00D35B64" w:rsidRPr="00F92306" w:rsidRDefault="00D35B64">
      <w:pPr>
        <w:ind w:right="-540"/>
        <w:rPr>
          <w:rFonts w:ascii="Calibri" w:hAnsi="Calibri" w:cs="Arial"/>
          <w:b/>
        </w:rPr>
      </w:pPr>
    </w:p>
    <w:p w:rsidR="00D35B64" w:rsidRPr="00BF50F6" w:rsidRDefault="00D35B64">
      <w:pPr>
        <w:ind w:right="-540"/>
        <w:rPr>
          <w:rFonts w:ascii="Calibri" w:hAnsi="Calibri" w:cs="Arial"/>
          <w:b/>
        </w:rPr>
      </w:pPr>
      <w:r w:rsidRPr="00BF50F6">
        <w:rPr>
          <w:rFonts w:ascii="Calibri" w:hAnsi="Calibri" w:cs="Arial"/>
          <w:b/>
        </w:rPr>
        <w:t xml:space="preserve">III </w:t>
      </w:r>
      <w:r w:rsidRPr="00D20B53">
        <w:rPr>
          <w:rFonts w:ascii="Calibri" w:hAnsi="Calibri" w:cs="Arial"/>
          <w:b/>
        </w:rPr>
        <w:t xml:space="preserve">– </w:t>
      </w:r>
      <w:r w:rsidR="00DC5B0D">
        <w:rPr>
          <w:rFonts w:ascii="Calibri" w:hAnsi="Calibri" w:cs="Arial"/>
          <w:b/>
        </w:rPr>
        <w:t>K</w:t>
      </w:r>
      <w:r w:rsidRPr="00BF50F6">
        <w:rPr>
          <w:rFonts w:ascii="Calibri" w:hAnsi="Calibri" w:cs="Arial"/>
          <w:b/>
        </w:rPr>
        <w:t>: Paybacks</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5656"/>
        <w:gridCol w:w="1605"/>
        <w:gridCol w:w="4133"/>
      </w:tblGrid>
      <w:tr w:rsidR="00D35B64" w:rsidTr="00252AB4">
        <w:trPr>
          <w:tblHeader/>
        </w:trPr>
        <w:tc>
          <w:tcPr>
            <w:tcW w:w="989" w:type="pct"/>
            <w:tcBorders>
              <w:bottom w:val="single" w:sz="4" w:space="0" w:color="auto"/>
            </w:tcBorders>
            <w:shd w:val="clear" w:color="auto" w:fill="F3F3F3"/>
          </w:tcPr>
          <w:p w:rsidR="00D35B64" w:rsidRDefault="00D35B64">
            <w:pPr>
              <w:jc w:val="center"/>
              <w:rPr>
                <w:rFonts w:ascii="Calibri" w:hAnsi="Calibri" w:cs="Arial"/>
                <w:b/>
                <w:sz w:val="20"/>
                <w:szCs w:val="20"/>
              </w:rPr>
            </w:pPr>
            <w:r>
              <w:rPr>
                <w:rFonts w:ascii="Calibri" w:hAnsi="Calibri" w:cs="Arial"/>
                <w:b/>
                <w:sz w:val="20"/>
                <w:szCs w:val="20"/>
              </w:rPr>
              <w:t>MR Element</w:t>
            </w:r>
          </w:p>
        </w:tc>
        <w:tc>
          <w:tcPr>
            <w:tcW w:w="1991" w:type="pct"/>
            <w:tcBorders>
              <w:bottom w:val="single" w:sz="4" w:space="0" w:color="auto"/>
            </w:tcBorders>
            <w:shd w:val="clear" w:color="auto" w:fill="F3F3F3"/>
          </w:tcPr>
          <w:p w:rsidR="00D35B64" w:rsidRDefault="00D35B64">
            <w:pPr>
              <w:rPr>
                <w:rFonts w:ascii="Calibri" w:hAnsi="Calibri" w:cs="Arial"/>
                <w:b/>
                <w:sz w:val="20"/>
                <w:szCs w:val="20"/>
              </w:rPr>
            </w:pPr>
            <w:r>
              <w:rPr>
                <w:rFonts w:ascii="Calibri" w:hAnsi="Calibri" w:cs="Arial"/>
                <w:b/>
                <w:sz w:val="20"/>
                <w:szCs w:val="20"/>
              </w:rPr>
              <w:t xml:space="preserve">(F) Required Action (RA) Recommended Action  </w:t>
            </w:r>
          </w:p>
          <w:p w:rsidR="00D35B64" w:rsidRDefault="00D35B64">
            <w:pPr>
              <w:rPr>
                <w:rFonts w:ascii="Calibri" w:hAnsi="Calibri" w:cs="Arial"/>
                <w:b/>
                <w:sz w:val="20"/>
                <w:szCs w:val="20"/>
              </w:rPr>
            </w:pPr>
            <w:r>
              <w:rPr>
                <w:rFonts w:ascii="Calibri" w:hAnsi="Calibri" w:cs="Arial"/>
                <w:b/>
                <w:sz w:val="20"/>
                <w:szCs w:val="20"/>
              </w:rPr>
              <w:t>Resources/Commendations</w:t>
            </w:r>
          </w:p>
        </w:tc>
        <w:tc>
          <w:tcPr>
            <w:tcW w:w="565" w:type="pct"/>
            <w:tcBorders>
              <w:bottom w:val="single" w:sz="4" w:space="0" w:color="auto"/>
            </w:tcBorders>
            <w:shd w:val="clear" w:color="auto" w:fill="F3F3F3"/>
          </w:tcPr>
          <w:p w:rsidR="00D35B64" w:rsidRDefault="00D35B64">
            <w:pPr>
              <w:rPr>
                <w:rFonts w:ascii="Calibri" w:hAnsi="Calibri" w:cs="Arial"/>
                <w:b/>
                <w:sz w:val="20"/>
                <w:szCs w:val="20"/>
              </w:rPr>
            </w:pPr>
            <w:r>
              <w:rPr>
                <w:rFonts w:ascii="Calibri" w:hAnsi="Calibri" w:cs="Arial"/>
                <w:b/>
                <w:sz w:val="20"/>
                <w:szCs w:val="20"/>
              </w:rPr>
              <w:t>Criteria Met?</w:t>
            </w:r>
          </w:p>
        </w:tc>
        <w:tc>
          <w:tcPr>
            <w:tcW w:w="1455" w:type="pct"/>
            <w:tcBorders>
              <w:bottom w:val="single" w:sz="4" w:space="0" w:color="auto"/>
            </w:tcBorders>
            <w:shd w:val="clear" w:color="auto" w:fill="F3F3F3"/>
          </w:tcPr>
          <w:p w:rsidR="00D35B64" w:rsidRDefault="00D35B64">
            <w:pPr>
              <w:jc w:val="center"/>
              <w:rPr>
                <w:rFonts w:ascii="Calibri" w:hAnsi="Calibri" w:cs="Arial"/>
                <w:b/>
                <w:sz w:val="20"/>
                <w:szCs w:val="20"/>
              </w:rPr>
            </w:pPr>
            <w:r>
              <w:rPr>
                <w:rFonts w:ascii="Calibri" w:hAnsi="Calibri" w:cs="Arial"/>
                <w:b/>
                <w:sz w:val="20"/>
                <w:szCs w:val="20"/>
              </w:rPr>
              <w:t>SHSO Response and Timeline</w:t>
            </w:r>
          </w:p>
        </w:tc>
      </w:tr>
      <w:tr w:rsidR="00D35B64" w:rsidRPr="00F92306" w:rsidTr="00252AB4">
        <w:tc>
          <w:tcPr>
            <w:tcW w:w="989" w:type="pct"/>
            <w:tcBorders>
              <w:top w:val="single" w:sz="4" w:space="0" w:color="auto"/>
              <w:left w:val="single" w:sz="4" w:space="0" w:color="auto"/>
              <w:bottom w:val="single" w:sz="4" w:space="0" w:color="auto"/>
              <w:right w:val="single" w:sz="4" w:space="0" w:color="auto"/>
            </w:tcBorders>
            <w:shd w:val="clear" w:color="auto" w:fill="auto"/>
          </w:tcPr>
          <w:p w:rsidR="00D35B64" w:rsidRPr="00F92306" w:rsidRDefault="00FF5DE6" w:rsidP="00FF5DE6">
            <w:pPr>
              <w:rPr>
                <w:rFonts w:ascii="Calibri" w:hAnsi="Calibri" w:cs="Arial"/>
                <w:sz w:val="22"/>
                <w:szCs w:val="22"/>
              </w:rPr>
            </w:pPr>
            <w:r w:rsidRPr="00F92306">
              <w:rPr>
                <w:rFonts w:ascii="Calibri" w:hAnsi="Calibri" w:cs="Arial"/>
                <w:sz w:val="22"/>
                <w:szCs w:val="22"/>
              </w:rPr>
              <w:t xml:space="preserve">1. </w:t>
            </w:r>
            <w:r w:rsidR="00D35B64" w:rsidRPr="00F92306">
              <w:rPr>
                <w:rFonts w:ascii="Calibri" w:hAnsi="Calibri" w:cs="Arial"/>
                <w:sz w:val="22"/>
                <w:szCs w:val="22"/>
              </w:rPr>
              <w:t xml:space="preserve">Procedure followed by </w:t>
            </w:r>
            <w:r w:rsidR="00885493" w:rsidRPr="00F92306">
              <w:rPr>
                <w:rFonts w:ascii="Calibri" w:hAnsi="Calibri" w:cs="Arial"/>
                <w:sz w:val="22"/>
                <w:szCs w:val="22"/>
              </w:rPr>
              <w:lastRenderedPageBreak/>
              <w:t>SHSO</w:t>
            </w:r>
            <w:r w:rsidR="00D35B64" w:rsidRPr="00F92306">
              <w:rPr>
                <w:rFonts w:ascii="Calibri" w:hAnsi="Calibri" w:cs="Arial"/>
                <w:sz w:val="22"/>
                <w:szCs w:val="22"/>
              </w:rPr>
              <w:t xml:space="preserve"> for paying back any funds to the </w:t>
            </w:r>
            <w:r w:rsidR="003745A9" w:rsidRPr="00F92306">
              <w:rPr>
                <w:rFonts w:ascii="Calibri" w:hAnsi="Calibri" w:cs="Arial"/>
                <w:sz w:val="22"/>
                <w:szCs w:val="22"/>
              </w:rPr>
              <w:t>Federal</w:t>
            </w:r>
            <w:r w:rsidR="00D35B64" w:rsidRPr="00F92306">
              <w:rPr>
                <w:rFonts w:ascii="Calibri" w:hAnsi="Calibri" w:cs="Arial"/>
                <w:sz w:val="22"/>
                <w:szCs w:val="22"/>
              </w:rPr>
              <w:t xml:space="preserve"> agency </w:t>
            </w:r>
          </w:p>
        </w:tc>
        <w:tc>
          <w:tcPr>
            <w:tcW w:w="1991" w:type="pct"/>
            <w:tcBorders>
              <w:top w:val="single" w:sz="4" w:space="0" w:color="auto"/>
              <w:left w:val="single" w:sz="4" w:space="0" w:color="auto"/>
              <w:bottom w:val="single" w:sz="4" w:space="0" w:color="auto"/>
              <w:right w:val="single" w:sz="4" w:space="0" w:color="auto"/>
            </w:tcBorders>
            <w:shd w:val="clear" w:color="auto" w:fill="auto"/>
          </w:tcPr>
          <w:p w:rsidR="00D35B64" w:rsidRPr="00F92306" w:rsidRDefault="00FF5DE6" w:rsidP="00570A11">
            <w:pPr>
              <w:rPr>
                <w:rFonts w:ascii="Calibri" w:hAnsi="Calibri" w:cs="Tahoma"/>
                <w:bCs/>
                <w:sz w:val="22"/>
                <w:szCs w:val="22"/>
              </w:rPr>
            </w:pPr>
            <w:r w:rsidRPr="00F92306">
              <w:rPr>
                <w:rFonts w:ascii="Calibri" w:hAnsi="Calibri" w:cs="Tahoma"/>
                <w:bCs/>
                <w:sz w:val="22"/>
                <w:szCs w:val="22"/>
              </w:rPr>
              <w:lastRenderedPageBreak/>
              <w:t xml:space="preserve">Determine if the SHSO has resolved all paybacks from prior </w:t>
            </w:r>
            <w:r w:rsidRPr="00F92306">
              <w:rPr>
                <w:rFonts w:ascii="Calibri" w:hAnsi="Calibri" w:cs="Tahoma"/>
                <w:bCs/>
                <w:sz w:val="22"/>
                <w:szCs w:val="22"/>
              </w:rPr>
              <w:lastRenderedPageBreak/>
              <w:t>audit or Management Review Findings, unallowable costs, overpayments or errors</w:t>
            </w:r>
            <w:r w:rsidR="00D35B64" w:rsidRPr="00F92306">
              <w:rPr>
                <w:rFonts w:ascii="Calibri" w:hAnsi="Calibri" w:cs="Tahoma"/>
                <w:bCs/>
                <w:sz w:val="22"/>
                <w:szCs w:val="22"/>
              </w:rPr>
              <w:t xml:space="preserve"> </w:t>
            </w:r>
            <w:r w:rsidR="00A2546B" w:rsidRPr="00F92306">
              <w:rPr>
                <w:rFonts w:ascii="Calibri" w:hAnsi="Calibri" w:cs="Tahoma"/>
                <w:bCs/>
                <w:sz w:val="22"/>
                <w:szCs w:val="22"/>
              </w:rPr>
              <w:t>(Caution: MR may be used as vehicle to advance collection.)</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Pr="00F92306" w:rsidRDefault="00D35B64">
            <w:pPr>
              <w:rPr>
                <w:rFonts w:ascii="Calibri" w:hAnsi="Calibri" w:cs="Arial"/>
                <w:sz w:val="18"/>
                <w:szCs w:val="18"/>
              </w:rPr>
            </w:pPr>
            <w:r w:rsidRPr="00F92306">
              <w:rPr>
                <w:rFonts w:ascii="Calibri" w:hAnsi="Calibri" w:cs="Arial"/>
                <w:sz w:val="18"/>
                <w:szCs w:val="18"/>
              </w:rPr>
              <w:lastRenderedPageBreak/>
              <w:fldChar w:fldCharType="begin">
                <w:ffData>
                  <w:name w:val="Check1"/>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Yes </w:t>
            </w:r>
            <w:r w:rsidRPr="00F92306">
              <w:rPr>
                <w:rFonts w:ascii="Calibri" w:hAnsi="Calibri" w:cs="Arial"/>
                <w:sz w:val="18"/>
                <w:szCs w:val="18"/>
              </w:rPr>
              <w:fldChar w:fldCharType="begin">
                <w:ffData>
                  <w:name w:val="Check2"/>
                  <w:enabled/>
                  <w:calcOnExit w:val="0"/>
                  <w:checkBox>
                    <w:sizeAuto/>
                    <w:default w:val="0"/>
                  </w:checkBox>
                </w:ffData>
              </w:fldChar>
            </w:r>
            <w:r w:rsidRPr="00F92306">
              <w:rPr>
                <w:rFonts w:ascii="Calibri" w:hAnsi="Calibri" w:cs="Arial"/>
                <w:sz w:val="18"/>
                <w:szCs w:val="18"/>
              </w:rPr>
              <w:instrText xml:space="preserve"> FORMCHECKBOX </w:instrText>
            </w:r>
            <w:r w:rsidRPr="00F92306">
              <w:rPr>
                <w:rFonts w:ascii="Calibri" w:hAnsi="Calibri" w:cs="Arial"/>
                <w:sz w:val="18"/>
                <w:szCs w:val="18"/>
              </w:rPr>
            </w:r>
            <w:r w:rsidRPr="00F92306">
              <w:rPr>
                <w:rFonts w:ascii="Calibri" w:hAnsi="Calibri" w:cs="Arial"/>
                <w:sz w:val="18"/>
                <w:szCs w:val="18"/>
              </w:rPr>
              <w:fldChar w:fldCharType="end"/>
            </w:r>
            <w:r w:rsidRPr="00F92306">
              <w:rPr>
                <w:rFonts w:ascii="Calibri" w:hAnsi="Calibri" w:cs="Arial"/>
                <w:sz w:val="18"/>
                <w:szCs w:val="18"/>
              </w:rPr>
              <w:t xml:space="preserve"> No</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Pr="00F92306" w:rsidRDefault="00D35B64">
            <w:pPr>
              <w:rPr>
                <w:rFonts w:ascii="Calibri" w:hAnsi="Calibri" w:cs="Arial"/>
                <w:b/>
                <w:sz w:val="22"/>
                <w:szCs w:val="22"/>
              </w:rPr>
            </w:pPr>
            <w:r w:rsidRPr="00F92306">
              <w:rPr>
                <w:rFonts w:ascii="Calibri" w:hAnsi="Calibri" w:cs="Arial"/>
                <w:b/>
                <w:sz w:val="22"/>
                <w:szCs w:val="22"/>
              </w:rPr>
              <w:fldChar w:fldCharType="begin">
                <w:ffData>
                  <w:name w:val="Text3"/>
                  <w:enabled/>
                  <w:calcOnExit w:val="0"/>
                  <w:textInput/>
                </w:ffData>
              </w:fldChar>
            </w:r>
            <w:r w:rsidRPr="00F92306">
              <w:rPr>
                <w:rFonts w:ascii="Calibri" w:hAnsi="Calibri" w:cs="Arial"/>
                <w:b/>
                <w:sz w:val="22"/>
                <w:szCs w:val="22"/>
              </w:rPr>
              <w:instrText xml:space="preserve"> FORMTEXT </w:instrText>
            </w:r>
            <w:r w:rsidRPr="00F92306">
              <w:rPr>
                <w:rFonts w:ascii="Calibri" w:hAnsi="Calibri" w:cs="Arial"/>
                <w:b/>
                <w:sz w:val="22"/>
                <w:szCs w:val="22"/>
              </w:rPr>
            </w:r>
            <w:r w:rsidRPr="00F92306">
              <w:rPr>
                <w:rFonts w:ascii="Calibri" w:hAnsi="Calibri" w:cs="Arial"/>
                <w:b/>
                <w:sz w:val="22"/>
                <w:szCs w:val="22"/>
              </w:rPr>
              <w:fldChar w:fldCharType="separate"/>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MS Mincho" w:eastAsia="MS Mincho" w:hAnsi="MS Mincho" w:cs="MS Mincho" w:hint="eastAsia"/>
                <w:b/>
                <w:sz w:val="22"/>
                <w:szCs w:val="22"/>
              </w:rPr>
              <w:t> </w:t>
            </w:r>
            <w:r w:rsidRPr="00F92306">
              <w:rPr>
                <w:rFonts w:ascii="Calibri" w:hAnsi="Calibri" w:cs="Arial"/>
                <w:b/>
                <w:sz w:val="22"/>
                <w:szCs w:val="22"/>
              </w:rPr>
              <w:fldChar w:fldCharType="end"/>
            </w:r>
          </w:p>
        </w:tc>
      </w:tr>
    </w:tbl>
    <w:p w:rsidR="00D35B64" w:rsidRPr="00F92306" w:rsidRDefault="00D35B64">
      <w:pPr>
        <w:ind w:right="-540"/>
        <w:rPr>
          <w:rFonts w:ascii="Calibri" w:hAnsi="Calibri" w:cs="Arial"/>
          <w:b/>
        </w:rPr>
      </w:pPr>
    </w:p>
    <w:p w:rsidR="00D35B64" w:rsidRPr="00F92306" w:rsidRDefault="00D35B64">
      <w:pPr>
        <w:ind w:right="-540"/>
        <w:rPr>
          <w:rFonts w:ascii="Calibri" w:hAnsi="Calibri" w:cs="Arial"/>
          <w:b/>
        </w:rPr>
      </w:pPr>
      <w:r w:rsidRPr="00F92306">
        <w:rPr>
          <w:rFonts w:ascii="Calibri" w:hAnsi="Calibri" w:cs="Arial"/>
          <w:b/>
        </w:rPr>
        <w:t>IV – Project File Review</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5656"/>
        <w:gridCol w:w="1605"/>
        <w:gridCol w:w="4133"/>
      </w:tblGrid>
      <w:tr w:rsidR="00D35B64" w:rsidRPr="00F9230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C3699" w:rsidRPr="00F92306" w:rsidRDefault="009D5ED7" w:rsidP="00252AB4">
            <w:pPr>
              <w:rPr>
                <w:rFonts w:ascii="Calibri" w:hAnsi="Calibri" w:cs="Arial"/>
                <w:sz w:val="22"/>
                <w:szCs w:val="22"/>
              </w:rPr>
            </w:pPr>
            <w:r w:rsidRPr="00F92306">
              <w:rPr>
                <w:rFonts w:ascii="Calibri" w:hAnsi="Calibri" w:cs="Arial"/>
                <w:sz w:val="22"/>
                <w:szCs w:val="22"/>
              </w:rPr>
              <w:t xml:space="preserve">A. </w:t>
            </w:r>
            <w:r w:rsidR="00D35B64" w:rsidRPr="00F92306">
              <w:rPr>
                <w:rFonts w:ascii="Calibri" w:hAnsi="Calibri" w:cs="Arial"/>
                <w:sz w:val="22"/>
                <w:szCs w:val="22"/>
              </w:rPr>
              <w:t>Using the NHTSA MR Project Review Checklist Form, or a form developed by the SHSO, periodically assign SHSO staff to select projects based upon the NHTSA MR Element Project File Review Non-statistical Sampling Procedure including a representation from each of the three FYs of the upcoming MR (or since the files were last reviewed by the SHSO) and from each of the various NHTSA program areas and grant programs in which significant amounts of funds were expended during the time period to determine compliance with the MR Elements</w:t>
            </w:r>
            <w:r w:rsidRPr="00F92306">
              <w:rPr>
                <w:rFonts w:ascii="Calibri" w:hAnsi="Calibri" w:cs="Arial"/>
                <w:sz w:val="22"/>
                <w:szCs w:val="22"/>
              </w:rPr>
              <w:t xml:space="preserve">. See MR Elements for </w:t>
            </w:r>
            <w:r w:rsidR="00A01DB7" w:rsidRPr="00F92306">
              <w:rPr>
                <w:rFonts w:ascii="Calibri" w:hAnsi="Calibri" w:cs="Arial"/>
                <w:sz w:val="22"/>
                <w:szCs w:val="22"/>
              </w:rPr>
              <w:t>the</w:t>
            </w:r>
            <w:r w:rsidR="00CC774C" w:rsidRPr="00F92306">
              <w:rPr>
                <w:rFonts w:ascii="Calibri" w:hAnsi="Calibri" w:cs="Arial"/>
                <w:sz w:val="22"/>
                <w:szCs w:val="22"/>
              </w:rPr>
              <w:t xml:space="preserve"> non-statistical sampling method</w:t>
            </w:r>
            <w:r w:rsidRPr="00F92306">
              <w:rPr>
                <w:rFonts w:ascii="Calibri" w:hAnsi="Calibri" w:cs="Arial"/>
                <w:sz w:val="22"/>
                <w:szCs w:val="22"/>
              </w:rPr>
              <w:t xml:space="preserve"> that may be used by NHTSA during the MR.</w:t>
            </w:r>
          </w:p>
        </w:tc>
      </w:tr>
      <w:tr w:rsidR="009D5ED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D5ED7" w:rsidRPr="009D5ED7" w:rsidRDefault="009D5ED7" w:rsidP="000F30A0">
            <w:pPr>
              <w:rPr>
                <w:rFonts w:ascii="Calibri" w:hAnsi="Calibri" w:cs="Arial"/>
                <w:sz w:val="22"/>
                <w:szCs w:val="22"/>
              </w:rPr>
            </w:pPr>
            <w:r>
              <w:rPr>
                <w:rFonts w:ascii="Calibri" w:hAnsi="Calibri" w:cs="Arial"/>
                <w:sz w:val="22"/>
                <w:szCs w:val="22"/>
              </w:rPr>
              <w:t xml:space="preserve">B. Refer to the MR Elements for the </w:t>
            </w:r>
            <w:r w:rsidR="000F30A0">
              <w:rPr>
                <w:rFonts w:ascii="Calibri" w:hAnsi="Calibri" w:cs="Arial"/>
                <w:sz w:val="22"/>
                <w:szCs w:val="22"/>
              </w:rPr>
              <w:t>6</w:t>
            </w:r>
            <w:r w:rsidR="00CC774C">
              <w:rPr>
                <w:rFonts w:ascii="Calibri" w:hAnsi="Calibri" w:cs="Arial"/>
                <w:sz w:val="22"/>
                <w:szCs w:val="22"/>
              </w:rPr>
              <w:t xml:space="preserve"> steps of the </w:t>
            </w:r>
            <w:r>
              <w:rPr>
                <w:rFonts w:ascii="Calibri" w:hAnsi="Calibri" w:cs="Arial"/>
                <w:sz w:val="22"/>
                <w:szCs w:val="22"/>
              </w:rPr>
              <w:t xml:space="preserve">Project File Review Process which will be used by NHTSA during the MR. </w:t>
            </w:r>
          </w:p>
        </w:tc>
      </w:tr>
      <w:tr w:rsidR="00D35B64" w:rsidTr="00252AB4">
        <w:tc>
          <w:tcPr>
            <w:tcW w:w="989"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p>
        </w:tc>
        <w:tc>
          <w:tcPr>
            <w:tcW w:w="1991" w:type="pct"/>
            <w:tcBorders>
              <w:top w:val="single" w:sz="4" w:space="0" w:color="auto"/>
              <w:left w:val="single" w:sz="4" w:space="0" w:color="auto"/>
              <w:bottom w:val="single" w:sz="4" w:space="0" w:color="auto"/>
              <w:right w:val="single" w:sz="4" w:space="0" w:color="auto"/>
            </w:tcBorders>
            <w:shd w:val="clear" w:color="auto" w:fill="F3F3F3"/>
          </w:tcPr>
          <w:p w:rsidR="00D35B64" w:rsidRDefault="00D35B64">
            <w:pPr>
              <w:rPr>
                <w:rFonts w:ascii="Calibri" w:hAnsi="Calibri" w:cs="Arial"/>
                <w:sz w:val="22"/>
                <w:szCs w:val="22"/>
              </w:rPr>
            </w:pPr>
            <w:r>
              <w:rPr>
                <w:rFonts w:ascii="Calibri" w:hAnsi="Calibri" w:cs="Arial"/>
                <w:b/>
                <w:sz w:val="22"/>
                <w:szCs w:val="22"/>
              </w:rPr>
              <w:t>(RA)</w:t>
            </w:r>
            <w:r w:rsidRPr="00015853">
              <w:rPr>
                <w:rFonts w:ascii="Calibri" w:hAnsi="Calibri" w:cs="Arial"/>
                <w:b/>
                <w:sz w:val="22"/>
                <w:szCs w:val="22"/>
              </w:rPr>
              <w:t xml:space="preserve"> Recommended Action  </w:t>
            </w:r>
          </w:p>
        </w:tc>
        <w:tc>
          <w:tcPr>
            <w:tcW w:w="565" w:type="pct"/>
            <w:tcBorders>
              <w:top w:val="single" w:sz="4" w:space="0" w:color="auto"/>
              <w:left w:val="single" w:sz="4" w:space="0" w:color="auto"/>
              <w:bottom w:val="single" w:sz="4" w:space="0" w:color="auto"/>
              <w:right w:val="single" w:sz="4" w:space="0" w:color="auto"/>
            </w:tcBorders>
            <w:shd w:val="clear" w:color="auto" w:fill="F3F3F3"/>
          </w:tcPr>
          <w:p w:rsidR="00D35B64" w:rsidRPr="00015853" w:rsidRDefault="00D35B64">
            <w:pPr>
              <w:rPr>
                <w:rFonts w:ascii="Calibri" w:hAnsi="Calibri" w:cs="Arial"/>
                <w:b/>
                <w:sz w:val="22"/>
                <w:szCs w:val="22"/>
              </w:rPr>
            </w:pPr>
            <w:r w:rsidRPr="00015853">
              <w:rPr>
                <w:rFonts w:ascii="Calibri" w:hAnsi="Calibri" w:cs="Arial"/>
                <w:b/>
                <w:sz w:val="22"/>
                <w:szCs w:val="22"/>
              </w:rPr>
              <w:t>Criteria Met?</w:t>
            </w:r>
          </w:p>
        </w:tc>
        <w:tc>
          <w:tcPr>
            <w:tcW w:w="1455" w:type="pct"/>
            <w:tcBorders>
              <w:top w:val="single" w:sz="4" w:space="0" w:color="auto"/>
              <w:left w:val="single" w:sz="4" w:space="0" w:color="auto"/>
              <w:bottom w:val="single" w:sz="4" w:space="0" w:color="auto"/>
              <w:right w:val="single" w:sz="4" w:space="0" w:color="auto"/>
            </w:tcBorders>
            <w:shd w:val="clear" w:color="auto" w:fill="F3F3F3"/>
          </w:tcPr>
          <w:p w:rsidR="00D35B64" w:rsidRPr="00015853" w:rsidRDefault="00D35B64">
            <w:pPr>
              <w:jc w:val="center"/>
              <w:rPr>
                <w:rFonts w:ascii="Calibri" w:hAnsi="Calibri" w:cs="Arial"/>
                <w:b/>
                <w:sz w:val="22"/>
                <w:szCs w:val="22"/>
              </w:rPr>
            </w:pPr>
            <w:r w:rsidRPr="00015853">
              <w:rPr>
                <w:rFonts w:ascii="Calibri" w:hAnsi="Calibri" w:cs="Arial"/>
                <w:b/>
                <w:sz w:val="22"/>
                <w:szCs w:val="22"/>
              </w:rPr>
              <w:t>SHSO Response and Timeline</w:t>
            </w:r>
          </w:p>
        </w:tc>
      </w:tr>
      <w:tr w:rsidR="00D35B64" w:rsidTr="00252AB4">
        <w:tc>
          <w:tcPr>
            <w:tcW w:w="989"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(i).</w:t>
            </w:r>
          </w:p>
        </w:tc>
        <w:tc>
          <w:tcPr>
            <w:tcW w:w="1991"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RA: Establish and implement a policy to provide for the periodic review of the SHSO sub</w:t>
            </w:r>
            <w:r w:rsidR="00CC774C">
              <w:rPr>
                <w:rFonts w:ascii="Calibri" w:hAnsi="Calibri" w:cs="Arial"/>
                <w:sz w:val="22"/>
                <w:szCs w:val="22"/>
              </w:rPr>
              <w:t>recipient</w:t>
            </w:r>
            <w:r>
              <w:rPr>
                <w:rFonts w:ascii="Calibri" w:hAnsi="Calibri" w:cs="Arial"/>
                <w:sz w:val="22"/>
                <w:szCs w:val="22"/>
              </w:rPr>
              <w:t xml:space="preserve"> project files using the prescribed sampling method to select projects and a standard checklist form to conduct the review </w:t>
            </w:r>
          </w:p>
          <w:p w:rsidR="00D35B64" w:rsidRDefault="00D35B64">
            <w:pPr>
              <w:rPr>
                <w:rFonts w:ascii="Calibri" w:hAnsi="Calibri" w:cs="Arial"/>
                <w:b/>
                <w:sz w:val="20"/>
                <w:szCs w:val="20"/>
              </w:rPr>
            </w:pPr>
            <w:r>
              <w:rPr>
                <w:rFonts w:ascii="Calibri" w:hAnsi="Calibri" w:cs="Arial"/>
                <w:b/>
                <w:sz w:val="20"/>
                <w:szCs w:val="20"/>
              </w:rPr>
              <w:t xml:space="preserve">Resources: </w:t>
            </w:r>
            <w:r w:rsidRPr="009D5ED7">
              <w:rPr>
                <w:rFonts w:ascii="Calibri" w:hAnsi="Calibri" w:cs="Arial"/>
                <w:b/>
                <w:sz w:val="20"/>
                <w:szCs w:val="20"/>
              </w:rPr>
              <w:t>NHTSA Project File Review Checklist Form</w:t>
            </w:r>
            <w:r>
              <w:rPr>
                <w:rFonts w:ascii="Calibri" w:hAnsi="Calibri" w:cs="Arial"/>
                <w:b/>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89"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(ii).</w:t>
            </w:r>
          </w:p>
        </w:tc>
        <w:tc>
          <w:tcPr>
            <w:tcW w:w="1991"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RA: If recurring problems are identified, expand the review as appropriate to determine the overall scope and impact of the problem</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89"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(iii).</w:t>
            </w:r>
          </w:p>
        </w:tc>
        <w:tc>
          <w:tcPr>
            <w:tcW w:w="1991"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9D5ED7">
            <w:pPr>
              <w:rPr>
                <w:rFonts w:ascii="Calibri" w:hAnsi="Calibri" w:cs="Arial"/>
                <w:sz w:val="22"/>
                <w:szCs w:val="22"/>
              </w:rPr>
            </w:pPr>
            <w:r>
              <w:rPr>
                <w:rFonts w:ascii="Calibri" w:hAnsi="Calibri" w:cs="Arial"/>
                <w:sz w:val="22"/>
                <w:szCs w:val="22"/>
              </w:rPr>
              <w:t>RA: Summarize major issues identified during the Project File Review, take corrective action where needed to resolve all identified problems, fully document the action (date, action, employee signature) and provide update training</w:t>
            </w:r>
            <w:r w:rsidR="009D5ED7">
              <w:rPr>
                <w:rFonts w:ascii="Calibri" w:hAnsi="Calibri" w:cs="Arial"/>
                <w:sz w:val="22"/>
                <w:szCs w:val="22"/>
              </w:rPr>
              <w:t xml:space="preserve"> for</w:t>
            </w:r>
            <w:r>
              <w:rPr>
                <w:rFonts w:ascii="Calibri" w:hAnsi="Calibri" w:cs="Arial"/>
                <w:sz w:val="22"/>
                <w:szCs w:val="22"/>
              </w:rPr>
              <w:t xml:space="preserve"> SHSO staff to prevent future similar errors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b/>
                <w:sz w:val="22"/>
                <w:szCs w:val="22"/>
              </w:rPr>
            </w:pPr>
            <w:r>
              <w:rPr>
                <w:rFonts w:ascii="Calibri" w:hAnsi="Calibri" w:cs="Arial"/>
                <w:b/>
                <w:sz w:val="22"/>
                <w:szCs w:val="22"/>
              </w:rPr>
              <w:fldChar w:fldCharType="begin">
                <w:ffData>
                  <w:name w:val="Text3"/>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MS Mincho" w:eastAsia="MS Mincho" w:hAnsi="MS Mincho" w:cs="MS Mincho" w:hint="eastAsia"/>
                <w:b/>
                <w:sz w:val="22"/>
                <w:szCs w:val="22"/>
              </w:rPr>
              <w:t> </w:t>
            </w:r>
            <w:r>
              <w:rPr>
                <w:rFonts w:ascii="Calibri" w:hAnsi="Calibri" w:cs="Arial"/>
                <w:b/>
                <w:sz w:val="22"/>
                <w:szCs w:val="22"/>
              </w:rPr>
              <w:fldChar w:fldCharType="end"/>
            </w:r>
          </w:p>
        </w:tc>
      </w:tr>
      <w:tr w:rsidR="00D35B64" w:rsidTr="00252AB4">
        <w:tc>
          <w:tcPr>
            <w:tcW w:w="989"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(iv).</w:t>
            </w:r>
          </w:p>
        </w:tc>
        <w:tc>
          <w:tcPr>
            <w:tcW w:w="1991"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rsidP="00CC774C">
            <w:pPr>
              <w:rPr>
                <w:rFonts w:ascii="Calibri" w:hAnsi="Calibri" w:cs="Arial"/>
                <w:sz w:val="22"/>
                <w:szCs w:val="22"/>
              </w:rPr>
            </w:pPr>
            <w:r>
              <w:rPr>
                <w:rFonts w:ascii="Calibri" w:hAnsi="Calibri" w:cs="Arial"/>
                <w:sz w:val="22"/>
                <w:szCs w:val="22"/>
              </w:rPr>
              <w:t>RA: Develop and maintain an organized and current project filing system to ensure that all documentation to support the sub</w:t>
            </w:r>
            <w:r w:rsidR="00CC774C">
              <w:rPr>
                <w:rFonts w:ascii="Calibri" w:hAnsi="Calibri" w:cs="Arial"/>
                <w:sz w:val="22"/>
                <w:szCs w:val="22"/>
              </w:rPr>
              <w:t>recipient</w:t>
            </w:r>
            <w:r>
              <w:rPr>
                <w:rFonts w:ascii="Calibri" w:hAnsi="Calibri" w:cs="Arial"/>
                <w:sz w:val="22"/>
                <w:szCs w:val="22"/>
              </w:rPr>
              <w:t xml:space="preserve"> applications, claims and SHSO monitoring activity is kept current and easily accessible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r w:rsidR="00D35B64" w:rsidTr="00252AB4">
        <w:tc>
          <w:tcPr>
            <w:tcW w:w="989"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(v).</w:t>
            </w:r>
          </w:p>
        </w:tc>
        <w:tc>
          <w:tcPr>
            <w:tcW w:w="1991"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22"/>
                <w:szCs w:val="22"/>
              </w:rPr>
            </w:pPr>
            <w:r>
              <w:rPr>
                <w:rFonts w:ascii="Calibri" w:hAnsi="Calibri" w:cs="Arial"/>
                <w:sz w:val="22"/>
                <w:szCs w:val="22"/>
              </w:rPr>
              <w:t xml:space="preserve">RA: Assign a (or all) SHSO staff responsibility for controlling and managing access to project files to ensure they are </w:t>
            </w:r>
            <w:r>
              <w:rPr>
                <w:rFonts w:ascii="Calibri" w:hAnsi="Calibri" w:cs="Arial"/>
                <w:sz w:val="22"/>
                <w:szCs w:val="22"/>
              </w:rPr>
              <w:lastRenderedPageBreak/>
              <w:t>available, complete and organized</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35B64" w:rsidRDefault="00D35B64">
            <w:pPr>
              <w:rPr>
                <w:rFonts w:ascii="Calibri" w:hAnsi="Calibri" w:cs="Arial"/>
                <w:sz w:val="18"/>
                <w:szCs w:val="18"/>
              </w:rPr>
            </w:pPr>
            <w:r>
              <w:rPr>
                <w:rFonts w:ascii="Calibri" w:hAnsi="Calibri" w:cs="Arial"/>
                <w:sz w:val="18"/>
                <w:szCs w:val="18"/>
              </w:rPr>
              <w:lastRenderedPageBreak/>
              <w:fldChar w:fldCharType="begin">
                <w:ffData>
                  <w:name w:val="Check1"/>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Yes </w:t>
            </w:r>
            <w:r>
              <w:rPr>
                <w:rFonts w:ascii="Calibri" w:hAnsi="Calibri" w:cs="Arial"/>
                <w:sz w:val="18"/>
                <w:szCs w:val="18"/>
              </w:rPr>
              <w:fldChar w:fldCharType="begin">
                <w:ffData>
                  <w:name w:val="Check2"/>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No</w:t>
            </w:r>
          </w:p>
          <w:p w:rsidR="00D35B64" w:rsidRDefault="00D35B64">
            <w:pPr>
              <w:rPr>
                <w:rFonts w:ascii="Calibri" w:hAnsi="Calibri" w:cs="Arial"/>
                <w:sz w:val="18"/>
                <w:szCs w:val="18"/>
              </w:rPr>
            </w:pPr>
            <w:r>
              <w:rPr>
                <w:rFonts w:ascii="Calibri" w:hAnsi="Calibri" w:cs="Arial"/>
                <w:sz w:val="18"/>
                <w:szCs w:val="18"/>
              </w:rPr>
              <w:fldChar w:fldCharType="begin">
                <w:ffData>
                  <w:name w:val="Check4"/>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end"/>
            </w:r>
            <w:r>
              <w:rPr>
                <w:rFonts w:ascii="Calibri" w:hAnsi="Calibri" w:cs="Arial"/>
                <w:sz w:val="18"/>
                <w:szCs w:val="18"/>
              </w:rPr>
              <w:t xml:space="preserve"> N/A</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D35B64" w:rsidRPr="00015853" w:rsidRDefault="00D35B64">
            <w:pPr>
              <w:rPr>
                <w:rFonts w:ascii="Calibri" w:hAnsi="Calibri" w:cs="Arial"/>
                <w:sz w:val="22"/>
                <w:szCs w:val="22"/>
              </w:rPr>
            </w:pPr>
            <w:r w:rsidRPr="00015853">
              <w:rPr>
                <w:rFonts w:ascii="Calibri" w:hAnsi="Calibri" w:cs="Arial"/>
                <w:sz w:val="22"/>
                <w:szCs w:val="22"/>
              </w:rPr>
              <w:fldChar w:fldCharType="begin">
                <w:ffData>
                  <w:name w:val="Text1"/>
                  <w:enabled/>
                  <w:calcOnExit w:val="0"/>
                  <w:textInput/>
                </w:ffData>
              </w:fldChar>
            </w:r>
            <w:r w:rsidRPr="00015853">
              <w:rPr>
                <w:rFonts w:ascii="Calibri" w:hAnsi="Calibri" w:cs="Arial"/>
                <w:sz w:val="22"/>
                <w:szCs w:val="22"/>
              </w:rPr>
              <w:instrText xml:space="preserve"> FORMTEXT </w:instrText>
            </w:r>
            <w:r w:rsidRPr="00015853">
              <w:rPr>
                <w:rFonts w:ascii="Calibri" w:hAnsi="Calibri" w:cs="Arial"/>
                <w:sz w:val="22"/>
                <w:szCs w:val="22"/>
              </w:rPr>
            </w:r>
            <w:r w:rsidRPr="00015853">
              <w:rPr>
                <w:rFonts w:ascii="Calibri" w:hAnsi="Calibri"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015853">
              <w:rPr>
                <w:rFonts w:ascii="Calibri" w:hAnsi="Calibri" w:cs="Arial"/>
                <w:sz w:val="22"/>
                <w:szCs w:val="22"/>
              </w:rPr>
              <w:fldChar w:fldCharType="end"/>
            </w:r>
          </w:p>
        </w:tc>
      </w:tr>
    </w:tbl>
    <w:p w:rsidR="009D5ED7" w:rsidRDefault="009D5ED7" w:rsidP="009D5ED7">
      <w:pPr>
        <w:ind w:right="-540"/>
        <w:rPr>
          <w:rFonts w:ascii="Calibri" w:hAnsi="Calibri" w:cs="Arial"/>
          <w:b/>
        </w:rPr>
      </w:pPr>
    </w:p>
    <w:p w:rsidR="00D35B64" w:rsidRDefault="00D35B64"/>
    <w:sectPr w:rsidR="00D35B64">
      <w:headerReference w:type="default" r:id="rId232"/>
      <w:footerReference w:type="even" r:id="rId233"/>
      <w:footerReference w:type="default" r:id="rId234"/>
      <w:pgSz w:w="15840" w:h="12240" w:orient="landscape"/>
      <w:pgMar w:top="1267"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6E" w:rsidRDefault="0075476E">
      <w:r>
        <w:separator/>
      </w:r>
    </w:p>
  </w:endnote>
  <w:endnote w:type="continuationSeparator" w:id="0">
    <w:p w:rsidR="0075476E" w:rsidRDefault="0075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59" w:rsidRDefault="00A66D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6D59" w:rsidRDefault="00A66D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59" w:rsidRDefault="00A66D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CEB">
      <w:rPr>
        <w:rStyle w:val="PageNumber"/>
        <w:noProof/>
      </w:rPr>
      <w:t>3</w:t>
    </w:r>
    <w:r>
      <w:rPr>
        <w:rStyle w:val="PageNumber"/>
      </w:rPr>
      <w:fldChar w:fldCharType="end"/>
    </w:r>
  </w:p>
  <w:p w:rsidR="00A66D59" w:rsidRDefault="00A66D59">
    <w:pPr>
      <w:pStyle w:val="Footer"/>
      <w:ind w:right="360"/>
      <w:rPr>
        <w:rFonts w:ascii="Calibri" w:hAnsi="Calibri" w:cs="Arial"/>
        <w:sz w:val="18"/>
        <w:szCs w:val="18"/>
      </w:rPr>
    </w:pPr>
    <w:r>
      <w:rPr>
        <w:rFonts w:ascii="Calibri" w:hAnsi="Calibri" w:cs="Arial"/>
        <w:i/>
        <w:sz w:val="18"/>
        <w:szCs w:val="18"/>
      </w:rPr>
      <w:t>F = Finding</w:t>
    </w:r>
    <w:r>
      <w:rPr>
        <w:rFonts w:ascii="Calibri" w:hAnsi="Calibri" w:cs="Arial"/>
        <w:sz w:val="18"/>
        <w:szCs w:val="18"/>
      </w:rPr>
      <w:t xml:space="preserve"> – Required Action – corrective action must be implemented to resolve </w:t>
    </w:r>
    <w:r w:rsidR="000561E2">
      <w:rPr>
        <w:rFonts w:ascii="Calibri" w:hAnsi="Calibri" w:cs="Arial"/>
        <w:sz w:val="18"/>
        <w:szCs w:val="18"/>
      </w:rPr>
      <w:t>non-compliance</w:t>
    </w:r>
    <w:r>
      <w:rPr>
        <w:rFonts w:ascii="Calibri" w:hAnsi="Calibri" w:cs="Arial"/>
        <w:sz w:val="18"/>
        <w:szCs w:val="18"/>
      </w:rPr>
      <w:t xml:space="preserve"> with Federal and/or State laws, regulations, rules, etc.</w:t>
    </w:r>
  </w:p>
  <w:p w:rsidR="00A66D59" w:rsidRPr="00FB797F" w:rsidRDefault="00A66D59" w:rsidP="00FB797F">
    <w:pPr>
      <w:pStyle w:val="Footer"/>
      <w:rPr>
        <w:rFonts w:ascii="Calibri" w:hAnsi="Calibri" w:cs="Arial"/>
        <w:sz w:val="18"/>
        <w:szCs w:val="18"/>
      </w:rPr>
    </w:pPr>
    <w:r>
      <w:rPr>
        <w:rFonts w:ascii="Calibri" w:hAnsi="Calibri" w:cs="Arial"/>
        <w:i/>
        <w:sz w:val="18"/>
        <w:szCs w:val="18"/>
      </w:rPr>
      <w:t>RA = Recommended Action</w:t>
    </w:r>
    <w:r w:rsidR="00FB797F">
      <w:rPr>
        <w:rFonts w:ascii="Calibri" w:hAnsi="Calibri" w:cs="Arial"/>
        <w:sz w:val="18"/>
        <w:szCs w:val="18"/>
      </w:rPr>
      <w:t xml:space="preserve"> – recommended approach, based on a </w:t>
    </w:r>
    <w:r>
      <w:rPr>
        <w:rFonts w:ascii="Calibri" w:hAnsi="Calibri" w:cs="Arial"/>
        <w:sz w:val="18"/>
        <w:szCs w:val="18"/>
      </w:rPr>
      <w:t>Management Consideration</w:t>
    </w:r>
    <w:r w:rsidR="00FB797F">
      <w:rPr>
        <w:rFonts w:ascii="Calibri" w:hAnsi="Calibri" w:cs="Arial"/>
        <w:sz w:val="18"/>
        <w:szCs w:val="18"/>
      </w:rPr>
      <w:t>, which should have positive impact</w:t>
    </w:r>
    <w:r>
      <w:rPr>
        <w:rFonts w:ascii="Calibri" w:hAnsi="Calibri" w:cs="Arial"/>
        <w:sz w:val="18"/>
        <w:szCs w:val="18"/>
      </w:rPr>
      <w:t xml:space="preserve"> or </w:t>
    </w:r>
    <w:r w:rsidR="00FB797F">
      <w:rPr>
        <w:rFonts w:ascii="Calibri" w:hAnsi="Calibri" w:cs="Arial"/>
        <w:sz w:val="18"/>
        <w:szCs w:val="18"/>
      </w:rPr>
      <w:t xml:space="preserve">is a </w:t>
    </w:r>
    <w:r>
      <w:rPr>
        <w:rFonts w:ascii="Calibri" w:hAnsi="Calibri" w:cs="Arial"/>
        <w:sz w:val="18"/>
        <w:szCs w:val="18"/>
      </w:rPr>
      <w:t>State best practice</w:t>
    </w:r>
    <w:r w:rsidR="00FB797F">
      <w:rPr>
        <w:rFonts w:ascii="Calibri" w:hAnsi="Calibri" w:cs="Arial"/>
        <w:sz w:val="18"/>
        <w:szCs w:val="18"/>
      </w:rPr>
      <w:t>.</w:t>
    </w:r>
    <w:r>
      <w:rPr>
        <w:rFonts w:ascii="Calibri" w:hAnsi="Calibri" w:cs="Arial"/>
        <w:i/>
        <w:sz w:val="18"/>
        <w:szCs w:val="18"/>
      </w:rPr>
      <w:t xml:space="preserve"> Resources: </w:t>
    </w:r>
    <w:r>
      <w:rPr>
        <w:rFonts w:ascii="Calibri" w:hAnsi="Calibri" w:cs="Arial"/>
        <w:sz w:val="18"/>
        <w:szCs w:val="18"/>
      </w:rPr>
      <w:t xml:space="preserve">Links to statutory language or related information or references   </w:t>
    </w:r>
    <w:r>
      <w:rPr>
        <w:rFonts w:ascii="Calibri" w:hAnsi="Calibri" w:cs="Arial"/>
        <w:i/>
        <w:sz w:val="18"/>
        <w:szCs w:val="18"/>
      </w:rPr>
      <w:t xml:space="preserve">State: </w:t>
    </w:r>
    <w:r>
      <w:rPr>
        <w:rFonts w:ascii="Calibri" w:hAnsi="Calibri" w:cs="Arial"/>
        <w:sz w:val="18"/>
        <w:szCs w:val="18"/>
      </w:rPr>
      <w:t>Add electronic links to State st</w:t>
    </w:r>
    <w:r w:rsidR="00FB797F">
      <w:rPr>
        <w:rFonts w:ascii="Calibri" w:hAnsi="Calibri" w:cs="Arial"/>
        <w:sz w:val="18"/>
        <w:szCs w:val="18"/>
      </w:rPr>
      <w:t xml:space="preserve">atutory language or regulations. </w:t>
    </w:r>
    <w:r>
      <w:rPr>
        <w:rFonts w:ascii="Calibri" w:hAnsi="Calibri" w:cs="Arial"/>
        <w:i/>
        <w:sz w:val="18"/>
        <w:szCs w:val="18"/>
      </w:rPr>
      <w:t>Commendations</w:t>
    </w:r>
    <w:r>
      <w:rPr>
        <w:rFonts w:ascii="Calibri" w:hAnsi="Calibri" w:cs="Arial"/>
        <w:sz w:val="18"/>
        <w:szCs w:val="18"/>
      </w:rPr>
      <w:t>: State</w:t>
    </w:r>
    <w:r w:rsidR="008B10B2">
      <w:rPr>
        <w:rFonts w:ascii="Calibri" w:hAnsi="Calibri" w:cs="Arial"/>
        <w:sz w:val="18"/>
        <w:szCs w:val="18"/>
      </w:rPr>
      <w:t>(s)</w:t>
    </w:r>
    <w:r>
      <w:rPr>
        <w:rFonts w:ascii="Calibri" w:hAnsi="Calibri" w:cs="Arial"/>
        <w:sz w:val="18"/>
        <w:szCs w:val="18"/>
      </w:rPr>
      <w:t xml:space="preserve"> recognized </w:t>
    </w:r>
    <w:r w:rsidR="008B10B2">
      <w:rPr>
        <w:rFonts w:ascii="Calibri" w:hAnsi="Calibri" w:cs="Arial"/>
        <w:sz w:val="18"/>
        <w:szCs w:val="18"/>
      </w:rPr>
      <w:t xml:space="preserve">during MR </w:t>
    </w:r>
    <w:r>
      <w:rPr>
        <w:rFonts w:ascii="Calibri" w:hAnsi="Calibri" w:cs="Arial"/>
        <w:sz w:val="18"/>
        <w:szCs w:val="18"/>
      </w:rPr>
      <w:t xml:space="preserve">for </w:t>
    </w:r>
    <w:r w:rsidR="00FB797F">
      <w:rPr>
        <w:rFonts w:ascii="Calibri" w:hAnsi="Calibri" w:cs="Arial"/>
        <w:sz w:val="18"/>
        <w:szCs w:val="18"/>
      </w:rPr>
      <w:t xml:space="preserve">exemplary performance and/ or best </w:t>
    </w:r>
    <w:r w:rsidR="00FB797F" w:rsidRPr="00767CA7">
      <w:rPr>
        <w:rFonts w:ascii="Calibri" w:hAnsi="Calibri" w:cs="Arial"/>
        <w:sz w:val="18"/>
        <w:szCs w:val="18"/>
      </w:rPr>
      <w:t>practices that are innovative and demonstrate successful results.</w:t>
    </w:r>
    <w:r>
      <w:rPr>
        <w:rFonts w:ascii="Calibri" w:hAnsi="Calibri" w:cs="Arial"/>
        <w:i/>
        <w:sz w:val="18"/>
        <w:szCs w:val="18"/>
      </w:rPr>
      <w:t xml:space="preserve"> Yellow</w:t>
    </w:r>
    <w:r>
      <w:rPr>
        <w:rFonts w:ascii="Calibri" w:hAnsi="Calibri" w:cs="Arial"/>
        <w:i/>
        <w:sz w:val="18"/>
        <w:szCs w:val="18"/>
        <w:highlight w:val="yellow"/>
      </w:rPr>
      <w:t xml:space="preserve"> Highlight</w:t>
    </w:r>
    <w:r>
      <w:rPr>
        <w:rFonts w:ascii="Calibri" w:hAnsi="Calibri" w:cs="Arial"/>
        <w:i/>
        <w:sz w:val="18"/>
        <w:szCs w:val="18"/>
      </w:rPr>
      <w:t xml:space="preserve"> = </w:t>
    </w:r>
    <w:r w:rsidRPr="00FB797F">
      <w:rPr>
        <w:rFonts w:ascii="Calibri" w:hAnsi="Calibri" w:cs="Arial"/>
        <w:sz w:val="18"/>
        <w:szCs w:val="18"/>
      </w:rPr>
      <w:t>High Risk/Frequently Cited</w:t>
    </w:r>
  </w:p>
  <w:p w:rsidR="00A66D59" w:rsidRDefault="00A66D59">
    <w:pPr>
      <w:pStyle w:val="Footer"/>
      <w:ind w:right="360"/>
      <w:rPr>
        <w:rFonts w:ascii="Calibri" w:hAnsi="Calibri" w:cs="Arial"/>
        <w:i/>
        <w:sz w:val="18"/>
        <w:szCs w:val="18"/>
      </w:rPr>
    </w:pPr>
    <w:r>
      <w:rPr>
        <w:rFonts w:ascii="Calibri" w:hAnsi="Calibri" w:cs="Arial"/>
        <w:i/>
        <w:sz w:val="18"/>
        <w:szCs w:val="18"/>
      </w:rPr>
      <w:t xml:space="preserve">Updated </w:t>
    </w:r>
    <w:r w:rsidR="00807D6F">
      <w:rPr>
        <w:rFonts w:ascii="Calibri" w:hAnsi="Calibri" w:cs="Arial"/>
        <w:i/>
        <w:sz w:val="18"/>
        <w:szCs w:val="18"/>
      </w:rPr>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6E" w:rsidRDefault="0075476E">
      <w:r>
        <w:separator/>
      </w:r>
    </w:p>
  </w:footnote>
  <w:footnote w:type="continuationSeparator" w:id="0">
    <w:p w:rsidR="0075476E" w:rsidRDefault="00754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59" w:rsidRDefault="00807D6F">
    <w:pPr>
      <w:pStyle w:val="Header"/>
    </w:pPr>
    <w:r>
      <w:t>15</w:t>
    </w:r>
    <w:r w:rsidR="002738BE">
      <w:t>t</w:t>
    </w:r>
    <w:r w:rsidR="00F66CF7">
      <w:t>h REVISION</w:t>
    </w:r>
    <w:r w:rsidR="00560CD5">
      <w:t xml:space="preserve">- </w:t>
    </w:r>
    <w:r>
      <w:t>JUNE 2017</w:t>
    </w:r>
    <w:r w:rsidR="007B2201">
      <w:t xml:space="preserve"> – UNDERLINE</w:t>
    </w:r>
    <w:r w:rsidR="00767CA7">
      <w:t>D REVISIONS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A15"/>
    <w:multiLevelType w:val="hybridMultilevel"/>
    <w:tmpl w:val="60F0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25E95"/>
    <w:multiLevelType w:val="hybridMultilevel"/>
    <w:tmpl w:val="8C121AD0"/>
    <w:lvl w:ilvl="0" w:tplc="04090001">
      <w:start w:val="1"/>
      <w:numFmt w:val="bullet"/>
      <w:lvlText w:val=""/>
      <w:lvlJc w:val="left"/>
      <w:pPr>
        <w:tabs>
          <w:tab w:val="num" w:pos="720"/>
        </w:tabs>
        <w:ind w:left="720" w:hanging="360"/>
      </w:pPr>
      <w:rPr>
        <w:rFonts w:ascii="Symbol" w:hAnsi="Symbol" w:hint="default"/>
      </w:rPr>
    </w:lvl>
    <w:lvl w:ilvl="1" w:tplc="46BADAA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E2E15"/>
    <w:multiLevelType w:val="hybridMultilevel"/>
    <w:tmpl w:val="50F438FE"/>
    <w:lvl w:ilvl="0" w:tplc="0409000D">
      <w:start w:val="1"/>
      <w:numFmt w:val="bullet"/>
      <w:lvlText w:val=""/>
      <w:lvlJc w:val="left"/>
      <w:pPr>
        <w:tabs>
          <w:tab w:val="num" w:pos="360"/>
        </w:tabs>
        <w:ind w:left="360" w:hanging="360"/>
      </w:pPr>
      <w:rPr>
        <w:rFonts w:ascii="Wingdings" w:hAnsi="Wingdings" w:hint="default"/>
        <w:color w:val="auto"/>
      </w:rPr>
    </w:lvl>
    <w:lvl w:ilvl="1" w:tplc="0409000D">
      <w:start w:val="1"/>
      <w:numFmt w:val="bullet"/>
      <w:lvlText w:val=""/>
      <w:lvlJc w:val="left"/>
      <w:pPr>
        <w:tabs>
          <w:tab w:val="num" w:pos="360"/>
        </w:tabs>
        <w:ind w:left="360" w:hanging="360"/>
      </w:pPr>
      <w:rPr>
        <w:rFonts w:ascii="Wingdings" w:hAnsi="Wingdings"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nsid w:val="179B43FC"/>
    <w:multiLevelType w:val="hybridMultilevel"/>
    <w:tmpl w:val="8586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E47CB"/>
    <w:multiLevelType w:val="hybridMultilevel"/>
    <w:tmpl w:val="EFC64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873323"/>
    <w:multiLevelType w:val="hybridMultilevel"/>
    <w:tmpl w:val="F1025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BD4176"/>
    <w:multiLevelType w:val="hybridMultilevel"/>
    <w:tmpl w:val="3F2AB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75EE5"/>
    <w:multiLevelType w:val="hybridMultilevel"/>
    <w:tmpl w:val="38A0D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D91B1E"/>
    <w:multiLevelType w:val="hybridMultilevel"/>
    <w:tmpl w:val="FED4BD24"/>
    <w:lvl w:ilvl="0" w:tplc="46BADAAA">
      <w:start w:val="1"/>
      <w:numFmt w:val="bullet"/>
      <w:lvlText w:val=""/>
      <w:lvlJc w:val="left"/>
      <w:pPr>
        <w:tabs>
          <w:tab w:val="num" w:pos="360"/>
        </w:tabs>
        <w:ind w:left="360" w:hanging="360"/>
      </w:pPr>
      <w:rPr>
        <w:rFonts w:ascii="Symbol" w:hAnsi="Symbol" w:hint="default"/>
        <w:color w:val="auto"/>
      </w:rPr>
    </w:lvl>
    <w:lvl w:ilvl="1" w:tplc="0409000D">
      <w:start w:val="1"/>
      <w:numFmt w:val="bullet"/>
      <w:lvlText w:val=""/>
      <w:lvlJc w:val="left"/>
      <w:pPr>
        <w:tabs>
          <w:tab w:val="num" w:pos="360"/>
        </w:tabs>
        <w:ind w:left="360" w:hanging="360"/>
      </w:pPr>
      <w:rPr>
        <w:rFonts w:ascii="Wingdings" w:hAnsi="Wingdings"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9">
    <w:nsid w:val="47762DC2"/>
    <w:multiLevelType w:val="hybridMultilevel"/>
    <w:tmpl w:val="5EE27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346C4A"/>
    <w:multiLevelType w:val="hybridMultilevel"/>
    <w:tmpl w:val="03565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8"/>
  </w:num>
  <w:num w:numId="4">
    <w:abstractNumId w:val="2"/>
  </w:num>
  <w:num w:numId="5">
    <w:abstractNumId w:val="3"/>
  </w:num>
  <w:num w:numId="6">
    <w:abstractNumId w:val="10"/>
  </w:num>
  <w:num w:numId="7">
    <w:abstractNumId w:val="5"/>
  </w:num>
  <w:num w:numId="8">
    <w:abstractNumId w:val="7"/>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35"/>
    <w:rsid w:val="000050CC"/>
    <w:rsid w:val="00013BDA"/>
    <w:rsid w:val="000521F7"/>
    <w:rsid w:val="00053D40"/>
    <w:rsid w:val="00054E71"/>
    <w:rsid w:val="000561E2"/>
    <w:rsid w:val="000742EF"/>
    <w:rsid w:val="00084ECE"/>
    <w:rsid w:val="00093C70"/>
    <w:rsid w:val="0009795F"/>
    <w:rsid w:val="000A3224"/>
    <w:rsid w:val="000A6C66"/>
    <w:rsid w:val="000B574F"/>
    <w:rsid w:val="000C3C86"/>
    <w:rsid w:val="000D08CC"/>
    <w:rsid w:val="000D1D44"/>
    <w:rsid w:val="000D4E96"/>
    <w:rsid w:val="000E2ADF"/>
    <w:rsid w:val="000E2EE6"/>
    <w:rsid w:val="000F30A0"/>
    <w:rsid w:val="00101A82"/>
    <w:rsid w:val="00103354"/>
    <w:rsid w:val="00105D48"/>
    <w:rsid w:val="00112CAF"/>
    <w:rsid w:val="0012229B"/>
    <w:rsid w:val="00123254"/>
    <w:rsid w:val="0012360F"/>
    <w:rsid w:val="00132210"/>
    <w:rsid w:val="001349DA"/>
    <w:rsid w:val="00134B2D"/>
    <w:rsid w:val="00134E18"/>
    <w:rsid w:val="001367FE"/>
    <w:rsid w:val="00140A6C"/>
    <w:rsid w:val="001469E1"/>
    <w:rsid w:val="00146F41"/>
    <w:rsid w:val="00147493"/>
    <w:rsid w:val="0015139F"/>
    <w:rsid w:val="0015265A"/>
    <w:rsid w:val="00154089"/>
    <w:rsid w:val="00156628"/>
    <w:rsid w:val="001638FC"/>
    <w:rsid w:val="0016548F"/>
    <w:rsid w:val="00165D27"/>
    <w:rsid w:val="0016674B"/>
    <w:rsid w:val="00173E5B"/>
    <w:rsid w:val="001760DF"/>
    <w:rsid w:val="00176A5C"/>
    <w:rsid w:val="00177FC6"/>
    <w:rsid w:val="00183B68"/>
    <w:rsid w:val="00186400"/>
    <w:rsid w:val="00192636"/>
    <w:rsid w:val="00193BCF"/>
    <w:rsid w:val="001948A5"/>
    <w:rsid w:val="00196EAB"/>
    <w:rsid w:val="001A3417"/>
    <w:rsid w:val="001A3E08"/>
    <w:rsid w:val="001B16D2"/>
    <w:rsid w:val="001B22D7"/>
    <w:rsid w:val="001B3AAF"/>
    <w:rsid w:val="001B6B28"/>
    <w:rsid w:val="001B769A"/>
    <w:rsid w:val="001C1F87"/>
    <w:rsid w:val="001C4BC1"/>
    <w:rsid w:val="001C6E7B"/>
    <w:rsid w:val="001D08F5"/>
    <w:rsid w:val="001D5390"/>
    <w:rsid w:val="001E36A8"/>
    <w:rsid w:val="001E6005"/>
    <w:rsid w:val="001E749A"/>
    <w:rsid w:val="001F016C"/>
    <w:rsid w:val="00200407"/>
    <w:rsid w:val="00203C33"/>
    <w:rsid w:val="00205F32"/>
    <w:rsid w:val="00216C55"/>
    <w:rsid w:val="00217614"/>
    <w:rsid w:val="002211C8"/>
    <w:rsid w:val="00225DAE"/>
    <w:rsid w:val="00231AEA"/>
    <w:rsid w:val="00235E75"/>
    <w:rsid w:val="00236E94"/>
    <w:rsid w:val="00252AB4"/>
    <w:rsid w:val="00267A32"/>
    <w:rsid w:val="002738BE"/>
    <w:rsid w:val="00274673"/>
    <w:rsid w:val="00275CC3"/>
    <w:rsid w:val="002808AA"/>
    <w:rsid w:val="00292DCC"/>
    <w:rsid w:val="002A315A"/>
    <w:rsid w:val="002A5E9D"/>
    <w:rsid w:val="002A6BD2"/>
    <w:rsid w:val="002A71E2"/>
    <w:rsid w:val="002A73F6"/>
    <w:rsid w:val="002B238E"/>
    <w:rsid w:val="002D0EBE"/>
    <w:rsid w:val="002D18AE"/>
    <w:rsid w:val="002D36BC"/>
    <w:rsid w:val="002F27EB"/>
    <w:rsid w:val="002F650E"/>
    <w:rsid w:val="00312579"/>
    <w:rsid w:val="00313C44"/>
    <w:rsid w:val="00313CB6"/>
    <w:rsid w:val="00324A35"/>
    <w:rsid w:val="00325757"/>
    <w:rsid w:val="00340E9C"/>
    <w:rsid w:val="00341F53"/>
    <w:rsid w:val="00347C2A"/>
    <w:rsid w:val="0035182A"/>
    <w:rsid w:val="00354B0D"/>
    <w:rsid w:val="00362A48"/>
    <w:rsid w:val="003655D4"/>
    <w:rsid w:val="003664A0"/>
    <w:rsid w:val="0037148C"/>
    <w:rsid w:val="003739EC"/>
    <w:rsid w:val="003745A9"/>
    <w:rsid w:val="00374F50"/>
    <w:rsid w:val="003826E7"/>
    <w:rsid w:val="00383575"/>
    <w:rsid w:val="00383F6B"/>
    <w:rsid w:val="00384E85"/>
    <w:rsid w:val="00390146"/>
    <w:rsid w:val="0039464A"/>
    <w:rsid w:val="003A1C19"/>
    <w:rsid w:val="003B3BA6"/>
    <w:rsid w:val="003B54BA"/>
    <w:rsid w:val="003B5C38"/>
    <w:rsid w:val="003B5EDA"/>
    <w:rsid w:val="003C61CE"/>
    <w:rsid w:val="003F0895"/>
    <w:rsid w:val="003F38B7"/>
    <w:rsid w:val="00400779"/>
    <w:rsid w:val="004023CD"/>
    <w:rsid w:val="00404355"/>
    <w:rsid w:val="0041117F"/>
    <w:rsid w:val="004129B2"/>
    <w:rsid w:val="00417D45"/>
    <w:rsid w:val="00420F20"/>
    <w:rsid w:val="004213FA"/>
    <w:rsid w:val="00425149"/>
    <w:rsid w:val="00432809"/>
    <w:rsid w:val="00436070"/>
    <w:rsid w:val="0044218B"/>
    <w:rsid w:val="00445F8D"/>
    <w:rsid w:val="004472BA"/>
    <w:rsid w:val="0045137F"/>
    <w:rsid w:val="00451729"/>
    <w:rsid w:val="0045198A"/>
    <w:rsid w:val="004614DA"/>
    <w:rsid w:val="00462531"/>
    <w:rsid w:val="00463E5C"/>
    <w:rsid w:val="00465456"/>
    <w:rsid w:val="0046762B"/>
    <w:rsid w:val="0046763A"/>
    <w:rsid w:val="00467D7F"/>
    <w:rsid w:val="0048110B"/>
    <w:rsid w:val="00483694"/>
    <w:rsid w:val="00484CAB"/>
    <w:rsid w:val="00485188"/>
    <w:rsid w:val="004925FD"/>
    <w:rsid w:val="00494FA2"/>
    <w:rsid w:val="00497A0A"/>
    <w:rsid w:val="004A0598"/>
    <w:rsid w:val="004A19BC"/>
    <w:rsid w:val="004A20A0"/>
    <w:rsid w:val="004B52F5"/>
    <w:rsid w:val="004B78B2"/>
    <w:rsid w:val="004C02C8"/>
    <w:rsid w:val="004C311C"/>
    <w:rsid w:val="004C338D"/>
    <w:rsid w:val="004C3D5A"/>
    <w:rsid w:val="004C5110"/>
    <w:rsid w:val="004D1C1E"/>
    <w:rsid w:val="004D478F"/>
    <w:rsid w:val="004D6A11"/>
    <w:rsid w:val="004E0B46"/>
    <w:rsid w:val="004E10D6"/>
    <w:rsid w:val="004E227B"/>
    <w:rsid w:val="004F7F80"/>
    <w:rsid w:val="005012E9"/>
    <w:rsid w:val="0050135E"/>
    <w:rsid w:val="00502228"/>
    <w:rsid w:val="005025D5"/>
    <w:rsid w:val="00503093"/>
    <w:rsid w:val="00506DFC"/>
    <w:rsid w:val="0051346B"/>
    <w:rsid w:val="005150CD"/>
    <w:rsid w:val="00515549"/>
    <w:rsid w:val="00526B4B"/>
    <w:rsid w:val="00540E65"/>
    <w:rsid w:val="00541F14"/>
    <w:rsid w:val="005426D0"/>
    <w:rsid w:val="005464D9"/>
    <w:rsid w:val="00546DFC"/>
    <w:rsid w:val="00554D93"/>
    <w:rsid w:val="005604F4"/>
    <w:rsid w:val="00560CD5"/>
    <w:rsid w:val="00570A11"/>
    <w:rsid w:val="005716D2"/>
    <w:rsid w:val="00577C05"/>
    <w:rsid w:val="00583280"/>
    <w:rsid w:val="005842B4"/>
    <w:rsid w:val="00585CEA"/>
    <w:rsid w:val="00586FCF"/>
    <w:rsid w:val="0059430E"/>
    <w:rsid w:val="00595130"/>
    <w:rsid w:val="005A06CC"/>
    <w:rsid w:val="005A1823"/>
    <w:rsid w:val="005A4A1E"/>
    <w:rsid w:val="005A6B95"/>
    <w:rsid w:val="005B0C96"/>
    <w:rsid w:val="005B36FF"/>
    <w:rsid w:val="005B3FC2"/>
    <w:rsid w:val="005C3357"/>
    <w:rsid w:val="005D023E"/>
    <w:rsid w:val="005D09B0"/>
    <w:rsid w:val="005E6E59"/>
    <w:rsid w:val="005E71B3"/>
    <w:rsid w:val="005F1710"/>
    <w:rsid w:val="005F4A37"/>
    <w:rsid w:val="005F66FA"/>
    <w:rsid w:val="006022E5"/>
    <w:rsid w:val="006029BF"/>
    <w:rsid w:val="00604FBD"/>
    <w:rsid w:val="00605069"/>
    <w:rsid w:val="00606ABA"/>
    <w:rsid w:val="00614AF8"/>
    <w:rsid w:val="006170DC"/>
    <w:rsid w:val="00617A88"/>
    <w:rsid w:val="006247A5"/>
    <w:rsid w:val="006272DC"/>
    <w:rsid w:val="00631D42"/>
    <w:rsid w:val="00637F01"/>
    <w:rsid w:val="006422BD"/>
    <w:rsid w:val="00650AD8"/>
    <w:rsid w:val="00650E9B"/>
    <w:rsid w:val="0065220B"/>
    <w:rsid w:val="00657A15"/>
    <w:rsid w:val="006625F5"/>
    <w:rsid w:val="00663DD6"/>
    <w:rsid w:val="0066488F"/>
    <w:rsid w:val="0066577D"/>
    <w:rsid w:val="00671956"/>
    <w:rsid w:val="00672021"/>
    <w:rsid w:val="006732C6"/>
    <w:rsid w:val="006756D3"/>
    <w:rsid w:val="0067636E"/>
    <w:rsid w:val="0067637E"/>
    <w:rsid w:val="00681B0D"/>
    <w:rsid w:val="00682D14"/>
    <w:rsid w:val="006904E7"/>
    <w:rsid w:val="00693FB1"/>
    <w:rsid w:val="00694301"/>
    <w:rsid w:val="00694667"/>
    <w:rsid w:val="0069663E"/>
    <w:rsid w:val="006A214E"/>
    <w:rsid w:val="006A2216"/>
    <w:rsid w:val="006A2E37"/>
    <w:rsid w:val="006A4CD4"/>
    <w:rsid w:val="006A53C6"/>
    <w:rsid w:val="006A69AC"/>
    <w:rsid w:val="006B0153"/>
    <w:rsid w:val="006B3DC8"/>
    <w:rsid w:val="006C375B"/>
    <w:rsid w:val="006C6052"/>
    <w:rsid w:val="006C6322"/>
    <w:rsid w:val="006C7A13"/>
    <w:rsid w:val="006D0ACE"/>
    <w:rsid w:val="006D15D0"/>
    <w:rsid w:val="006D39B3"/>
    <w:rsid w:val="006D701E"/>
    <w:rsid w:val="006E34EB"/>
    <w:rsid w:val="006E7B49"/>
    <w:rsid w:val="006F1662"/>
    <w:rsid w:val="00706AE4"/>
    <w:rsid w:val="0073407A"/>
    <w:rsid w:val="00735DAF"/>
    <w:rsid w:val="00740C7F"/>
    <w:rsid w:val="0074219C"/>
    <w:rsid w:val="007422E0"/>
    <w:rsid w:val="00743187"/>
    <w:rsid w:val="007472E1"/>
    <w:rsid w:val="0075476E"/>
    <w:rsid w:val="00756AFB"/>
    <w:rsid w:val="00761A6E"/>
    <w:rsid w:val="00762E4F"/>
    <w:rsid w:val="00764258"/>
    <w:rsid w:val="007646BC"/>
    <w:rsid w:val="00765F47"/>
    <w:rsid w:val="0076741F"/>
    <w:rsid w:val="00767CA7"/>
    <w:rsid w:val="00770D52"/>
    <w:rsid w:val="00772635"/>
    <w:rsid w:val="00776281"/>
    <w:rsid w:val="00776866"/>
    <w:rsid w:val="00782906"/>
    <w:rsid w:val="0078351B"/>
    <w:rsid w:val="00783B51"/>
    <w:rsid w:val="00785077"/>
    <w:rsid w:val="00787A0B"/>
    <w:rsid w:val="007917AE"/>
    <w:rsid w:val="00793992"/>
    <w:rsid w:val="00797F19"/>
    <w:rsid w:val="007A7717"/>
    <w:rsid w:val="007B2201"/>
    <w:rsid w:val="007B2D78"/>
    <w:rsid w:val="007B5568"/>
    <w:rsid w:val="007B5652"/>
    <w:rsid w:val="007C0984"/>
    <w:rsid w:val="007C1E69"/>
    <w:rsid w:val="007C3699"/>
    <w:rsid w:val="007C3B42"/>
    <w:rsid w:val="007C3ED4"/>
    <w:rsid w:val="007C7C33"/>
    <w:rsid w:val="007D1970"/>
    <w:rsid w:val="007D1F04"/>
    <w:rsid w:val="007D388E"/>
    <w:rsid w:val="007E210F"/>
    <w:rsid w:val="007E6273"/>
    <w:rsid w:val="007F45BD"/>
    <w:rsid w:val="007F58F6"/>
    <w:rsid w:val="00804CA2"/>
    <w:rsid w:val="0080542A"/>
    <w:rsid w:val="008054FC"/>
    <w:rsid w:val="00807D6F"/>
    <w:rsid w:val="00810D60"/>
    <w:rsid w:val="00814CBF"/>
    <w:rsid w:val="00816E02"/>
    <w:rsid w:val="00820199"/>
    <w:rsid w:val="0082159F"/>
    <w:rsid w:val="00830374"/>
    <w:rsid w:val="00831B8F"/>
    <w:rsid w:val="00841699"/>
    <w:rsid w:val="008463DA"/>
    <w:rsid w:val="00847BB3"/>
    <w:rsid w:val="00854641"/>
    <w:rsid w:val="00857408"/>
    <w:rsid w:val="00861320"/>
    <w:rsid w:val="00862E6C"/>
    <w:rsid w:val="00870FC1"/>
    <w:rsid w:val="0088293B"/>
    <w:rsid w:val="00883406"/>
    <w:rsid w:val="00883E4E"/>
    <w:rsid w:val="00885493"/>
    <w:rsid w:val="0088623B"/>
    <w:rsid w:val="00887552"/>
    <w:rsid w:val="00893822"/>
    <w:rsid w:val="00895D80"/>
    <w:rsid w:val="00896BD2"/>
    <w:rsid w:val="00896CEB"/>
    <w:rsid w:val="008A68E0"/>
    <w:rsid w:val="008A796A"/>
    <w:rsid w:val="008B0F7A"/>
    <w:rsid w:val="008B10B2"/>
    <w:rsid w:val="008B783A"/>
    <w:rsid w:val="008C053D"/>
    <w:rsid w:val="008C06DB"/>
    <w:rsid w:val="008C0712"/>
    <w:rsid w:val="008C2248"/>
    <w:rsid w:val="008C2316"/>
    <w:rsid w:val="008C23BD"/>
    <w:rsid w:val="008D187E"/>
    <w:rsid w:val="008D445C"/>
    <w:rsid w:val="008D5040"/>
    <w:rsid w:val="008D5136"/>
    <w:rsid w:val="008D701C"/>
    <w:rsid w:val="008D7FA2"/>
    <w:rsid w:val="008E1170"/>
    <w:rsid w:val="008E46F7"/>
    <w:rsid w:val="008F0921"/>
    <w:rsid w:val="008F23D7"/>
    <w:rsid w:val="008F2F96"/>
    <w:rsid w:val="008F3E98"/>
    <w:rsid w:val="008F5EFA"/>
    <w:rsid w:val="00900AC8"/>
    <w:rsid w:val="009027F1"/>
    <w:rsid w:val="009057A5"/>
    <w:rsid w:val="0090693D"/>
    <w:rsid w:val="00915D02"/>
    <w:rsid w:val="00930525"/>
    <w:rsid w:val="00930A88"/>
    <w:rsid w:val="00944E4A"/>
    <w:rsid w:val="00947EA1"/>
    <w:rsid w:val="009531C5"/>
    <w:rsid w:val="009540F4"/>
    <w:rsid w:val="00955FAA"/>
    <w:rsid w:val="00956D11"/>
    <w:rsid w:val="009576D6"/>
    <w:rsid w:val="009637F5"/>
    <w:rsid w:val="0097014A"/>
    <w:rsid w:val="00972B74"/>
    <w:rsid w:val="00973CBA"/>
    <w:rsid w:val="00982267"/>
    <w:rsid w:val="00985A37"/>
    <w:rsid w:val="0099357B"/>
    <w:rsid w:val="009A0A62"/>
    <w:rsid w:val="009A2C4B"/>
    <w:rsid w:val="009A5DA6"/>
    <w:rsid w:val="009A7401"/>
    <w:rsid w:val="009A7962"/>
    <w:rsid w:val="009B3DAE"/>
    <w:rsid w:val="009B629D"/>
    <w:rsid w:val="009B6A7C"/>
    <w:rsid w:val="009C0F32"/>
    <w:rsid w:val="009C5D9B"/>
    <w:rsid w:val="009D5ED7"/>
    <w:rsid w:val="009D7142"/>
    <w:rsid w:val="009E02B6"/>
    <w:rsid w:val="009E3D1A"/>
    <w:rsid w:val="00A01DB7"/>
    <w:rsid w:val="00A022FF"/>
    <w:rsid w:val="00A079FB"/>
    <w:rsid w:val="00A1435B"/>
    <w:rsid w:val="00A24C1A"/>
    <w:rsid w:val="00A2546B"/>
    <w:rsid w:val="00A26B8B"/>
    <w:rsid w:val="00A36F08"/>
    <w:rsid w:val="00A419A2"/>
    <w:rsid w:val="00A41B60"/>
    <w:rsid w:val="00A41B9E"/>
    <w:rsid w:val="00A43E94"/>
    <w:rsid w:val="00A451D5"/>
    <w:rsid w:val="00A50AF7"/>
    <w:rsid w:val="00A6365A"/>
    <w:rsid w:val="00A665EC"/>
    <w:rsid w:val="00A66D59"/>
    <w:rsid w:val="00A758B4"/>
    <w:rsid w:val="00A76D26"/>
    <w:rsid w:val="00A81990"/>
    <w:rsid w:val="00A84440"/>
    <w:rsid w:val="00A86AB1"/>
    <w:rsid w:val="00A871F2"/>
    <w:rsid w:val="00A93316"/>
    <w:rsid w:val="00A94F68"/>
    <w:rsid w:val="00A96CDB"/>
    <w:rsid w:val="00AA0D6E"/>
    <w:rsid w:val="00AA478D"/>
    <w:rsid w:val="00AA698F"/>
    <w:rsid w:val="00AC7054"/>
    <w:rsid w:val="00AD775F"/>
    <w:rsid w:val="00AE0A15"/>
    <w:rsid w:val="00AE1679"/>
    <w:rsid w:val="00AE4280"/>
    <w:rsid w:val="00AE69FF"/>
    <w:rsid w:val="00AE7DB0"/>
    <w:rsid w:val="00B109A1"/>
    <w:rsid w:val="00B11207"/>
    <w:rsid w:val="00B12004"/>
    <w:rsid w:val="00B12E86"/>
    <w:rsid w:val="00B14AD1"/>
    <w:rsid w:val="00B30BF7"/>
    <w:rsid w:val="00B30DE7"/>
    <w:rsid w:val="00B339D0"/>
    <w:rsid w:val="00B34A8F"/>
    <w:rsid w:val="00B40B9B"/>
    <w:rsid w:val="00B425E0"/>
    <w:rsid w:val="00B43B8B"/>
    <w:rsid w:val="00B44AD3"/>
    <w:rsid w:val="00B52AC0"/>
    <w:rsid w:val="00B53B01"/>
    <w:rsid w:val="00B54772"/>
    <w:rsid w:val="00B610A2"/>
    <w:rsid w:val="00B67EAC"/>
    <w:rsid w:val="00B90A65"/>
    <w:rsid w:val="00B90F3D"/>
    <w:rsid w:val="00B9360D"/>
    <w:rsid w:val="00B936F0"/>
    <w:rsid w:val="00B93E3B"/>
    <w:rsid w:val="00B93ECE"/>
    <w:rsid w:val="00BB1DBB"/>
    <w:rsid w:val="00BB22AE"/>
    <w:rsid w:val="00BB6150"/>
    <w:rsid w:val="00BC3A5A"/>
    <w:rsid w:val="00BE3192"/>
    <w:rsid w:val="00BE3B97"/>
    <w:rsid w:val="00BF0902"/>
    <w:rsid w:val="00BF24FB"/>
    <w:rsid w:val="00BF50F6"/>
    <w:rsid w:val="00BF57C4"/>
    <w:rsid w:val="00BF5E01"/>
    <w:rsid w:val="00BF7E94"/>
    <w:rsid w:val="00C002E4"/>
    <w:rsid w:val="00C00E6B"/>
    <w:rsid w:val="00C03722"/>
    <w:rsid w:val="00C11F4F"/>
    <w:rsid w:val="00C150B5"/>
    <w:rsid w:val="00C15DE3"/>
    <w:rsid w:val="00C15EEB"/>
    <w:rsid w:val="00C21606"/>
    <w:rsid w:val="00C3017C"/>
    <w:rsid w:val="00C372EF"/>
    <w:rsid w:val="00C4459D"/>
    <w:rsid w:val="00C50F30"/>
    <w:rsid w:val="00C51370"/>
    <w:rsid w:val="00C63C4E"/>
    <w:rsid w:val="00C65560"/>
    <w:rsid w:val="00C66B92"/>
    <w:rsid w:val="00C70676"/>
    <w:rsid w:val="00C73BB0"/>
    <w:rsid w:val="00C90E87"/>
    <w:rsid w:val="00C92C59"/>
    <w:rsid w:val="00C93882"/>
    <w:rsid w:val="00C9453E"/>
    <w:rsid w:val="00C95E53"/>
    <w:rsid w:val="00C9654A"/>
    <w:rsid w:val="00C9704D"/>
    <w:rsid w:val="00C97E2D"/>
    <w:rsid w:val="00CA4232"/>
    <w:rsid w:val="00CA4432"/>
    <w:rsid w:val="00CB4788"/>
    <w:rsid w:val="00CB5695"/>
    <w:rsid w:val="00CC774C"/>
    <w:rsid w:val="00CD72BF"/>
    <w:rsid w:val="00CF1653"/>
    <w:rsid w:val="00CF5D31"/>
    <w:rsid w:val="00CF7A78"/>
    <w:rsid w:val="00D10835"/>
    <w:rsid w:val="00D11C8E"/>
    <w:rsid w:val="00D17588"/>
    <w:rsid w:val="00D20B53"/>
    <w:rsid w:val="00D26522"/>
    <w:rsid w:val="00D321DA"/>
    <w:rsid w:val="00D35B64"/>
    <w:rsid w:val="00D40559"/>
    <w:rsid w:val="00D41FA7"/>
    <w:rsid w:val="00D43AC7"/>
    <w:rsid w:val="00D43F10"/>
    <w:rsid w:val="00D44078"/>
    <w:rsid w:val="00D525A4"/>
    <w:rsid w:val="00D535B7"/>
    <w:rsid w:val="00D55A62"/>
    <w:rsid w:val="00D56D73"/>
    <w:rsid w:val="00D60EFB"/>
    <w:rsid w:val="00D61A58"/>
    <w:rsid w:val="00D62968"/>
    <w:rsid w:val="00D63369"/>
    <w:rsid w:val="00D63B53"/>
    <w:rsid w:val="00D670D6"/>
    <w:rsid w:val="00D67B4E"/>
    <w:rsid w:val="00D74038"/>
    <w:rsid w:val="00D77330"/>
    <w:rsid w:val="00D815CE"/>
    <w:rsid w:val="00D9450A"/>
    <w:rsid w:val="00D95717"/>
    <w:rsid w:val="00D95974"/>
    <w:rsid w:val="00DA1570"/>
    <w:rsid w:val="00DA5628"/>
    <w:rsid w:val="00DA5930"/>
    <w:rsid w:val="00DA75B4"/>
    <w:rsid w:val="00DB40BF"/>
    <w:rsid w:val="00DC003E"/>
    <w:rsid w:val="00DC2D39"/>
    <w:rsid w:val="00DC5B0D"/>
    <w:rsid w:val="00DC7B6E"/>
    <w:rsid w:val="00DD1626"/>
    <w:rsid w:val="00DD2968"/>
    <w:rsid w:val="00DD4768"/>
    <w:rsid w:val="00DD4844"/>
    <w:rsid w:val="00DD4949"/>
    <w:rsid w:val="00DD4DDE"/>
    <w:rsid w:val="00DD54BE"/>
    <w:rsid w:val="00DD6E25"/>
    <w:rsid w:val="00DE2BB3"/>
    <w:rsid w:val="00DE767F"/>
    <w:rsid w:val="00E04411"/>
    <w:rsid w:val="00E110E3"/>
    <w:rsid w:val="00E1146D"/>
    <w:rsid w:val="00E13F96"/>
    <w:rsid w:val="00E20A58"/>
    <w:rsid w:val="00E312ED"/>
    <w:rsid w:val="00E34BB6"/>
    <w:rsid w:val="00E36AEE"/>
    <w:rsid w:val="00E40356"/>
    <w:rsid w:val="00E43D33"/>
    <w:rsid w:val="00E45721"/>
    <w:rsid w:val="00E5725E"/>
    <w:rsid w:val="00E57B0A"/>
    <w:rsid w:val="00E64170"/>
    <w:rsid w:val="00E716EF"/>
    <w:rsid w:val="00E737F8"/>
    <w:rsid w:val="00E83752"/>
    <w:rsid w:val="00E90CEF"/>
    <w:rsid w:val="00E94223"/>
    <w:rsid w:val="00E95F5D"/>
    <w:rsid w:val="00EA1EFE"/>
    <w:rsid w:val="00EA36F0"/>
    <w:rsid w:val="00EA3EBD"/>
    <w:rsid w:val="00EA4603"/>
    <w:rsid w:val="00EA5122"/>
    <w:rsid w:val="00EA6E9C"/>
    <w:rsid w:val="00EB081D"/>
    <w:rsid w:val="00EB0C57"/>
    <w:rsid w:val="00EB31C4"/>
    <w:rsid w:val="00EC1C59"/>
    <w:rsid w:val="00EC2620"/>
    <w:rsid w:val="00EC7D41"/>
    <w:rsid w:val="00ED1A7A"/>
    <w:rsid w:val="00ED7376"/>
    <w:rsid w:val="00EE7415"/>
    <w:rsid w:val="00EF2D23"/>
    <w:rsid w:val="00EF4248"/>
    <w:rsid w:val="00EF4D05"/>
    <w:rsid w:val="00EF5E10"/>
    <w:rsid w:val="00EF6B74"/>
    <w:rsid w:val="00F11FB9"/>
    <w:rsid w:val="00F12C4F"/>
    <w:rsid w:val="00F1315C"/>
    <w:rsid w:val="00F14638"/>
    <w:rsid w:val="00F14AB4"/>
    <w:rsid w:val="00F14B6B"/>
    <w:rsid w:val="00F15357"/>
    <w:rsid w:val="00F166E9"/>
    <w:rsid w:val="00F211B7"/>
    <w:rsid w:val="00F215FC"/>
    <w:rsid w:val="00F24F89"/>
    <w:rsid w:val="00F34892"/>
    <w:rsid w:val="00F477F1"/>
    <w:rsid w:val="00F50590"/>
    <w:rsid w:val="00F57BCD"/>
    <w:rsid w:val="00F62C80"/>
    <w:rsid w:val="00F65042"/>
    <w:rsid w:val="00F652AD"/>
    <w:rsid w:val="00F66CF7"/>
    <w:rsid w:val="00F83357"/>
    <w:rsid w:val="00F90223"/>
    <w:rsid w:val="00F90D6F"/>
    <w:rsid w:val="00F90EC8"/>
    <w:rsid w:val="00F92306"/>
    <w:rsid w:val="00F948B4"/>
    <w:rsid w:val="00F96844"/>
    <w:rsid w:val="00FA4615"/>
    <w:rsid w:val="00FA563B"/>
    <w:rsid w:val="00FB797F"/>
    <w:rsid w:val="00FC0245"/>
    <w:rsid w:val="00FC10BE"/>
    <w:rsid w:val="00FC29CC"/>
    <w:rsid w:val="00FC542B"/>
    <w:rsid w:val="00FD0139"/>
    <w:rsid w:val="00FD430E"/>
    <w:rsid w:val="00FE5CD5"/>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5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after="120"/>
    </w:pPr>
  </w:style>
  <w:style w:type="character" w:styleId="Strong">
    <w:name w:val="Strong"/>
    <w:qFormat/>
    <w:rPr>
      <w:b/>
      <w:bCs/>
    </w:rPr>
  </w:style>
  <w:style w:type="paragraph" w:styleId="NormalWeb">
    <w:name w:val="Normal (Web)"/>
    <w:basedOn w:val="Normal"/>
  </w:style>
  <w:style w:type="paragraph" w:customStyle="1" w:styleId="Default">
    <w:name w:val="Default"/>
    <w:rsid w:val="00767CA7"/>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F12C4F"/>
    <w:rPr>
      <w:sz w:val="16"/>
      <w:szCs w:val="16"/>
    </w:rPr>
  </w:style>
  <w:style w:type="paragraph" w:styleId="CommentText">
    <w:name w:val="annotation text"/>
    <w:basedOn w:val="Normal"/>
    <w:link w:val="CommentTextChar"/>
    <w:uiPriority w:val="99"/>
    <w:semiHidden/>
    <w:unhideWhenUsed/>
    <w:rsid w:val="00F12C4F"/>
    <w:rPr>
      <w:sz w:val="20"/>
      <w:szCs w:val="20"/>
    </w:rPr>
  </w:style>
  <w:style w:type="character" w:customStyle="1" w:styleId="CommentTextChar">
    <w:name w:val="Comment Text Char"/>
    <w:basedOn w:val="DefaultParagraphFont"/>
    <w:link w:val="CommentText"/>
    <w:uiPriority w:val="99"/>
    <w:semiHidden/>
    <w:rsid w:val="00F12C4F"/>
  </w:style>
  <w:style w:type="paragraph" w:styleId="CommentSubject">
    <w:name w:val="annotation subject"/>
    <w:basedOn w:val="CommentText"/>
    <w:next w:val="CommentText"/>
    <w:link w:val="CommentSubjectChar"/>
    <w:uiPriority w:val="99"/>
    <w:semiHidden/>
    <w:unhideWhenUsed/>
    <w:rsid w:val="00F12C4F"/>
    <w:rPr>
      <w:b/>
      <w:bCs/>
    </w:rPr>
  </w:style>
  <w:style w:type="character" w:customStyle="1" w:styleId="CommentSubjectChar">
    <w:name w:val="Comment Subject Char"/>
    <w:link w:val="CommentSubject"/>
    <w:uiPriority w:val="99"/>
    <w:semiHidden/>
    <w:rsid w:val="00F12C4F"/>
    <w:rPr>
      <w:b/>
      <w:bCs/>
    </w:rPr>
  </w:style>
  <w:style w:type="paragraph" w:styleId="EndnoteText">
    <w:name w:val="endnote text"/>
    <w:basedOn w:val="Normal"/>
    <w:link w:val="EndnoteTextChar"/>
    <w:uiPriority w:val="99"/>
    <w:semiHidden/>
    <w:unhideWhenUsed/>
    <w:rsid w:val="00D61A58"/>
    <w:rPr>
      <w:sz w:val="20"/>
      <w:szCs w:val="20"/>
    </w:rPr>
  </w:style>
  <w:style w:type="character" w:customStyle="1" w:styleId="EndnoteTextChar">
    <w:name w:val="Endnote Text Char"/>
    <w:basedOn w:val="DefaultParagraphFont"/>
    <w:link w:val="EndnoteText"/>
    <w:uiPriority w:val="99"/>
    <w:semiHidden/>
    <w:rsid w:val="00D61A58"/>
  </w:style>
  <w:style w:type="character" w:styleId="EndnoteReference">
    <w:name w:val="endnote reference"/>
    <w:uiPriority w:val="99"/>
    <w:semiHidden/>
    <w:unhideWhenUsed/>
    <w:rsid w:val="00D61A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5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after="120"/>
    </w:pPr>
  </w:style>
  <w:style w:type="character" w:styleId="Strong">
    <w:name w:val="Strong"/>
    <w:qFormat/>
    <w:rPr>
      <w:b/>
      <w:bCs/>
    </w:rPr>
  </w:style>
  <w:style w:type="paragraph" w:styleId="NormalWeb">
    <w:name w:val="Normal (Web)"/>
    <w:basedOn w:val="Normal"/>
  </w:style>
  <w:style w:type="paragraph" w:customStyle="1" w:styleId="Default">
    <w:name w:val="Default"/>
    <w:rsid w:val="00767CA7"/>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F12C4F"/>
    <w:rPr>
      <w:sz w:val="16"/>
      <w:szCs w:val="16"/>
    </w:rPr>
  </w:style>
  <w:style w:type="paragraph" w:styleId="CommentText">
    <w:name w:val="annotation text"/>
    <w:basedOn w:val="Normal"/>
    <w:link w:val="CommentTextChar"/>
    <w:uiPriority w:val="99"/>
    <w:semiHidden/>
    <w:unhideWhenUsed/>
    <w:rsid w:val="00F12C4F"/>
    <w:rPr>
      <w:sz w:val="20"/>
      <w:szCs w:val="20"/>
    </w:rPr>
  </w:style>
  <w:style w:type="character" w:customStyle="1" w:styleId="CommentTextChar">
    <w:name w:val="Comment Text Char"/>
    <w:basedOn w:val="DefaultParagraphFont"/>
    <w:link w:val="CommentText"/>
    <w:uiPriority w:val="99"/>
    <w:semiHidden/>
    <w:rsid w:val="00F12C4F"/>
  </w:style>
  <w:style w:type="paragraph" w:styleId="CommentSubject">
    <w:name w:val="annotation subject"/>
    <w:basedOn w:val="CommentText"/>
    <w:next w:val="CommentText"/>
    <w:link w:val="CommentSubjectChar"/>
    <w:uiPriority w:val="99"/>
    <w:semiHidden/>
    <w:unhideWhenUsed/>
    <w:rsid w:val="00F12C4F"/>
    <w:rPr>
      <w:b/>
      <w:bCs/>
    </w:rPr>
  </w:style>
  <w:style w:type="character" w:customStyle="1" w:styleId="CommentSubjectChar">
    <w:name w:val="Comment Subject Char"/>
    <w:link w:val="CommentSubject"/>
    <w:uiPriority w:val="99"/>
    <w:semiHidden/>
    <w:rsid w:val="00F12C4F"/>
    <w:rPr>
      <w:b/>
      <w:bCs/>
    </w:rPr>
  </w:style>
  <w:style w:type="paragraph" w:styleId="EndnoteText">
    <w:name w:val="endnote text"/>
    <w:basedOn w:val="Normal"/>
    <w:link w:val="EndnoteTextChar"/>
    <w:uiPriority w:val="99"/>
    <w:semiHidden/>
    <w:unhideWhenUsed/>
    <w:rsid w:val="00D61A58"/>
    <w:rPr>
      <w:sz w:val="20"/>
      <w:szCs w:val="20"/>
    </w:rPr>
  </w:style>
  <w:style w:type="character" w:customStyle="1" w:styleId="EndnoteTextChar">
    <w:name w:val="Endnote Text Char"/>
    <w:basedOn w:val="DefaultParagraphFont"/>
    <w:link w:val="EndnoteText"/>
    <w:uiPriority w:val="99"/>
    <w:semiHidden/>
    <w:rsid w:val="00D61A58"/>
  </w:style>
  <w:style w:type="character" w:styleId="EndnoteReference">
    <w:name w:val="endnote reference"/>
    <w:uiPriority w:val="99"/>
    <w:semiHidden/>
    <w:unhideWhenUsed/>
    <w:rsid w:val="00D61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2039">
      <w:bodyDiv w:val="1"/>
      <w:marLeft w:val="0"/>
      <w:marRight w:val="0"/>
      <w:marTop w:val="0"/>
      <w:marBottom w:val="0"/>
      <w:divBdr>
        <w:top w:val="none" w:sz="0" w:space="0" w:color="auto"/>
        <w:left w:val="none" w:sz="0" w:space="0" w:color="auto"/>
        <w:bottom w:val="none" w:sz="0" w:space="0" w:color="auto"/>
        <w:right w:val="none" w:sz="0" w:space="0" w:color="auto"/>
      </w:divBdr>
    </w:div>
    <w:div w:id="153766273">
      <w:bodyDiv w:val="1"/>
      <w:marLeft w:val="0"/>
      <w:marRight w:val="0"/>
      <w:marTop w:val="0"/>
      <w:marBottom w:val="0"/>
      <w:divBdr>
        <w:top w:val="none" w:sz="0" w:space="0" w:color="auto"/>
        <w:left w:val="none" w:sz="0" w:space="0" w:color="auto"/>
        <w:bottom w:val="none" w:sz="0" w:space="0" w:color="auto"/>
        <w:right w:val="none" w:sz="0" w:space="0" w:color="auto"/>
      </w:divBdr>
    </w:div>
    <w:div w:id="581179589">
      <w:bodyDiv w:val="1"/>
      <w:marLeft w:val="0"/>
      <w:marRight w:val="0"/>
      <w:marTop w:val="0"/>
      <w:marBottom w:val="0"/>
      <w:divBdr>
        <w:top w:val="none" w:sz="0" w:space="0" w:color="auto"/>
        <w:left w:val="none" w:sz="0" w:space="0" w:color="auto"/>
        <w:bottom w:val="none" w:sz="0" w:space="0" w:color="auto"/>
        <w:right w:val="none" w:sz="0" w:space="0" w:color="auto"/>
      </w:divBdr>
    </w:div>
    <w:div w:id="688457466">
      <w:bodyDiv w:val="1"/>
      <w:marLeft w:val="0"/>
      <w:marRight w:val="0"/>
      <w:marTop w:val="0"/>
      <w:marBottom w:val="0"/>
      <w:divBdr>
        <w:top w:val="none" w:sz="0" w:space="0" w:color="auto"/>
        <w:left w:val="none" w:sz="0" w:space="0" w:color="auto"/>
        <w:bottom w:val="none" w:sz="0" w:space="0" w:color="auto"/>
        <w:right w:val="none" w:sz="0" w:space="0" w:color="auto"/>
      </w:divBdr>
    </w:div>
    <w:div w:id="887641754">
      <w:bodyDiv w:val="1"/>
      <w:marLeft w:val="0"/>
      <w:marRight w:val="0"/>
      <w:marTop w:val="0"/>
      <w:marBottom w:val="0"/>
      <w:divBdr>
        <w:top w:val="none" w:sz="0" w:space="0" w:color="auto"/>
        <w:left w:val="none" w:sz="0" w:space="0" w:color="auto"/>
        <w:bottom w:val="none" w:sz="0" w:space="0" w:color="auto"/>
        <w:right w:val="none" w:sz="0" w:space="0" w:color="auto"/>
      </w:divBdr>
    </w:div>
    <w:div w:id="900943935">
      <w:bodyDiv w:val="1"/>
      <w:marLeft w:val="0"/>
      <w:marRight w:val="0"/>
      <w:marTop w:val="0"/>
      <w:marBottom w:val="0"/>
      <w:divBdr>
        <w:top w:val="none" w:sz="0" w:space="0" w:color="auto"/>
        <w:left w:val="none" w:sz="0" w:space="0" w:color="auto"/>
        <w:bottom w:val="none" w:sz="0" w:space="0" w:color="auto"/>
        <w:right w:val="none" w:sz="0" w:space="0" w:color="auto"/>
      </w:divBdr>
    </w:div>
    <w:div w:id="1007362713">
      <w:bodyDiv w:val="1"/>
      <w:marLeft w:val="0"/>
      <w:marRight w:val="0"/>
      <w:marTop w:val="0"/>
      <w:marBottom w:val="0"/>
      <w:divBdr>
        <w:top w:val="none" w:sz="0" w:space="0" w:color="auto"/>
        <w:left w:val="none" w:sz="0" w:space="0" w:color="auto"/>
        <w:bottom w:val="none" w:sz="0" w:space="0" w:color="auto"/>
        <w:right w:val="none" w:sz="0" w:space="0" w:color="auto"/>
      </w:divBdr>
    </w:div>
    <w:div w:id="1082720377">
      <w:bodyDiv w:val="1"/>
      <w:marLeft w:val="0"/>
      <w:marRight w:val="0"/>
      <w:marTop w:val="0"/>
      <w:marBottom w:val="0"/>
      <w:divBdr>
        <w:top w:val="none" w:sz="0" w:space="0" w:color="auto"/>
        <w:left w:val="none" w:sz="0" w:space="0" w:color="auto"/>
        <w:bottom w:val="none" w:sz="0" w:space="0" w:color="auto"/>
        <w:right w:val="none" w:sz="0" w:space="0" w:color="auto"/>
      </w:divBdr>
    </w:div>
    <w:div w:id="1189568860">
      <w:bodyDiv w:val="1"/>
      <w:marLeft w:val="0"/>
      <w:marRight w:val="0"/>
      <w:marTop w:val="0"/>
      <w:marBottom w:val="0"/>
      <w:divBdr>
        <w:top w:val="none" w:sz="0" w:space="0" w:color="auto"/>
        <w:left w:val="none" w:sz="0" w:space="0" w:color="auto"/>
        <w:bottom w:val="none" w:sz="0" w:space="0" w:color="auto"/>
        <w:right w:val="none" w:sz="0" w:space="0" w:color="auto"/>
      </w:divBdr>
    </w:div>
    <w:div w:id="1201281813">
      <w:bodyDiv w:val="1"/>
      <w:marLeft w:val="0"/>
      <w:marRight w:val="0"/>
      <w:marTop w:val="0"/>
      <w:marBottom w:val="0"/>
      <w:divBdr>
        <w:top w:val="none" w:sz="0" w:space="0" w:color="auto"/>
        <w:left w:val="none" w:sz="0" w:space="0" w:color="auto"/>
        <w:bottom w:val="none" w:sz="0" w:space="0" w:color="auto"/>
        <w:right w:val="none" w:sz="0" w:space="0" w:color="auto"/>
      </w:divBdr>
    </w:div>
    <w:div w:id="1457868570">
      <w:bodyDiv w:val="1"/>
      <w:marLeft w:val="0"/>
      <w:marRight w:val="0"/>
      <w:marTop w:val="0"/>
      <w:marBottom w:val="0"/>
      <w:divBdr>
        <w:top w:val="none" w:sz="0" w:space="0" w:color="auto"/>
        <w:left w:val="none" w:sz="0" w:space="0" w:color="auto"/>
        <w:bottom w:val="none" w:sz="0" w:space="0" w:color="auto"/>
        <w:right w:val="none" w:sz="0" w:space="0" w:color="auto"/>
      </w:divBdr>
    </w:div>
    <w:div w:id="1606814222">
      <w:bodyDiv w:val="1"/>
      <w:marLeft w:val="0"/>
      <w:marRight w:val="0"/>
      <w:marTop w:val="0"/>
      <w:marBottom w:val="0"/>
      <w:divBdr>
        <w:top w:val="none" w:sz="0" w:space="0" w:color="auto"/>
        <w:left w:val="none" w:sz="0" w:space="0" w:color="auto"/>
        <w:bottom w:val="none" w:sz="0" w:space="0" w:color="auto"/>
        <w:right w:val="none" w:sz="0" w:space="0" w:color="auto"/>
      </w:divBdr>
    </w:div>
    <w:div w:id="1851404847">
      <w:bodyDiv w:val="1"/>
      <w:marLeft w:val="0"/>
      <w:marRight w:val="0"/>
      <w:marTop w:val="0"/>
      <w:marBottom w:val="0"/>
      <w:divBdr>
        <w:top w:val="none" w:sz="0" w:space="0" w:color="auto"/>
        <w:left w:val="none" w:sz="0" w:space="0" w:color="auto"/>
        <w:bottom w:val="none" w:sz="0" w:space="0" w:color="auto"/>
        <w:right w:val="none" w:sz="0" w:space="0" w:color="auto"/>
      </w:divBdr>
    </w:div>
    <w:div w:id="19826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ecfr.gov/cgi-bin/text-idx?SID=00edfa4e33dfa0201f97589e3924f3b8&amp;tpl=/ecfrbrowse/Title02/2cfr200_main_02.tpl" TargetMode="External"/><Relationship Id="rId21" Type="http://schemas.openxmlformats.org/officeDocument/2006/relationships/hyperlink" Target="http://www.ecfr.gov/cgi-bin/text-idx?SID=a6a7e7f74a19f9dac059867664149516&amp;mc=true&amp;node=se2.1.200_1302&amp;rgn=div8" TargetMode="External"/><Relationship Id="rId42" Type="http://schemas.openxmlformats.org/officeDocument/2006/relationships/hyperlink" Target="http://www.ecfr.gov/cgi-bin/text-idx?c=ecfr&amp;rgn=div5&amp;view=text&amp;node=23:1.0.2.13.1&amp;idno=23" TargetMode="External"/><Relationship Id="rId63" Type="http://schemas.openxmlformats.org/officeDocument/2006/relationships/hyperlink" Target="http://www.ecfr.gov/cgi-bin/text-idx?SID=d8181a485cb4993c031ee3bd3f052cae&amp;mc=true&amp;node=ap23.1.1200_162.a&amp;rgn=div9" TargetMode="External"/><Relationship Id="rId84" Type="http://schemas.openxmlformats.org/officeDocument/2006/relationships/hyperlink" Target="http://www.ecfr.gov/cgi-bin/retrieveECFR?gp=&amp;SID=d5d105896f61316d7cdd11ba311a7f06&amp;mc=true&amp;n=sp2.1.200.d&amp;r=SUBPART&amp;ty=HTML" TargetMode="External"/><Relationship Id="rId138" Type="http://schemas.openxmlformats.org/officeDocument/2006/relationships/hyperlink" Target="http://www.access.gpo.gov/nara/cfr/waisidx_06/2cfr215_06.html" TargetMode="External"/><Relationship Id="rId159" Type="http://schemas.openxmlformats.org/officeDocument/2006/relationships/hyperlink" Target="https://www.nhtsa.gov/highway-safety-grants-program/resources-guide" TargetMode="External"/><Relationship Id="rId170" Type="http://schemas.openxmlformats.org/officeDocument/2006/relationships/hyperlink" Target="https://www.nhtsa.gov/highway-safety-grants-program/resources-guide" TargetMode="External"/><Relationship Id="rId191" Type="http://schemas.openxmlformats.org/officeDocument/2006/relationships/hyperlink" Target="http://ecfr.gpoaccess.gov/cgi/t/text/text-idx?c=ecfr&amp;sid=0ff5e4ac1f085eb10b765b1f4239f69f&amp;rgn=div5&amp;view=text&amp;node=23:1.0.2.13.1&amp;idno=23" TargetMode="External"/><Relationship Id="rId205" Type="http://schemas.openxmlformats.org/officeDocument/2006/relationships/hyperlink" Target="http://www.ghsa.org/resources/ghsa-policies-and-procedures-manual" TargetMode="External"/><Relationship Id="rId226" Type="http://schemas.openxmlformats.org/officeDocument/2006/relationships/hyperlink" Target="http://www.whitehouse.gov/sites/default/files/omb/assets/omb/fedreg/2005/083105_a87.pdf" TargetMode="External"/><Relationship Id="rId107" Type="http://schemas.openxmlformats.org/officeDocument/2006/relationships/hyperlink" Target="http://www.ecfr.gov/cgi-bin/text-idx?SID=36ebdb7cf5337e4a82fbd48b72fe81d2&amp;mc=true&amp;node=se23.1.1300_133&amp;rgn=div8" TargetMode="External"/><Relationship Id="rId11" Type="http://schemas.openxmlformats.org/officeDocument/2006/relationships/hyperlink" Target="http://www.ecfr.gov/cgi-bin/text-idx?c=ecfr&amp;rgn=div5&amp;view=text&amp;node=23:1.0.2.13.1&amp;idno=23" TargetMode="External"/><Relationship Id="rId32" Type="http://schemas.openxmlformats.org/officeDocument/2006/relationships/hyperlink" Target="http://ecfr.gpoaccess.gov/cgi/t/text/text-idx?c=ecfr&amp;sid=0ff5e4ac1f085eb10b765b1f4239f69f&amp;rgn=div5&amp;view=text&amp;node=23:1.0.2.13.1&amp;idno=23" TargetMode="External"/><Relationship Id="rId53" Type="http://schemas.openxmlformats.org/officeDocument/2006/relationships/hyperlink" Target="http://www.ghsa.org/resources/ghsa-policies-and-procedures-manual" TargetMode="External"/><Relationship Id="rId74" Type="http://schemas.openxmlformats.org/officeDocument/2006/relationships/hyperlink" Target="http://www.ecfr.gov/cgi-bin/text-idx?SID=e584ce8fe78518ef789da0a70c2aa308&amp;mc=true&amp;node=se2.1.200_1331&amp;rgn=div8" TargetMode="External"/><Relationship Id="rId128" Type="http://schemas.openxmlformats.org/officeDocument/2006/relationships/hyperlink" Target="http://www.nhtsa.gov/About+NHTSA/Programs+&amp;+Grants/HSGrantFunding_Guidance" TargetMode="External"/><Relationship Id="rId149" Type="http://schemas.openxmlformats.org/officeDocument/2006/relationships/hyperlink" Target="https://harvester.census.gov/facweb/" TargetMode="External"/><Relationship Id="rId5" Type="http://schemas.openxmlformats.org/officeDocument/2006/relationships/settings" Target="settings.xml"/><Relationship Id="rId95" Type="http://schemas.openxmlformats.org/officeDocument/2006/relationships/hyperlink" Target="http://my.ghsa.org/files/pdf/tools/mr/mrcomm201207.pdf" TargetMode="External"/><Relationship Id="rId160" Type="http://schemas.openxmlformats.org/officeDocument/2006/relationships/hyperlink" Target="https://www.gpo.gov/fdsys/granule/USCODE-2011-title23/USCODE-2011-title23-chap1-sec154" TargetMode="External"/><Relationship Id="rId181" Type="http://schemas.openxmlformats.org/officeDocument/2006/relationships/hyperlink" Target="http://www.ecfr.gov/cgi-bin/text-idx?c=ecfr&amp;rgn=div5&amp;view=text&amp;node=23:1.0.2.13.1&amp;idno=23" TargetMode="External"/><Relationship Id="rId216" Type="http://schemas.openxmlformats.org/officeDocument/2006/relationships/hyperlink" Target="http://www.ecfr.gov/cgi-bin/text-idx?SID=2ed7f6701ae78c55bb531173a590e054&amp;mc=true&amp;node=ap2.1.200_1521.vii&amp;rgn=div9" TargetMode="External"/><Relationship Id="rId22" Type="http://schemas.openxmlformats.org/officeDocument/2006/relationships/hyperlink" Target="http://www.ghsa.org/resources/ghsa-policies-and-procedures-manual" TargetMode="External"/><Relationship Id="rId43" Type="http://schemas.openxmlformats.org/officeDocument/2006/relationships/hyperlink" Target="http://www.ecfr.gov/cgi-bin/text-idx?SID=a4e5051e858b6b12eafee4c2bd2a5e6f&amp;mc=true&amp;node=se23.1.1300_133&amp;rgn=div8" TargetMode="External"/><Relationship Id="rId64" Type="http://schemas.openxmlformats.org/officeDocument/2006/relationships/hyperlink" Target="http://www.ecfr.gov/cgi-bin/text-idx?SID=a4e5051e858b6b12eafee4c2bd2a5e6f&amp;mc=true&amp;node=se23.1.1300_133&amp;rgn=div8" TargetMode="External"/><Relationship Id="rId118" Type="http://schemas.openxmlformats.org/officeDocument/2006/relationships/hyperlink" Target="http://www.ecfr.gov/cgi-bin/text-idx?SID=00edfa4e33dfa0201f97589e3924f3b8&amp;tpl=/ecfrbrowse/Title02/2cfr200_main_02.tpl" TargetMode="External"/><Relationship Id="rId139" Type="http://schemas.openxmlformats.org/officeDocument/2006/relationships/hyperlink" Target="http://www.ecfr.gov/cgi-bin/retrieveECFR?gp=&amp;SID=a5c9aeb63782153248e11be8b3ec0f1e&amp;mc=true&amp;n=pt2.1.200&amp;r=PART&amp;ty=HTML" TargetMode="External"/><Relationship Id="rId80" Type="http://schemas.openxmlformats.org/officeDocument/2006/relationships/hyperlink" Target="http://www.ecfr.gov/cgi-bin/retrieveECFR?gp=&amp;SID=d5d105896f61316d7cdd11ba311a7f06&amp;mc=true&amp;n=sp2.1.200.d&amp;r=SUBPART&amp;ty=HTML" TargetMode="External"/><Relationship Id="rId85" Type="http://schemas.openxmlformats.org/officeDocument/2006/relationships/hyperlink" Target="http://www.ecfr.gov/cgi-bin/retrieveECFR?gp=&amp;SID=d5d105896f61316d7cdd11ba311a7f06&amp;mc=true&amp;n=sp2.1.200.d&amp;r=SUBPART&amp;ty=HTML" TargetMode="External"/><Relationship Id="rId150" Type="http://schemas.openxmlformats.org/officeDocument/2006/relationships/hyperlink" Target="http://www.nhtsa.gov/nhtsa/whatsup/tea21/GrantMan/HTML/13_402StateMatchRequirements.html" TargetMode="External"/><Relationship Id="rId155" Type="http://schemas.openxmlformats.org/officeDocument/2006/relationships/hyperlink" Target="http://www.ecfr.gov/cgi-bin/retrieveECFR?gp=&amp;SID=71a2382a7d6ac863ba6d3fd421fb042e&amp;mc=true&amp;n=sp23.1.1300.g&amp;r=SUBPART&amp;ty=HTML" TargetMode="External"/><Relationship Id="rId171" Type="http://schemas.openxmlformats.org/officeDocument/2006/relationships/hyperlink" Target="http://www.ghsa.org/resources/ghsa-policies-and-procedures-manual" TargetMode="External"/><Relationship Id="rId176" Type="http://schemas.openxmlformats.org/officeDocument/2006/relationships/hyperlink" Target="https://www.gpo.gov/fdsys/granule/USCODE-2011-title23/USCODE-2011-title23-chap1-sec164" TargetMode="External"/><Relationship Id="rId192" Type="http://schemas.openxmlformats.org/officeDocument/2006/relationships/hyperlink" Target="http://www.ecfr.gov/cgi-bin/text-idx?SID=d8181a485cb4993c031ee3bd3f052cae&amp;mc=true&amp;node=se23.1.1200_131&amp;rgn=div8" TargetMode="External"/><Relationship Id="rId197" Type="http://schemas.openxmlformats.org/officeDocument/2006/relationships/hyperlink" Target="http://www.ecfr.gov/cgi-bin/text-idx?c=ecfr&amp;rgn=div5&amp;view=text&amp;node=23:1.0.2.13.1&amp;idno=23" TargetMode="External"/><Relationship Id="rId206" Type="http://schemas.openxmlformats.org/officeDocument/2006/relationships/hyperlink" Target="http://www.ecfr.gov/cgi-bin/retrieveECFR?gp=&amp;SID=2b4476dc3f178a225c494e40d35414f2&amp;mc=true&amp;n=pt2.1.200&amp;r=PART&amp;ty=HTML" TargetMode="External"/><Relationship Id="rId227" Type="http://schemas.openxmlformats.org/officeDocument/2006/relationships/hyperlink" Target="http://www.gpo.gov/fdsys/granule/CFR-2012-title2-vol1/CFR-2012-title2-vol1-part230-appA/content-detail.html" TargetMode="External"/><Relationship Id="rId201" Type="http://schemas.openxmlformats.org/officeDocument/2006/relationships/hyperlink" Target="http://www.ecfr.gov/cgi-bin/retrieveECFR?gp=&amp;SID=2b4476dc3f178a225c494e40d35414f2&amp;mc=true&amp;n=pt2.1.200&amp;r=PART&amp;ty=HTML" TargetMode="External"/><Relationship Id="rId222" Type="http://schemas.openxmlformats.org/officeDocument/2006/relationships/hyperlink" Target="http://www.ecfr.gov/cgi-bin/retrieveECFR?gp=&amp;SID=6b2fe3f69cc9ea9b87105f4a757d2f01&amp;mc=true&amp;n=pt2.1.200&amp;r=PART&amp;ty=HTML" TargetMode="External"/><Relationship Id="rId12" Type="http://schemas.openxmlformats.org/officeDocument/2006/relationships/hyperlink" Target="http://www.ecfr.gov/cgi-bin/text-idx?SID=a4e5051e858b6b12eafee4c2bd2a5e6f&amp;mc=true&amp;node=se23.1.1300_14&amp;rgn=div8" TargetMode="External"/><Relationship Id="rId17" Type="http://schemas.openxmlformats.org/officeDocument/2006/relationships/hyperlink" Target="http://www.ghsa.org/html/resources/mgmt/polproc.html" TargetMode="External"/><Relationship Id="rId33" Type="http://schemas.openxmlformats.org/officeDocument/2006/relationships/hyperlink" Target="http://www.ghsa.org/resources/ghsa-policies-and-procedures-manual" TargetMode="External"/><Relationship Id="rId38" Type="http://schemas.openxmlformats.org/officeDocument/2006/relationships/hyperlink" Target="http://www.ghsa.org/resources/annual-report-guidance" TargetMode="External"/><Relationship Id="rId59" Type="http://schemas.openxmlformats.org/officeDocument/2006/relationships/hyperlink" Target="http://www.ecfr.gov/cgi-bin/text-idx?SID=36766b4d82ebca47caae047cb4606343&amp;node=2:1.1.2.1.1&amp;rgn=div5" TargetMode="External"/><Relationship Id="rId103" Type="http://schemas.openxmlformats.org/officeDocument/2006/relationships/hyperlink" Target="http://www.gpo.gov/fdsys/granule/CFR-2011-title49-vol1/CFR-2011-title49-vol1-sec18-20" TargetMode="External"/><Relationship Id="rId108" Type="http://schemas.openxmlformats.org/officeDocument/2006/relationships/hyperlink" Target="http://www.ghsa.org/resources/ghsa-policies-and-procedures-manual" TargetMode="External"/><Relationship Id="rId124" Type="http://schemas.openxmlformats.org/officeDocument/2006/relationships/hyperlink" Target="http://ecfr.gpoaccess.gov/cgi/t/text/text-idx?type=simple;c=ecfr;cc=ecfr;sid=7b7b9b672527e219e0fddd3ef61a183d;region=DIV1;q1=2%20CFR%20part%20225;rgn=div5;view=text;idno=2;node=2:1.1.2.9.6" TargetMode="External"/><Relationship Id="rId129" Type="http://schemas.openxmlformats.org/officeDocument/2006/relationships/hyperlink" Target="http://www.ecfr.gov/cgi-bin/text-idx?SID=7280eb4e2293be1362af8606c7a13622&amp;mc=true&amp;node=se2.1.200_1307&amp;rgn=div8" TargetMode="External"/><Relationship Id="rId54" Type="http://schemas.openxmlformats.org/officeDocument/2006/relationships/hyperlink" Target="http://www.ghsa.org/html/resources/mgmt/polproc.html" TargetMode="External"/><Relationship Id="rId70" Type="http://schemas.openxmlformats.org/officeDocument/2006/relationships/hyperlink" Target="http://www.ecfr.gov/cgi-bin/text-idx?rgn=div5&amp;node=23:1.0.2.13.1" TargetMode="External"/><Relationship Id="rId75" Type="http://schemas.openxmlformats.org/officeDocument/2006/relationships/hyperlink" Target="http://www.ecfr.gov/cgi-bin/text-idx?SID=e584ce8fe78518ef789da0a70c2aa308&amp;mc=true&amp;node=se2.1.200_1331&amp;rgn=div8" TargetMode="External"/><Relationship Id="rId91" Type="http://schemas.openxmlformats.org/officeDocument/2006/relationships/hyperlink" Target="http://www.ecfr.gov/cgi-bin/retrieveECFR?gp=&amp;SID=d5d105896f61316d7cdd11ba311a7f06&amp;mc=true&amp;n=sp2.1.200.d&amp;r=SUBPART&amp;ty=HTML" TargetMode="External"/><Relationship Id="rId96" Type="http://schemas.openxmlformats.org/officeDocument/2006/relationships/hyperlink" Target="http://my.ghsa.org/index.asp" TargetMode="External"/><Relationship Id="rId140" Type="http://schemas.openxmlformats.org/officeDocument/2006/relationships/hyperlink" Target="http://www.ecfr.gov/cgi-bin/text-idx?SID=00edfa4e33dfa0201f97589e3924f3b8&amp;tpl=/ecfrbrowse/Title02/2cfr200_main_02.tpl" TargetMode="External"/><Relationship Id="rId145" Type="http://schemas.openxmlformats.org/officeDocument/2006/relationships/hyperlink" Target="http://www.nhtsa.gov/nhtsa/whatsup/tea21/GrantMan/HTML/04a_A133_6_27_03.pdf" TargetMode="External"/><Relationship Id="rId161" Type="http://schemas.openxmlformats.org/officeDocument/2006/relationships/hyperlink" Target="https://www.gpo.gov/fdsys/granule/USCODE-2011-title23/USCODE-2011-title23-chap1-sec164" TargetMode="External"/><Relationship Id="rId166" Type="http://schemas.openxmlformats.org/officeDocument/2006/relationships/hyperlink" Target="http://www.ecfr.gov/cgi-bin/text-idx?SID=36ebdb7cf5337e4a82fbd48b72fe81d2&amp;mc=true&amp;node=ap23.1.1300_161.d&amp;rgn=div9" TargetMode="External"/><Relationship Id="rId182" Type="http://schemas.openxmlformats.org/officeDocument/2006/relationships/hyperlink" Target="http://www.ecfr.gov/cgi-bin/text-idx?SID=36ebdb7cf5337e4a82fbd48b72fe81d2&amp;mc=true&amp;node=ap23.1.1300_161.d&amp;rgn=div9" TargetMode="External"/><Relationship Id="rId187" Type="http://schemas.openxmlformats.org/officeDocument/2006/relationships/hyperlink" Target="http://www.ecfr.gov/cgi-bin/text-idx?SID=837f7ffd2916d556cac594337292252e&amp;mc=true&amp;node=se23.1.1300_131&amp;rgn=div8" TargetMode="External"/><Relationship Id="rId217" Type="http://schemas.openxmlformats.org/officeDocument/2006/relationships/hyperlink" Target="http://www.ecfr.gov/cgi-bin/text-idx?SID=2ed7f6701ae78c55bb531173a590e054&amp;mc=true&amp;node=ap2.1.200_1521.vii&amp;rgn=div9"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ecfr.gov/cgi-bin/text-idx?SID=2ed7f6701ae78c55bb531173a590e054&amp;mc=true&amp;node=ap2.1.200_1521.vii&amp;rgn=div9" TargetMode="External"/><Relationship Id="rId233" Type="http://schemas.openxmlformats.org/officeDocument/2006/relationships/footer" Target="footer1.xml"/><Relationship Id="rId23" Type="http://schemas.openxmlformats.org/officeDocument/2006/relationships/hyperlink" Target="http://www.ecfr.gov/cgi-bin/text-idx?rgn=div5&amp;node=23:1.0.2.13.1" TargetMode="External"/><Relationship Id="rId28" Type="http://schemas.openxmlformats.org/officeDocument/2006/relationships/hyperlink" Target="http://www.ecfr.gov/cgi-bin/text-idx?SID=a4e5051e858b6b12eafee4c2bd2a5e6f&amp;mc=true&amp;node=se23.1.1300_114&amp;rgn=div8" TargetMode="External"/><Relationship Id="rId49" Type="http://schemas.openxmlformats.org/officeDocument/2006/relationships/hyperlink" Target="http://www.ghsa.org/resources/ghsa-policies-and-procedures-manual" TargetMode="External"/><Relationship Id="rId114" Type="http://schemas.openxmlformats.org/officeDocument/2006/relationships/hyperlink" Target="http://www.ecfr.gov/cgi-bin/retrieveECFR?gp=&amp;SID=d5d105896f61316d7cdd11ba311a7f06&amp;mc=true&amp;n=pt2.1.200&amp;r=PART&amp;ty=HTML" TargetMode="External"/><Relationship Id="rId119" Type="http://schemas.openxmlformats.org/officeDocument/2006/relationships/hyperlink" Target="http://www.ecfr.gov/cgi-bin/text-idx?SID=36ebdb7cf5337e4a82fbd48b72fe81d2&amp;mc=true&amp;node=se23.1.1300_140&amp;rgn=div8" TargetMode="External"/><Relationship Id="rId44" Type="http://schemas.openxmlformats.org/officeDocument/2006/relationships/hyperlink" Target="http://www.nhtsa.gov/nhtsa/whatsup/tea21/GrantMan/HTML/04a_A133_6_27_03.pdf" TargetMode="External"/><Relationship Id="rId60" Type="http://schemas.openxmlformats.org/officeDocument/2006/relationships/hyperlink" Target="http://www.ecfr.gov/cgi-bin/text-idx?SID=f727dea8cefaa787c1dac16dca1da6a6&amp;mc=true&amp;node=sp2.1.200.e&amp;rgn=div6" TargetMode="External"/><Relationship Id="rId65" Type="http://schemas.openxmlformats.org/officeDocument/2006/relationships/hyperlink" Target="http://www.ghsa.org/resources/ghsa-policies-and-procedures-manual" TargetMode="External"/><Relationship Id="rId81" Type="http://schemas.openxmlformats.org/officeDocument/2006/relationships/hyperlink" Target="http://ecfr.gpoaccess.gov/cgi/t/text/text-idx?c=ecfr&amp;sid=24f8e3f1b31d28b37764b06a0ee6a6f3&amp;rgn=div5&amp;view=text&amp;node=49:1.0.1.1.12&amp;idno=49" TargetMode="External"/><Relationship Id="rId86" Type="http://schemas.openxmlformats.org/officeDocument/2006/relationships/hyperlink" Target="http://www.ecfr.gov/cgi-bin/retrieveECFR?gp=&amp;SID=d5d105896f61316d7cdd11ba311a7f06&amp;mc=true&amp;n=sp2.1.200.d&amp;r=SUBPART&amp;ty=HTML" TargetMode="External"/><Relationship Id="rId130" Type="http://schemas.openxmlformats.org/officeDocument/2006/relationships/hyperlink" Target="http://ecfr.gpoaccess.gov/cgi/t/text/text-idx?type=simple;c=ecfr;cc=ecfr;sid=7b7b9b672527e219e0fddd3ef61a183d;region=DIV1;q1=2%20CFR%20part%20225;rgn=div5;view=text;idno=2;node=2:1.1.2.9.6" TargetMode="External"/><Relationship Id="rId135" Type="http://schemas.openxmlformats.org/officeDocument/2006/relationships/hyperlink" Target="http://www.gpo.gov/fdsys/granule/CFR-2011-title49-vol1/CFR-2011-title49-vol1-sec18-20" TargetMode="External"/><Relationship Id="rId151" Type="http://schemas.openxmlformats.org/officeDocument/2006/relationships/hyperlink" Target="http://www.ecfr.gov/cgi-bin/text-idx?c=ecfr&amp;rgn=div5&amp;view=text&amp;node=23:1.0.2.13.1&amp;idno=23" TargetMode="External"/><Relationship Id="rId156" Type="http://schemas.openxmlformats.org/officeDocument/2006/relationships/hyperlink" Target="http://www.ghsa.org/resources/ghsa-policies-and-procedures-manual" TargetMode="External"/><Relationship Id="rId177" Type="http://schemas.openxmlformats.org/officeDocument/2006/relationships/hyperlink" Target="http://www.ecfr.gov/cgi-bin/text-idx?SID=837f7ffd2916d556cac594337292252e&amp;mc=true&amp;node=se23.1.1300_113&amp;rgn=div8" TargetMode="External"/><Relationship Id="rId198" Type="http://schemas.openxmlformats.org/officeDocument/2006/relationships/hyperlink" Target="http://www.ecfr.gov/cgi-bin/text-idx?SID=837f7ffd2916d556cac594337292252e&amp;mc=true&amp;node=se23.1.1300_131&amp;rgn=div8" TargetMode="External"/><Relationship Id="rId172" Type="http://schemas.openxmlformats.org/officeDocument/2006/relationships/hyperlink" Target="http://www.ecfr.gov/cgi-bin/text-idx?SID=36ebdb7cf5337e4a82fbd48b72fe81d2&amp;mc=true&amp;node=ap23.1.1300_161.d&amp;rgn=div9" TargetMode="External"/><Relationship Id="rId193" Type="http://schemas.openxmlformats.org/officeDocument/2006/relationships/hyperlink" Target="http://www.ecfr.gov/cgi-bin/text-idx?SID=7280eb4e2293be1362af8606c7a13622&amp;mc=true&amp;node=se2.1.200_133&amp;rgn=div8" TargetMode="External"/><Relationship Id="rId202" Type="http://schemas.openxmlformats.org/officeDocument/2006/relationships/hyperlink" Target="http://www.ghsa.org/resources/ghsa-policies-and-procedures-manual" TargetMode="External"/><Relationship Id="rId207" Type="http://schemas.openxmlformats.org/officeDocument/2006/relationships/hyperlink" Target="http://www.nhtsa.gov/nhtsa/whatsup/tea21/GrantMan/HTML/03_DOTComRul_49CFR18.html" TargetMode="External"/><Relationship Id="rId223" Type="http://schemas.openxmlformats.org/officeDocument/2006/relationships/hyperlink" Target="http://www.ghsa.org/html/resources/files/doc/mgmt/polproc/Ch5_12.2010.doc" TargetMode="External"/><Relationship Id="rId228" Type="http://schemas.openxmlformats.org/officeDocument/2006/relationships/hyperlink" Target="http://www.ghsa.org/html/resources/files/doc/mgmt/polproc/Ch5_12.2010.doc" TargetMode="External"/><Relationship Id="rId13" Type="http://schemas.openxmlformats.org/officeDocument/2006/relationships/hyperlink" Target="http://my.ghsa.org/index.asp" TargetMode="External"/><Relationship Id="rId18" Type="http://schemas.openxmlformats.org/officeDocument/2006/relationships/hyperlink" Target="http://www.ghsa.org/resources/ghsa-policies-and-procedures-manual" TargetMode="External"/><Relationship Id="rId39" Type="http://schemas.openxmlformats.org/officeDocument/2006/relationships/hyperlink" Target="http://www.ghsa.org/html/resources/mgmt/polproc.html" TargetMode="External"/><Relationship Id="rId109" Type="http://schemas.openxmlformats.org/officeDocument/2006/relationships/hyperlink" Target="http://ecfr.gpoaccess.gov/cgi/t/text/text-idx?c=ecfr&amp;sid=0ff5e4ac1f085eb10b765b1f4239f69f&amp;rgn=div5&amp;view=text&amp;node=23:1.0.2.13.1&amp;idno=23" TargetMode="External"/><Relationship Id="rId34" Type="http://schemas.openxmlformats.org/officeDocument/2006/relationships/hyperlink" Target="http://www.ghsa.org/html/resources/files/doc/mgmt/polproc/Ch3.doc" TargetMode="External"/><Relationship Id="rId50" Type="http://schemas.openxmlformats.org/officeDocument/2006/relationships/hyperlink" Target="http://www.ghsa.org/html/resources/mgmt/polproc.html" TargetMode="External"/><Relationship Id="rId55" Type="http://schemas.openxmlformats.org/officeDocument/2006/relationships/hyperlink" Target="http://www.ghsa.org/resources/ghsa-policies-and-procedures-manual" TargetMode="External"/><Relationship Id="rId76" Type="http://schemas.openxmlformats.org/officeDocument/2006/relationships/hyperlink" Target="http://www.ecfr.gov/cgi-bin/text-idx?SID=e584ce8fe78518ef789da0a70c2aa308&amp;mc=true&amp;node=se2.1.200_1425&amp;rgn=div8" TargetMode="External"/><Relationship Id="rId97" Type="http://schemas.openxmlformats.org/officeDocument/2006/relationships/hyperlink" Target="http://www.gpo.gov/fdsys/granule/CFR-2011-title49-vol1/CFR-2011-title49-vol1-sec18-20" TargetMode="External"/><Relationship Id="rId104" Type="http://schemas.openxmlformats.org/officeDocument/2006/relationships/hyperlink" Target="http://www.ecfr.gov/cgi-bin/retrieveECFR?gp=&amp;SID=d5d105896f61316d7cdd11ba311a7f06&amp;mc=true&amp;n=sp2.1.200.d&amp;r=SUBPART&amp;ty=HTML" TargetMode="External"/><Relationship Id="rId120" Type="http://schemas.openxmlformats.org/officeDocument/2006/relationships/hyperlink" Target="http://www.ecfr.gov/cgi-bin/retrieveECFR?gp=&amp;SID=d5d105896f61316d7cdd11ba311a7f06&amp;mc=true&amp;n=sp2.1.200.d&amp;r=SUBPART&amp;ty=HTML" TargetMode="External"/><Relationship Id="rId125" Type="http://schemas.openxmlformats.org/officeDocument/2006/relationships/hyperlink" Target="http://www.nhtsa.gov/nhtsa/whatsup/tea21/GrantMan/HTML/GrantFundPolicy_mkm_revJuly07.pdf" TargetMode="External"/><Relationship Id="rId141" Type="http://schemas.openxmlformats.org/officeDocument/2006/relationships/hyperlink" Target="http://www.nhtsa.gov/nhtsa/whatsup/tea21/GrantMan/HTML/04a_A133_6_27_03.pdf" TargetMode="External"/><Relationship Id="rId146" Type="http://schemas.openxmlformats.org/officeDocument/2006/relationships/hyperlink" Target="http://www.ecfr.gov/cgi-bin/retrieveECFR?gp=&amp;SID=a5c9aeb63782153248e11be8b3ec0f1e&amp;mc=true&amp;n=pt2.1.200&amp;r=PART&amp;ty=HTML" TargetMode="External"/><Relationship Id="rId167" Type="http://schemas.openxmlformats.org/officeDocument/2006/relationships/hyperlink" Target="http://www.ecfr.gov/cgi-bin/text-idx?SID=36ebdb7cf5337e4a82fbd48b72fe81d2&amp;mc=true&amp;node=ap23.1.1300_161.d&amp;rgn=div9" TargetMode="External"/><Relationship Id="rId188" Type="http://schemas.openxmlformats.org/officeDocument/2006/relationships/hyperlink" Target="http://ecfr.gpoaccess.gov/cgi/t/text/text-idx?c=ecfr&amp;sid=24f8e3f1b31d28b37764b06a0ee6a6f3&amp;rgn=div5&amp;view=text&amp;node=49:1.0.1.1.12&amp;idno=49" TargetMode="External"/><Relationship Id="rId7" Type="http://schemas.openxmlformats.org/officeDocument/2006/relationships/footnotes" Target="footnotes.xml"/><Relationship Id="rId71" Type="http://schemas.openxmlformats.org/officeDocument/2006/relationships/hyperlink" Target="http://www.SAM.gov" TargetMode="External"/><Relationship Id="rId92" Type="http://schemas.openxmlformats.org/officeDocument/2006/relationships/hyperlink" Target="http://www.ecfr.gov/cgi-bin/retrieveECFR?gp=&amp;SID=d5d105896f61316d7cdd11ba311a7f06&amp;mc=true&amp;n=sp2.1.200.d&amp;r=SUBPART&amp;ty=HTML" TargetMode="External"/><Relationship Id="rId162" Type="http://schemas.openxmlformats.org/officeDocument/2006/relationships/hyperlink" Target="https://www.nhtsa.gov/highway-safety-grants-program/resources-guide" TargetMode="External"/><Relationship Id="rId183" Type="http://schemas.openxmlformats.org/officeDocument/2006/relationships/hyperlink" Target="http://www.ecfr.gov/cgi-bin/text-idx?c=ecfr&amp;rgn=div5&amp;view=text&amp;node=23:1.0.2.13.1&amp;idno=23" TargetMode="External"/><Relationship Id="rId213" Type="http://schemas.openxmlformats.org/officeDocument/2006/relationships/hyperlink" Target="http://www.ecfr.gov/cgi-bin/text-idx?SID=2ed7f6701ae78c55bb531173a590e054&amp;mc=true&amp;node=ap2.1.200_1521.vii&amp;rgn=div9" TargetMode="External"/><Relationship Id="rId218" Type="http://schemas.openxmlformats.org/officeDocument/2006/relationships/hyperlink" Target="http://www.ecfr.gov/cgi-bin/retrieveECFR?gp=&amp;SID=2ed7f6701ae78c55bb531173a590e054&amp;mc=true&amp;n=pt2.1.200&amp;r=PART&amp;ty=HTML" TargetMode="External"/><Relationship Id="rId234"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www.ghsa.org/resources/ghsa-policies-and-procedures-manual" TargetMode="External"/><Relationship Id="rId24" Type="http://schemas.openxmlformats.org/officeDocument/2006/relationships/hyperlink" Target="http://www.ecfr.gov/cgi-bin/text-idx?SID=a4e5051e858b6b12eafee4c2bd2a5e6f&amp;mc=true&amp;node=se23.1.1300_111&amp;rgn=div8" TargetMode="External"/><Relationship Id="rId40" Type="http://schemas.openxmlformats.org/officeDocument/2006/relationships/hyperlink" Target="http://www.nhtsa.gov/About+NHTSA/Highway+Safety+Grant+Programs/Resources+Guide" TargetMode="External"/><Relationship Id="rId45" Type="http://schemas.openxmlformats.org/officeDocument/2006/relationships/hyperlink" Target="http://www.nhtsa.gov/nhtsa/whatsup/tea21/GrantMan/HTML/04a_A133_6_27_03.pdf" TargetMode="External"/><Relationship Id="rId66" Type="http://schemas.openxmlformats.org/officeDocument/2006/relationships/hyperlink" Target="http://www.gpo.gov/fdsys/granule/USCODE-2011-title23/USCODE-2011-title23-chap3-sec313" TargetMode="External"/><Relationship Id="rId87" Type="http://schemas.openxmlformats.org/officeDocument/2006/relationships/hyperlink" Target="http://www.ghsa.org/resources/monitoring-advisory" TargetMode="External"/><Relationship Id="rId110" Type="http://schemas.openxmlformats.org/officeDocument/2006/relationships/hyperlink" Target="http://www.gpo.gov/fdsys/granule/CFR-2011-title49-vol1/CFR-2011-title49-vol1-sec18-20" TargetMode="External"/><Relationship Id="rId115" Type="http://schemas.openxmlformats.org/officeDocument/2006/relationships/hyperlink" Target="http://www.ecfr.gov/cgi-bin/retrieveECFR?gp=&amp;SID=d5d105896f61316d7cdd11ba311a7f06&amp;mc=true&amp;n=sp2.1.200.d&amp;r=SUBPART&amp;ty=HTML" TargetMode="External"/><Relationship Id="rId131" Type="http://schemas.openxmlformats.org/officeDocument/2006/relationships/hyperlink" Target="http://ecfr.gpoaccess.gov/cgi/t/text/text-idx?c=ecfr&amp;sid=0ff5e4ac1f085eb10b765b1f4239f69f&amp;rgn=div5&amp;view=text&amp;node=23:1.0.2.13.1&amp;idno=23" TargetMode="External"/><Relationship Id="rId136" Type="http://schemas.openxmlformats.org/officeDocument/2006/relationships/hyperlink" Target="http://www.ecfr.gov/cgi-bin/text-idx?SID=a5c9aeb63782153248e11be8b3ec0f1e&amp;mc=true&amp;node=se2.1.200_1521&amp;rgn=div8" TargetMode="External"/><Relationship Id="rId157" Type="http://schemas.openxmlformats.org/officeDocument/2006/relationships/hyperlink" Target="http://www.ecfr.gov/cgi-bin/text-idx?c=ecfr&amp;rgn=div5&amp;view=text&amp;node=23:1.0.2.13.1&amp;idno=23" TargetMode="External"/><Relationship Id="rId178" Type="http://schemas.openxmlformats.org/officeDocument/2006/relationships/hyperlink" Target="http://www.ecfr.gov/cgi-bin/text-idx?c=ecfr&amp;rgn=div5&amp;view=text&amp;node=23:1.0.2.13.1&amp;idno=23" TargetMode="External"/><Relationship Id="rId61" Type="http://schemas.openxmlformats.org/officeDocument/2006/relationships/hyperlink" Target="http://www.ghsa.org/html/resources/files/doc/mgmt/polproc/Ch5_12.2010.doc" TargetMode="External"/><Relationship Id="rId82" Type="http://schemas.openxmlformats.org/officeDocument/2006/relationships/hyperlink" Target="http://www.ecfr.gov/cgi-bin/text-idx?SID=d5d105896f61316d7cdd11ba311a7f06&amp;mc=true&amp;node=se2.1.200_1328&amp;rgn=div8" TargetMode="External"/><Relationship Id="rId152" Type="http://schemas.openxmlformats.org/officeDocument/2006/relationships/hyperlink" Target="http://www.ecfr.gov/cgi-bin/text-idx?SID=36ebdb7cf5337e4a82fbd48b72fe81d2&amp;mc=true&amp;node=se23.1.1300_120&amp;rgn=div8" TargetMode="External"/><Relationship Id="rId173" Type="http://schemas.openxmlformats.org/officeDocument/2006/relationships/hyperlink" Target="http://www.ecfr.gov/cgi-bin/text-idx?c=ecfr&amp;rgn=div5&amp;view=text&amp;node=23:1.0.2.13.1&amp;idno=23" TargetMode="External"/><Relationship Id="rId194" Type="http://schemas.openxmlformats.org/officeDocument/2006/relationships/hyperlink" Target="http://www.ecfr.gov/cgi-bin/text-idx?SID=7280eb4e2293be1362af8606c7a13622&amp;mc=true&amp;node=se2.1.200_158&amp;rgn=div8" TargetMode="External"/><Relationship Id="rId199" Type="http://schemas.openxmlformats.org/officeDocument/2006/relationships/hyperlink" Target="http://www.gpo.gov/fdsys/granule/CFR-2011-title49-vol1/CFR-2011-title49-vol1-sec18-20" TargetMode="External"/><Relationship Id="rId203" Type="http://schemas.openxmlformats.org/officeDocument/2006/relationships/hyperlink" Target="http://www.nhtsa.gov/nhtsa/whatsup/tea21/GrantMan/HTML/03_DOTComRul_49CFR18.html" TargetMode="External"/><Relationship Id="rId208" Type="http://schemas.openxmlformats.org/officeDocument/2006/relationships/hyperlink" Target="http://www.ecfr.gov/cgi-bin/retrieveECFR?gp=&amp;SID=e1d15b89746debbc6dee6b2de19af47d&amp;mc=true&amp;n=sp2.1.200.d&amp;r=SUBPART&amp;ty=HTML" TargetMode="External"/><Relationship Id="rId229" Type="http://schemas.openxmlformats.org/officeDocument/2006/relationships/hyperlink" Target="http://www.ghsa.org/resources/ghsa-policies-and-procedures-manual" TargetMode="External"/><Relationship Id="rId19" Type="http://schemas.openxmlformats.org/officeDocument/2006/relationships/hyperlink" Target="https://www.nhtsa.gov/highway-safety-grants-program/resources-guide" TargetMode="External"/><Relationship Id="rId224" Type="http://schemas.openxmlformats.org/officeDocument/2006/relationships/hyperlink" Target="http://www.whitehouse.gov/sites/default/files/omb/assets/omb/fedreg/2005/083105_a87.pdf" TargetMode="External"/><Relationship Id="rId14" Type="http://schemas.openxmlformats.org/officeDocument/2006/relationships/hyperlink" Target="http://www.ecfr.gov/cgi-bin/text-idx?rgn=div5&amp;node=23:1.0.2.13.1" TargetMode="External"/><Relationship Id="rId30" Type="http://schemas.openxmlformats.org/officeDocument/2006/relationships/hyperlink" Target="http://www.ecfr.gov/cgi-bin/text-idx?rgn=div5&amp;node=23:1.0.2.13.1" TargetMode="External"/><Relationship Id="rId35" Type="http://schemas.openxmlformats.org/officeDocument/2006/relationships/hyperlink" Target="http://www.ghsa.org/resources/countermeasures2015" TargetMode="External"/><Relationship Id="rId56" Type="http://schemas.openxmlformats.org/officeDocument/2006/relationships/hyperlink" Target="https://www.whitehouse.gov/sites/default/files/omb/fedreg/2005/083105_a87.pdf" TargetMode="External"/><Relationship Id="rId77" Type="http://schemas.openxmlformats.org/officeDocument/2006/relationships/hyperlink" Target="http://www.gpo.gov/fdsys/granule/CFR-2011-title49-vol1/CFR-2011-title49-vol1-sec18-40" TargetMode="External"/><Relationship Id="rId100" Type="http://schemas.openxmlformats.org/officeDocument/2006/relationships/hyperlink" Target="http://www.gpo.gov/fdsys/granule/CFR-2011-title49-vol1/CFR-2011-title49-vol1-sec18-20" TargetMode="External"/><Relationship Id="rId105" Type="http://schemas.openxmlformats.org/officeDocument/2006/relationships/hyperlink" Target="http://www.ecfr.gov/cgi-bin/retrieveECFR?gp=&amp;SID=d5d105896f61316d7cdd11ba311a7f06&amp;mc=true&amp;n=pt2.1.200&amp;r=PART&amp;ty=HTML" TargetMode="External"/><Relationship Id="rId126" Type="http://schemas.openxmlformats.org/officeDocument/2006/relationships/hyperlink" Target="https://www.nhtsa.gov/highway-safety-grants-program/resources-guide" TargetMode="External"/><Relationship Id="rId147" Type="http://schemas.openxmlformats.org/officeDocument/2006/relationships/hyperlink" Target="http://www.ecfr.gov/cgi-bin/text-idx?SID=00edfa4e33dfa0201f97589e3924f3b8&amp;tpl=/ecfrbrowse/Title02/2cfr200_main_02.tpl" TargetMode="External"/><Relationship Id="rId168" Type="http://schemas.openxmlformats.org/officeDocument/2006/relationships/hyperlink" Target="http://www.ecfr.gov/cgi-bin/text-idx?c=ecfr&amp;rgn=div5&amp;view=text&amp;node=23:1.0.2.13.1&amp;idno=23" TargetMode="External"/><Relationship Id="rId8" Type="http://schemas.openxmlformats.org/officeDocument/2006/relationships/endnotes" Target="endnotes.xml"/><Relationship Id="rId51" Type="http://schemas.openxmlformats.org/officeDocument/2006/relationships/hyperlink" Target="http://ecfr.gpoaccess.gov/cgi/t/text/text-idx?c=ecfr&amp;sid=0ff5e4ac1f085eb10b765b1f4239f69f&amp;rgn=div5&amp;view=text&amp;node=23:1.0.2.13.1&amp;idno=23" TargetMode="External"/><Relationship Id="rId72" Type="http://schemas.openxmlformats.org/officeDocument/2006/relationships/hyperlink" Target="http://www.ghsa.org/html/resources/files/doc/mgmt/polproc/Ch1.doc" TargetMode="External"/><Relationship Id="rId93" Type="http://schemas.openxmlformats.org/officeDocument/2006/relationships/hyperlink" Target="http://www.ecfr.gov/cgi-bin/text-idx?rgn=div5&amp;node=23:1.0.2.13.1" TargetMode="External"/><Relationship Id="rId98" Type="http://schemas.openxmlformats.org/officeDocument/2006/relationships/hyperlink" Target="http://www.ecfr.gov/cgi-bin/retrieveECFR?gp=&amp;SID=d5d105896f61316d7cdd11ba311a7f06&amp;mc=true&amp;n=sp2.1.200.d&amp;r=SUBPART&amp;ty=HTML" TargetMode="External"/><Relationship Id="rId121" Type="http://schemas.openxmlformats.org/officeDocument/2006/relationships/hyperlink" Target="http://www.ecfr.gov/cgi-bin/text-idx?SID=00edfa4e33dfa0201f97589e3924f3b8&amp;tpl=/ecfrbrowse/Title02/2cfr200_main_02.tpl" TargetMode="External"/><Relationship Id="rId142" Type="http://schemas.openxmlformats.org/officeDocument/2006/relationships/hyperlink" Target="http://www.gpo.gov/fdsys/granule/CFR-2011-title49-vol1/CFR-2011-title49-vol1-sec18-20" TargetMode="External"/><Relationship Id="rId163" Type="http://schemas.openxmlformats.org/officeDocument/2006/relationships/hyperlink" Target="http://www.ecfr.gov/cgi-bin/text-idx?c=ecfr&amp;rgn=div5&amp;view=text&amp;node=23:1.0.2.13.1&amp;idno=23" TargetMode="External"/><Relationship Id="rId184" Type="http://schemas.openxmlformats.org/officeDocument/2006/relationships/hyperlink" Target="http://www.ecfr.gov/cgi-bin/text-idx?SID=36ebdb7cf5337e4a82fbd48b72fe81d2&amp;mc=true&amp;node=ap23.1.1300_161.d&amp;rgn=div9" TargetMode="External"/><Relationship Id="rId189" Type="http://schemas.openxmlformats.org/officeDocument/2006/relationships/hyperlink" Target="http://www.gpo.gov/fdsys/granule/CFR-2011-title49-vol1/CFR-2011-title49-vol1-sec18-20" TargetMode="External"/><Relationship Id="rId219" Type="http://schemas.openxmlformats.org/officeDocument/2006/relationships/hyperlink" Target="http://www.ecfr.gov/cgi-bin/retrieveECFR?gp=&amp;SID=2ed7f6701ae78c55bb531173a590e054&amp;mc=true&amp;n=pt2.1.200&amp;r=PART&amp;ty=HTML" TargetMode="External"/><Relationship Id="rId3" Type="http://schemas.openxmlformats.org/officeDocument/2006/relationships/styles" Target="styles.xml"/><Relationship Id="rId214" Type="http://schemas.openxmlformats.org/officeDocument/2006/relationships/hyperlink" Target="http://www.ecfr.gov/cgi-bin/retrieveECFR?gp=&amp;SID=2ed7f6701ae78c55bb531173a590e054&amp;mc=true&amp;n=pt2.1.200&amp;r=PART&amp;ty=HTML" TargetMode="External"/><Relationship Id="rId230" Type="http://schemas.openxmlformats.org/officeDocument/2006/relationships/hyperlink" Target="http://www.whitehouse.gov/sites/default/files/omb/assets/omb/fedreg/2005/083105_a87.pdf" TargetMode="External"/><Relationship Id="rId235" Type="http://schemas.openxmlformats.org/officeDocument/2006/relationships/fontTable" Target="fontTable.xml"/><Relationship Id="rId25" Type="http://schemas.openxmlformats.org/officeDocument/2006/relationships/hyperlink" Target="http://ecfr.gpoaccess.gov/cgi/t/text/text-idx?c=ecfr&amp;sid=0ff5e4ac1f085eb10b765b1f4239f69f&amp;rgn=div5&amp;view=text&amp;node=23:1.0.2.13.1&amp;idno=23" TargetMode="External"/><Relationship Id="rId46" Type="http://schemas.openxmlformats.org/officeDocument/2006/relationships/hyperlink" Target="http://www.ecfr.gov/cgi-bin/text-idx?SID=a9734d9ad44b4d0d2f7555da1ac55128&amp;mc=true&amp;node=se2.1.200_1331&amp;rgn=div8" TargetMode="External"/><Relationship Id="rId67" Type="http://schemas.openxmlformats.org/officeDocument/2006/relationships/hyperlink" Target="https://www.gpo.gov/fdsys/pkg/USCODE-2011-title23/pdf/USCODE-2011-title23-chap3-sec313.pdf" TargetMode="External"/><Relationship Id="rId116" Type="http://schemas.openxmlformats.org/officeDocument/2006/relationships/hyperlink" Target="http://www.gpo.gov/fdsys/granule/CFR-2011-title49-vol1/CFR-2011-title49-vol1-sec18-20" TargetMode="External"/><Relationship Id="rId137" Type="http://schemas.openxmlformats.org/officeDocument/2006/relationships/hyperlink" Target="http://www.ecfr.gov/cgi-bin/retrieveECFR?gp=&amp;SID=a5c9aeb63782153248e11be8b3ec0f1e&amp;mc=true&amp;n=pt2.1.200&amp;r=PART&amp;ty=HTML" TargetMode="External"/><Relationship Id="rId158" Type="http://schemas.openxmlformats.org/officeDocument/2006/relationships/hyperlink" Target="http://www.ecfr.gov/cgi-bin/retrieveECFR?gp=&amp;SID=71a2382a7d6ac863ba6d3fd421fb042e&amp;mc=true&amp;n=sp23.1.1300.g&amp;r=SUBPART&amp;ty=HTML" TargetMode="External"/><Relationship Id="rId20" Type="http://schemas.openxmlformats.org/officeDocument/2006/relationships/hyperlink" Target="https://www.whitehouse.gov/sites/default/files/omb/assets/omb/fedreg/2005/083105_a87.pdf" TargetMode="External"/><Relationship Id="rId41" Type="http://schemas.openxmlformats.org/officeDocument/2006/relationships/hyperlink" Target="http://www.ghsa.org/resources/maintenance-effort-moe-advisory" TargetMode="External"/><Relationship Id="rId62" Type="http://schemas.openxmlformats.org/officeDocument/2006/relationships/hyperlink" Target="http://www.ghsa.org/resources/ghsa-policies-and-procedures-manual" TargetMode="External"/><Relationship Id="rId83" Type="http://schemas.openxmlformats.org/officeDocument/2006/relationships/hyperlink" Target="http://www.nhtsa.gov/nhtsa/whatsup/tea21/GrantMan/HTML/04a_A133_6_27_03.pdf" TargetMode="External"/><Relationship Id="rId88" Type="http://schemas.openxmlformats.org/officeDocument/2006/relationships/hyperlink" Target="http://www.ghsa.org/resources/monitoring-advisory" TargetMode="External"/><Relationship Id="rId111" Type="http://schemas.openxmlformats.org/officeDocument/2006/relationships/hyperlink" Target="http://www.ecfr.gov/cgi-bin/retrieveECFR?gp=&amp;SID=d5d105896f61316d7cdd11ba311a7f06&amp;mc=true&amp;n=sp2.1.200.d&amp;r=SUBPART&amp;ty=HTML" TargetMode="External"/><Relationship Id="rId132" Type="http://schemas.openxmlformats.org/officeDocument/2006/relationships/hyperlink" Target="http://www.ghsa.org/resources/ghsa-policies-and-procedures-manual" TargetMode="External"/><Relationship Id="rId153" Type="http://schemas.openxmlformats.org/officeDocument/2006/relationships/hyperlink" Target="http://www.ghsa.org/resources/ghsa-policies-and-procedures-manual" TargetMode="External"/><Relationship Id="rId174" Type="http://schemas.openxmlformats.org/officeDocument/2006/relationships/hyperlink" Target="https://www.nhtsa.gov/highway-safety-grants-program/resources-guide" TargetMode="External"/><Relationship Id="rId179" Type="http://schemas.openxmlformats.org/officeDocument/2006/relationships/hyperlink" Target="http://www.ecfr.gov/cgi-bin/text-idx?c=ecfr&amp;rgn=div5&amp;view=text&amp;node=23:1.0.2.13.1&amp;idno=23" TargetMode="External"/><Relationship Id="rId195" Type="http://schemas.openxmlformats.org/officeDocument/2006/relationships/hyperlink" Target="http://www.ecfr.gov/cgi-bin/text-idx?SID=837f7ffd2916d556cac594337292252e&amp;mc=true&amp;node=se23.1.1300_131&amp;rgn=div8" TargetMode="External"/><Relationship Id="rId209" Type="http://schemas.openxmlformats.org/officeDocument/2006/relationships/hyperlink" Target="http://www.ghsa.org/html/resources/files/doc/mgmt/polproc/Ch5_12.2010.doc" TargetMode="External"/><Relationship Id="rId190" Type="http://schemas.openxmlformats.org/officeDocument/2006/relationships/hyperlink" Target="http://www.ecfr.gov/cgi-bin/text-idx?SID=2b4476dc3f178a225c494e40d35414f2&amp;mc=true&amp;node=se2.1.200_1313&amp;rgn=div8" TargetMode="External"/><Relationship Id="rId204" Type="http://schemas.openxmlformats.org/officeDocument/2006/relationships/hyperlink" Target="http://www.ghsa.org/html/resources/files/doc/mgmt/polproc/Ch3.doc" TargetMode="External"/><Relationship Id="rId220" Type="http://schemas.openxmlformats.org/officeDocument/2006/relationships/hyperlink" Target="http://www.ecfr.gov/cgi-bin/retrieveECFR?gp=&amp;SID=6b2fe3f69cc9ea9b87105f4a757d2f01&amp;mc=true&amp;n=pt2.1.200&amp;r=PART&amp;ty=HTML" TargetMode="External"/><Relationship Id="rId225" Type="http://schemas.openxmlformats.org/officeDocument/2006/relationships/hyperlink" Target="http://www.ghsa.org/resources/ghsa-policies-and-procedures-manual" TargetMode="External"/><Relationship Id="rId15" Type="http://schemas.openxmlformats.org/officeDocument/2006/relationships/hyperlink" Target="http://www.ecfr.gov/cgi-bin/text-idx?SID=a4e5051e858b6b12eafee4c2bd2a5e6f&amp;mc=true&amp;node=se23.1.1300_13&amp;rgn=div8" TargetMode="External"/><Relationship Id="rId36" Type="http://schemas.openxmlformats.org/officeDocument/2006/relationships/hyperlink" Target="http://www.ghsa.org/html/resources/files/doc/mgmt/polproc/Ch2_12.2010.doc" TargetMode="External"/><Relationship Id="rId57" Type="http://schemas.openxmlformats.org/officeDocument/2006/relationships/hyperlink" Target="http://www.ecfr.gov/cgi-bin/text-idx?SID=7280eb4e2293be1362af8606c7a13622&amp;mc=true&amp;node=sp2.1.200.e&amp;rgn=div6" TargetMode="External"/><Relationship Id="rId106" Type="http://schemas.openxmlformats.org/officeDocument/2006/relationships/hyperlink" Target="http://www.ecfr.gov/cgi-bin/text-idx?c=ecfr&amp;rgn=div5&amp;view=text&amp;node=23:1.0.2.13.1&amp;idno=23" TargetMode="External"/><Relationship Id="rId127" Type="http://schemas.openxmlformats.org/officeDocument/2006/relationships/hyperlink" Target="http://www.ecfr.gov/cgi-bin/text-idx?SID=36766b4d82ebca47caae047cb4606343&amp;node=2:1.1.2.1.1&amp;rgn=div5" TargetMode="External"/><Relationship Id="rId10" Type="http://schemas.openxmlformats.org/officeDocument/2006/relationships/hyperlink" Target="http://www.ecfr.gov/cgi-bin/text-idx?c=ecfr&amp;rgn=div5&amp;view=text&amp;node=23:1.0.2.13.1&amp;idno=23" TargetMode="External"/><Relationship Id="rId31" Type="http://schemas.openxmlformats.org/officeDocument/2006/relationships/hyperlink" Target="http://www.ecfr.gov/cgi-bin/text-idx?SID=a4e5051e858b6b12eafee4c2bd2a5e6f&amp;mc=true&amp;node=se23.1.1300_111&amp;rgn=div8" TargetMode="External"/><Relationship Id="rId52" Type="http://schemas.openxmlformats.org/officeDocument/2006/relationships/hyperlink" Target="http://www.ecfr.gov/cgi-bin/text-idx?SID=a4e5051e858b6b12eafee4c2bd2a5e6f&amp;mc=true&amp;node=se23.1.1300_133&amp;rgn=div8" TargetMode="External"/><Relationship Id="rId73" Type="http://schemas.openxmlformats.org/officeDocument/2006/relationships/hyperlink" Target="http://www.ghsa.org/resources/ghsa-policies-and-procedures-manual" TargetMode="External"/><Relationship Id="rId78" Type="http://schemas.openxmlformats.org/officeDocument/2006/relationships/hyperlink" Target="http://www.ecfr.gov/cgi-bin/text-idx?SID=d5d105896f61316d7cdd11ba311a7f06&amp;mc=true&amp;node=se2.1.200_1328&amp;rgn=div8" TargetMode="External"/><Relationship Id="rId94" Type="http://schemas.openxmlformats.org/officeDocument/2006/relationships/hyperlink" Target="http://www.ecfr.gov/cgi-bin/retrieveECFR?gp=&amp;SID=d5d105896f61316d7cdd11ba311a7f06&amp;mc=true&amp;n=pt2.1.200&amp;r=PART&amp;ty=HTML" TargetMode="External"/><Relationship Id="rId99" Type="http://schemas.openxmlformats.org/officeDocument/2006/relationships/hyperlink" Target="http://www.ecfr.gov/cgi-bin/retrieveECFR?gp=&amp;SID=d5d105896f61316d7cdd11ba311a7f06&amp;mc=true&amp;n=pt2.1.200&amp;r=PART&amp;ty=HTML" TargetMode="External"/><Relationship Id="rId101" Type="http://schemas.openxmlformats.org/officeDocument/2006/relationships/hyperlink" Target="http://www.ecfr.gov/cgi-bin/retrieveECFR?gp=&amp;SID=d5d105896f61316d7cdd11ba311a7f06&amp;mc=true&amp;n=sp2.1.200.d&amp;r=SUBPART&amp;ty=HTML" TargetMode="External"/><Relationship Id="rId122" Type="http://schemas.openxmlformats.org/officeDocument/2006/relationships/hyperlink" Target="http://www.whitehouse.gov/sites/default/files/omb/assets/omb/fedreg/2005/083105_a87.pdf" TargetMode="External"/><Relationship Id="rId143" Type="http://schemas.openxmlformats.org/officeDocument/2006/relationships/hyperlink" Target="http://www.nhtsa.gov/nhtsa/whatsup/tea21/GrantMan/HTML/04a_A133_6_27_03.pdf" TargetMode="External"/><Relationship Id="rId148" Type="http://schemas.openxmlformats.org/officeDocument/2006/relationships/hyperlink" Target="http://www.ecfr.gov/cgi-bin/retrieveECFR?gp=&amp;SID=a5c9aeb63782153248e11be8b3ec0f1e&amp;mc=true&amp;n=pt2.1.200&amp;r=PART&amp;ty=HTML" TargetMode="External"/><Relationship Id="rId164" Type="http://schemas.openxmlformats.org/officeDocument/2006/relationships/hyperlink" Target="http://www.ecfr.gov/cgi-bin/text-idx?SID=36ebdb7cf5337e4a82fbd48b72fe81d2&amp;mc=true&amp;node=ap23.1.1300_161.d&amp;rgn=div9" TargetMode="External"/><Relationship Id="rId169" Type="http://schemas.openxmlformats.org/officeDocument/2006/relationships/hyperlink" Target="http://www.ecfr.gov/cgi-bin/text-idx?c=ecfr&amp;rgn=div5&amp;view=text&amp;node=23:1.0.2.13.1&amp;idno=23" TargetMode="External"/><Relationship Id="rId185" Type="http://schemas.openxmlformats.org/officeDocument/2006/relationships/hyperlink" Target="http://www.ecfr.gov/cgi-bin/text-idx?c=ecfr&amp;rgn=div5&amp;view=text&amp;node=23:1.0.2.13.1&amp;idno=23" TargetMode="External"/><Relationship Id="rId4" Type="http://schemas.microsoft.com/office/2007/relationships/stylesWithEffects" Target="stylesWithEffects.xml"/><Relationship Id="rId9" Type="http://schemas.openxmlformats.org/officeDocument/2006/relationships/hyperlink" Target="http://www.ecfr.gov/cgi-bin/text-idx?rgn=div5&amp;node=23:1.0.2.13.1" TargetMode="External"/><Relationship Id="rId180" Type="http://schemas.openxmlformats.org/officeDocument/2006/relationships/hyperlink" Target="http://www.ecfr.gov/cgi-bin/text-idx?SID=36ebdb7cf5337e4a82fbd48b72fe81d2&amp;mc=true&amp;node=ap23.1.1300_161.d&amp;rgn=div9" TargetMode="External"/><Relationship Id="rId210" Type="http://schemas.openxmlformats.org/officeDocument/2006/relationships/hyperlink" Target="http://www.ghsa.org/resources/ghsa-policies-and-procedures-manual" TargetMode="External"/><Relationship Id="rId215" Type="http://schemas.openxmlformats.org/officeDocument/2006/relationships/hyperlink" Target="http://www.ecfr.gov/cgi-bin/retrieveECFR?gp=&amp;SID=2ed7f6701ae78c55bb531173a590e054&amp;mc=true&amp;n=pt2.1.200&amp;r=PART&amp;ty=HTML" TargetMode="External"/><Relationship Id="rId236" Type="http://schemas.openxmlformats.org/officeDocument/2006/relationships/theme" Target="theme/theme1.xml"/><Relationship Id="rId26" Type="http://schemas.openxmlformats.org/officeDocument/2006/relationships/hyperlink" Target="http://www.ghsa.org/html/projects/resources/ppm/doc/Ch2_02.2010.doc" TargetMode="External"/><Relationship Id="rId231" Type="http://schemas.openxmlformats.org/officeDocument/2006/relationships/hyperlink" Target="http://www.nhtsa.gov/About+NHTSA/Programs+&amp;+Grants/Indirect+Costs+Questions+and+Answers" TargetMode="External"/><Relationship Id="rId47" Type="http://schemas.openxmlformats.org/officeDocument/2006/relationships/hyperlink" Target="http://www.ecfr.gov/cgi-bin/text-idx?c=ecfr&amp;rgn=div5&amp;view=text&amp;node=23:1.0.2.13.1&amp;idno=23" TargetMode="External"/><Relationship Id="rId68" Type="http://schemas.openxmlformats.org/officeDocument/2006/relationships/hyperlink" Target="http://www.nhtsa.gov/nhtsa/whatsup/tea21/GrantMan/HTML/00_Manl_Contents1_01.html" TargetMode="External"/><Relationship Id="rId89" Type="http://schemas.openxmlformats.org/officeDocument/2006/relationships/hyperlink" Target="http://www.ecfr.gov/cgi-bin/retrieveECFR?gp=&amp;SID=d5d105896f61316d7cdd11ba311a7f06&amp;mc=true&amp;n=sp2.1.200.d&amp;r=SUBPART&amp;ty=HTML" TargetMode="External"/><Relationship Id="rId112" Type="http://schemas.openxmlformats.org/officeDocument/2006/relationships/hyperlink" Target="http://www.ecfr.gov/cgi-bin/retrieveECFR?gp=&amp;SID=d5d105896f61316d7cdd11ba311a7f06&amp;mc=true&amp;n=pt2.1.200&amp;r=PART&amp;ty=HTML" TargetMode="External"/><Relationship Id="rId133" Type="http://schemas.openxmlformats.org/officeDocument/2006/relationships/hyperlink" Target="http://www.ecfr.gov/cgi-bin/text-idx?c=ecfr&amp;rgn=div5&amp;view=text&amp;node=23:1.0.2.13.1&amp;idno=23" TargetMode="External"/><Relationship Id="rId154" Type="http://schemas.openxmlformats.org/officeDocument/2006/relationships/hyperlink" Target="http://www.ecfr.gov/cgi-bin/text-idx?c=ecfr&amp;rgn=div5&amp;view=text&amp;node=23:1.0.2.13.1&amp;idno=23" TargetMode="External"/><Relationship Id="rId175" Type="http://schemas.openxmlformats.org/officeDocument/2006/relationships/hyperlink" Target="https://www.gpo.gov/fdsys/granule/USCODE-2011-title23/USCODE-2011-title23-chap1-sec154" TargetMode="External"/><Relationship Id="rId196" Type="http://schemas.openxmlformats.org/officeDocument/2006/relationships/hyperlink" Target="http://www.ecfr.gov/cgi-bin/text-idx?c=ecfr&amp;rgn=div5&amp;view=text&amp;node=23:1.0.2.13.1&amp;idno=23" TargetMode="External"/><Relationship Id="rId200" Type="http://schemas.openxmlformats.org/officeDocument/2006/relationships/hyperlink" Target="http://www.nhtsa.gov/nhtsa/whatsup/tea21/GrantMan/HTML/03_DOTComRul_49CFR18.html" TargetMode="External"/><Relationship Id="rId16" Type="http://schemas.openxmlformats.org/officeDocument/2006/relationships/hyperlink" Target="http://www.ghsa.org/resources/ghsa-policies-and-procedures-manual" TargetMode="External"/><Relationship Id="rId221" Type="http://schemas.openxmlformats.org/officeDocument/2006/relationships/hyperlink" Target="http://www.ecfr.gov/cgi-bin/retrieveECFR?gp=&amp;SID=6b2fe3f69cc9ea9b87105f4a757d2f01&amp;mc=true&amp;n=pt2.1.200&amp;r=PART&amp;ty=HTML" TargetMode="External"/><Relationship Id="rId37" Type="http://schemas.openxmlformats.org/officeDocument/2006/relationships/hyperlink" Target="http://www.ghsa.org/resources/ghsa-policies-and-procedures-manual" TargetMode="External"/><Relationship Id="rId58" Type="http://schemas.openxmlformats.org/officeDocument/2006/relationships/hyperlink" Target="http://www.nhtsa.gov/About+NHTSA/Highway+Safety+Grant+Programs/HSGrantFunding_Guidance" TargetMode="External"/><Relationship Id="rId79" Type="http://schemas.openxmlformats.org/officeDocument/2006/relationships/hyperlink" Target="http://www.nhtsa.gov/nhtsa/whatsup/tea21/GrantMan/HTML/04a_A133_6_27_03.pdf" TargetMode="External"/><Relationship Id="rId102" Type="http://schemas.openxmlformats.org/officeDocument/2006/relationships/hyperlink" Target="http://www.ecfr.gov/cgi-bin/retrieveECFR?gp=&amp;SID=d5d105896f61316d7cdd11ba311a7f06&amp;mc=true&amp;n=pt2.1.200&amp;r=PART&amp;ty=HTML" TargetMode="External"/><Relationship Id="rId123" Type="http://schemas.openxmlformats.org/officeDocument/2006/relationships/hyperlink" Target="http://www.ecfr.gov/cgi-bin/retrieveECFR?gp=&amp;SID=d5d105896f61316d7cdd11ba311a7f06&amp;mc=true&amp;n=pt2.1.200&amp;r=PART&amp;ty=HTML" TargetMode="External"/><Relationship Id="rId144" Type="http://schemas.openxmlformats.org/officeDocument/2006/relationships/hyperlink" Target="http://www.ecfr.gov/cgi-bin/text-idx?SID=a5c9aeb63782153248e11be8b3ec0f1e&amp;mc=true&amp;node=se2.1.200_1521&amp;rgn=div8" TargetMode="External"/><Relationship Id="rId90" Type="http://schemas.openxmlformats.org/officeDocument/2006/relationships/hyperlink" Target="http://www.ecfr.gov/cgi-bin/retrieveECFR?gp=&amp;SID=d5d105896f61316d7cdd11ba311a7f06&amp;mc=true&amp;n=sp2.1.200.d&amp;r=SUBPART&amp;ty=HTML" TargetMode="External"/><Relationship Id="rId165" Type="http://schemas.openxmlformats.org/officeDocument/2006/relationships/hyperlink" Target="http://www.ecfr.gov/cgi-bin/text-idx?c=ecfr&amp;rgn=div5&amp;view=text&amp;node=23:1.0.2.13.1&amp;idno=23" TargetMode="External"/><Relationship Id="rId186" Type="http://schemas.openxmlformats.org/officeDocument/2006/relationships/hyperlink" Target="http://www.ecfr.gov/cgi-bin/text-idx?c=ecfr&amp;rgn=div5&amp;view=text&amp;node=23:1.0.2.13.1&amp;idno=23" TargetMode="External"/><Relationship Id="rId211" Type="http://schemas.openxmlformats.org/officeDocument/2006/relationships/hyperlink" Target="http://www.ecfr.gov/cgi-bin/retrieveECFR?gp=&amp;SID=2b4476dc3f178a225c494e40d35414f2&amp;mc=true&amp;n=pt2.1.200&amp;r=PART&amp;ty=HTML" TargetMode="External"/><Relationship Id="rId232" Type="http://schemas.openxmlformats.org/officeDocument/2006/relationships/header" Target="header1.xml"/><Relationship Id="rId27" Type="http://schemas.openxmlformats.org/officeDocument/2006/relationships/hyperlink" Target="http://www.ghsa.org/resources/ghsa-policies-and-procedures-manual" TargetMode="External"/><Relationship Id="rId48" Type="http://schemas.openxmlformats.org/officeDocument/2006/relationships/hyperlink" Target="http://www.ecfr.gov/cgi-bin/text-idx?SID=a4e5051e858b6b12eafee4c2bd2a5e6f&amp;mc=true&amp;node=se23.1.1300_133&amp;rgn=div8" TargetMode="External"/><Relationship Id="rId69" Type="http://schemas.openxmlformats.org/officeDocument/2006/relationships/hyperlink" Target="http://www.ecfr.gov/cgi-bin/text-idx?rgn=div5&amp;node=23:1.0.2.13.1" TargetMode="External"/><Relationship Id="rId113" Type="http://schemas.openxmlformats.org/officeDocument/2006/relationships/hyperlink" Target="http://www.ecfr.gov/cgi-bin/text-idx?SID=00edfa4e33dfa0201f97589e3924f3b8&amp;tpl=/ecfrbrowse/Title02/2cfr200_main_02.tpl" TargetMode="External"/><Relationship Id="rId134" Type="http://schemas.openxmlformats.org/officeDocument/2006/relationships/hyperlink" Target="http://www.ecfr.gov/cgi-bin/text-idx?SID=00edfa4e33dfa0201f97589e3924f3b8&amp;tpl=/ecfrbrowse/Title02/2cfr200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94D42-FD25-47FC-B7AF-B6740731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22025</Words>
  <Characters>125543</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MANAGEMENT REVIEW ELEMENTS – HIGHWAY SAFETY PROGRAM</vt:lpstr>
    </vt:vector>
  </TitlesOfParts>
  <Company>Microsoft</Company>
  <LinksUpToDate>false</LinksUpToDate>
  <CharactersWithSpaces>147274</CharactersWithSpaces>
  <SharedDoc>false</SharedDoc>
  <HLinks>
    <vt:vector size="1692" baseType="variant">
      <vt:variant>
        <vt:i4>2883626</vt:i4>
      </vt:variant>
      <vt:variant>
        <vt:i4>3496</vt:i4>
      </vt:variant>
      <vt:variant>
        <vt:i4>0</vt:i4>
      </vt:variant>
      <vt:variant>
        <vt:i4>5</vt:i4>
      </vt:variant>
      <vt:variant>
        <vt:lpwstr>http://www.nhtsa.gov/About+NHTSA/Programs+&amp;+Grants/Indirect+Costs+Questions+and+Answers</vt:lpwstr>
      </vt:variant>
      <vt:variant>
        <vt:lpwstr/>
      </vt:variant>
      <vt:variant>
        <vt:i4>1835114</vt:i4>
      </vt:variant>
      <vt:variant>
        <vt:i4>3493</vt:i4>
      </vt:variant>
      <vt:variant>
        <vt:i4>0</vt:i4>
      </vt:variant>
      <vt:variant>
        <vt:i4>5</vt:i4>
      </vt:variant>
      <vt:variant>
        <vt:lpwstr>http://www.whitehouse.gov/sites/default/files/omb/assets/omb/fedreg/2005/083105_a87.pdf</vt:lpwstr>
      </vt:variant>
      <vt:variant>
        <vt:lpwstr/>
      </vt:variant>
      <vt:variant>
        <vt:i4>1376326</vt:i4>
      </vt:variant>
      <vt:variant>
        <vt:i4>3458</vt:i4>
      </vt:variant>
      <vt:variant>
        <vt:i4>0</vt:i4>
      </vt:variant>
      <vt:variant>
        <vt:i4>5</vt:i4>
      </vt:variant>
      <vt:variant>
        <vt:lpwstr>http://www.ghsa.org/resources/ghsa-policies-and-procedures-manual</vt:lpwstr>
      </vt:variant>
      <vt:variant>
        <vt:lpwstr/>
      </vt:variant>
      <vt:variant>
        <vt:i4>7929881</vt:i4>
      </vt:variant>
      <vt:variant>
        <vt:i4>3455</vt:i4>
      </vt:variant>
      <vt:variant>
        <vt:i4>0</vt:i4>
      </vt:variant>
      <vt:variant>
        <vt:i4>5</vt:i4>
      </vt:variant>
      <vt:variant>
        <vt:lpwstr>http://www.ghsa.org/html/resources/files/doc/mgmt/polproc/Ch5_12.2010.doc</vt:lpwstr>
      </vt:variant>
      <vt:variant>
        <vt:lpwstr/>
      </vt:variant>
      <vt:variant>
        <vt:i4>7929881</vt:i4>
      </vt:variant>
      <vt:variant>
        <vt:i4>3452</vt:i4>
      </vt:variant>
      <vt:variant>
        <vt:i4>0</vt:i4>
      </vt:variant>
      <vt:variant>
        <vt:i4>5</vt:i4>
      </vt:variant>
      <vt:variant>
        <vt:lpwstr>http://www.ghsa.org/html/resources/files/doc/mgmt/polproc/Ch5_12.2010.doc</vt:lpwstr>
      </vt:variant>
      <vt:variant>
        <vt:lpwstr/>
      </vt:variant>
      <vt:variant>
        <vt:i4>7929881</vt:i4>
      </vt:variant>
      <vt:variant>
        <vt:i4>3449</vt:i4>
      </vt:variant>
      <vt:variant>
        <vt:i4>0</vt:i4>
      </vt:variant>
      <vt:variant>
        <vt:i4>5</vt:i4>
      </vt:variant>
      <vt:variant>
        <vt:lpwstr>http://www.ghsa.org/html/resources/files/doc/mgmt/polproc/Ch5_12.2010.doc</vt:lpwstr>
      </vt:variant>
      <vt:variant>
        <vt:lpwstr/>
      </vt:variant>
      <vt:variant>
        <vt:i4>2818150</vt:i4>
      </vt:variant>
      <vt:variant>
        <vt:i4>3446</vt:i4>
      </vt:variant>
      <vt:variant>
        <vt:i4>0</vt:i4>
      </vt:variant>
      <vt:variant>
        <vt:i4>5</vt:i4>
      </vt:variant>
      <vt:variant>
        <vt:lpwstr>http://www.gpo.gov/fdsys/granule/CFR-2012-title2-vol1/CFR-2012-title2-vol1-part230-appA/content-detail.html</vt:lpwstr>
      </vt:variant>
      <vt:variant>
        <vt:lpwstr/>
      </vt:variant>
      <vt:variant>
        <vt:i4>1835114</vt:i4>
      </vt:variant>
      <vt:variant>
        <vt:i4>3443</vt:i4>
      </vt:variant>
      <vt:variant>
        <vt:i4>0</vt:i4>
      </vt:variant>
      <vt:variant>
        <vt:i4>5</vt:i4>
      </vt:variant>
      <vt:variant>
        <vt:lpwstr>http://www.whitehouse.gov/sites/default/files/omb/assets/omb/fedreg/2005/083105_a87.pdf</vt:lpwstr>
      </vt:variant>
      <vt:variant>
        <vt:lpwstr/>
      </vt:variant>
      <vt:variant>
        <vt:i4>1376326</vt:i4>
      </vt:variant>
      <vt:variant>
        <vt:i4>3408</vt:i4>
      </vt:variant>
      <vt:variant>
        <vt:i4>0</vt:i4>
      </vt:variant>
      <vt:variant>
        <vt:i4>5</vt:i4>
      </vt:variant>
      <vt:variant>
        <vt:lpwstr>http://www.ghsa.org/resources/ghsa-policies-and-procedures-manual</vt:lpwstr>
      </vt:variant>
      <vt:variant>
        <vt:lpwstr/>
      </vt:variant>
      <vt:variant>
        <vt:i4>1835114</vt:i4>
      </vt:variant>
      <vt:variant>
        <vt:i4>3405</vt:i4>
      </vt:variant>
      <vt:variant>
        <vt:i4>0</vt:i4>
      </vt:variant>
      <vt:variant>
        <vt:i4>5</vt:i4>
      </vt:variant>
      <vt:variant>
        <vt:lpwstr>http://www.whitehouse.gov/sites/default/files/omb/assets/omb/fedreg/2005/083105_a87.pdf</vt:lpwstr>
      </vt:variant>
      <vt:variant>
        <vt:lpwstr/>
      </vt:variant>
      <vt:variant>
        <vt:i4>7929881</vt:i4>
      </vt:variant>
      <vt:variant>
        <vt:i4>3402</vt:i4>
      </vt:variant>
      <vt:variant>
        <vt:i4>0</vt:i4>
      </vt:variant>
      <vt:variant>
        <vt:i4>5</vt:i4>
      </vt:variant>
      <vt:variant>
        <vt:lpwstr>http://www.ghsa.org/html/resources/files/doc/mgmt/polproc/Ch5_12.2010.doc</vt:lpwstr>
      </vt:variant>
      <vt:variant>
        <vt:lpwstr/>
      </vt:variant>
      <vt:variant>
        <vt:i4>2883626</vt:i4>
      </vt:variant>
      <vt:variant>
        <vt:i4>3390</vt:i4>
      </vt:variant>
      <vt:variant>
        <vt:i4>0</vt:i4>
      </vt:variant>
      <vt:variant>
        <vt:i4>5</vt:i4>
      </vt:variant>
      <vt:variant>
        <vt:lpwstr>http://www.nhtsa.gov/About+NHTSA/Programs+&amp;+Grants/Indirect+Costs+Questions+and+Answers</vt:lpwstr>
      </vt:variant>
      <vt:variant>
        <vt:lpwstr/>
      </vt:variant>
      <vt:variant>
        <vt:i4>327766</vt:i4>
      </vt:variant>
      <vt:variant>
        <vt:i4>3387</vt:i4>
      </vt:variant>
      <vt:variant>
        <vt:i4>0</vt:i4>
      </vt:variant>
      <vt:variant>
        <vt:i4>5</vt:i4>
      </vt:variant>
      <vt:variant>
        <vt:lpwstr>http://www.whitehouse.gov/omb/circulars_a122_2004/</vt:lpwstr>
      </vt:variant>
      <vt:variant>
        <vt:lpwstr/>
      </vt:variant>
      <vt:variant>
        <vt:i4>1835114</vt:i4>
      </vt:variant>
      <vt:variant>
        <vt:i4>3384</vt:i4>
      </vt:variant>
      <vt:variant>
        <vt:i4>0</vt:i4>
      </vt:variant>
      <vt:variant>
        <vt:i4>5</vt:i4>
      </vt:variant>
      <vt:variant>
        <vt:lpwstr>http://www.whitehouse.gov/sites/default/files/omb/assets/omb/fedreg/2005/083105_a87.pdf</vt:lpwstr>
      </vt:variant>
      <vt:variant>
        <vt:lpwstr/>
      </vt:variant>
      <vt:variant>
        <vt:i4>4456495</vt:i4>
      </vt:variant>
      <vt:variant>
        <vt:i4>3372</vt:i4>
      </vt:variant>
      <vt:variant>
        <vt:i4>0</vt:i4>
      </vt:variant>
      <vt:variant>
        <vt:i4>5</vt:i4>
      </vt:variant>
      <vt:variant>
        <vt:lpwstr>http://www.ecfr.gov/cgi-bin/retrieveECFR?gp=&amp;SID=6b2fe3f69cc9ea9b87105f4a757d2f01&amp;mc=true&amp;n=pt2.1.200&amp;r=PART&amp;ty=HTML</vt:lpwstr>
      </vt:variant>
      <vt:variant>
        <vt:lpwstr>se2.1.200_1414</vt:lpwstr>
      </vt:variant>
      <vt:variant>
        <vt:i4>7471134</vt:i4>
      </vt:variant>
      <vt:variant>
        <vt:i4>3369</vt:i4>
      </vt:variant>
      <vt:variant>
        <vt:i4>0</vt:i4>
      </vt:variant>
      <vt:variant>
        <vt:i4>5</vt:i4>
      </vt:variant>
      <vt:variant>
        <vt:lpwstr>http://www.ecfr.gov/cgi-bin/retrieveECFR?gp=&amp;SID=6b2fe3f69cc9ea9b87105f4a757d2f01&amp;mc=true&amp;n=pt2.1.200&amp;r=PART&amp;ty=HTML</vt:lpwstr>
      </vt:variant>
      <vt:variant>
        <vt:lpwstr>se2.1.200_168</vt:lpwstr>
      </vt:variant>
      <vt:variant>
        <vt:i4>4653103</vt:i4>
      </vt:variant>
      <vt:variant>
        <vt:i4>3339</vt:i4>
      </vt:variant>
      <vt:variant>
        <vt:i4>0</vt:i4>
      </vt:variant>
      <vt:variant>
        <vt:i4>5</vt:i4>
      </vt:variant>
      <vt:variant>
        <vt:lpwstr>http://www.ecfr.gov/cgi-bin/retrieveECFR?gp=&amp;SID=6b2fe3f69cc9ea9b87105f4a757d2f01&amp;mc=true&amp;n=pt2.1.200&amp;r=PART&amp;ty=HTML</vt:lpwstr>
      </vt:variant>
      <vt:variant>
        <vt:lpwstr>se2.1.200_1417</vt:lpwstr>
      </vt:variant>
      <vt:variant>
        <vt:i4>4849781</vt:i4>
      </vt:variant>
      <vt:variant>
        <vt:i4>3318</vt:i4>
      </vt:variant>
      <vt:variant>
        <vt:i4>0</vt:i4>
      </vt:variant>
      <vt:variant>
        <vt:i4>5</vt:i4>
      </vt:variant>
      <vt:variant>
        <vt:lpwstr>http://www.ecfr.gov/cgi-bin/retrieveECFR?gp=&amp;SID=2ed7f6701ae78c55bb531173a590e054&amp;mc=true&amp;n=pt2.1.200&amp;r=PART&amp;ty=HTML</vt:lpwstr>
      </vt:variant>
      <vt:variant>
        <vt:lpwstr>se2.1.200_1331</vt:lpwstr>
      </vt:variant>
      <vt:variant>
        <vt:i4>3145800</vt:i4>
      </vt:variant>
      <vt:variant>
        <vt:i4>3315</vt:i4>
      </vt:variant>
      <vt:variant>
        <vt:i4>0</vt:i4>
      </vt:variant>
      <vt:variant>
        <vt:i4>5</vt:i4>
      </vt:variant>
      <vt:variant>
        <vt:lpwstr>http://www.ecfr.gov/cgi-bin/retrieveECFR?gp=&amp;SID=2ed7f6701ae78c55bb531173a590e054&amp;mc=true&amp;n=pt2.1.200&amp;r=PART&amp;ty=HTML</vt:lpwstr>
      </vt:variant>
      <vt:variant>
        <vt:lpwstr>ap2.1.200_1521.iv</vt:lpwstr>
      </vt:variant>
      <vt:variant>
        <vt:i4>3801092</vt:i4>
      </vt:variant>
      <vt:variant>
        <vt:i4>3312</vt:i4>
      </vt:variant>
      <vt:variant>
        <vt:i4>0</vt:i4>
      </vt:variant>
      <vt:variant>
        <vt:i4>5</vt:i4>
      </vt:variant>
      <vt:variant>
        <vt:lpwstr>http://www.ecfr.gov/cgi-bin/text-idx?SID=2ed7f6701ae78c55bb531173a590e054&amp;mc=true&amp;node=ap2.1.200_1521.vii&amp;rgn=div9</vt:lpwstr>
      </vt:variant>
      <vt:variant>
        <vt:lpwstr/>
      </vt:variant>
      <vt:variant>
        <vt:i4>3801092</vt:i4>
      </vt:variant>
      <vt:variant>
        <vt:i4>3300</vt:i4>
      </vt:variant>
      <vt:variant>
        <vt:i4>0</vt:i4>
      </vt:variant>
      <vt:variant>
        <vt:i4>5</vt:i4>
      </vt:variant>
      <vt:variant>
        <vt:lpwstr>http://www.ecfr.gov/cgi-bin/text-idx?SID=2ed7f6701ae78c55bb531173a590e054&amp;mc=true&amp;node=ap2.1.200_1521.vii&amp;rgn=div9</vt:lpwstr>
      </vt:variant>
      <vt:variant>
        <vt:lpwstr/>
      </vt:variant>
      <vt:variant>
        <vt:i4>5832737</vt:i4>
      </vt:variant>
      <vt:variant>
        <vt:i4>3288</vt:i4>
      </vt:variant>
      <vt:variant>
        <vt:i4>0</vt:i4>
      </vt:variant>
      <vt:variant>
        <vt:i4>5</vt:i4>
      </vt:variant>
      <vt:variant>
        <vt:lpwstr>http://www.ecfr.gov/cgi-bin/retrieveECFR?gp=&amp;SID=2ed7f6701ae78c55bb531173a590e054&amp;mc=true&amp;n=pt2.1.200&amp;r=PART&amp;ty=HTML</vt:lpwstr>
      </vt:variant>
      <vt:variant>
        <vt:lpwstr>ap2.1.200_1521.iii</vt:lpwstr>
      </vt:variant>
      <vt:variant>
        <vt:i4>3145800</vt:i4>
      </vt:variant>
      <vt:variant>
        <vt:i4>3276</vt:i4>
      </vt:variant>
      <vt:variant>
        <vt:i4>0</vt:i4>
      </vt:variant>
      <vt:variant>
        <vt:i4>5</vt:i4>
      </vt:variant>
      <vt:variant>
        <vt:lpwstr>http://www.ecfr.gov/cgi-bin/retrieveECFR?gp=&amp;SID=2ed7f6701ae78c55bb531173a590e054&amp;mc=true&amp;n=pt2.1.200&amp;r=PART&amp;ty=HTML</vt:lpwstr>
      </vt:variant>
      <vt:variant>
        <vt:lpwstr>ap2.1.200_1521.iv</vt:lpwstr>
      </vt:variant>
      <vt:variant>
        <vt:i4>3801092</vt:i4>
      </vt:variant>
      <vt:variant>
        <vt:i4>3273</vt:i4>
      </vt:variant>
      <vt:variant>
        <vt:i4>0</vt:i4>
      </vt:variant>
      <vt:variant>
        <vt:i4>5</vt:i4>
      </vt:variant>
      <vt:variant>
        <vt:lpwstr>http://www.ecfr.gov/cgi-bin/text-idx?SID=2ed7f6701ae78c55bb531173a590e054&amp;mc=true&amp;node=ap2.1.200_1521.vii&amp;rgn=div9</vt:lpwstr>
      </vt:variant>
      <vt:variant>
        <vt:lpwstr/>
      </vt:variant>
      <vt:variant>
        <vt:i4>3801092</vt:i4>
      </vt:variant>
      <vt:variant>
        <vt:i4>3261</vt:i4>
      </vt:variant>
      <vt:variant>
        <vt:i4>0</vt:i4>
      </vt:variant>
      <vt:variant>
        <vt:i4>5</vt:i4>
      </vt:variant>
      <vt:variant>
        <vt:lpwstr>http://www.ecfr.gov/cgi-bin/text-idx?SID=2ed7f6701ae78c55bb531173a590e054&amp;mc=true&amp;node=ap2.1.200_1521.vii&amp;rgn=div9</vt:lpwstr>
      </vt:variant>
      <vt:variant>
        <vt:lpwstr/>
      </vt:variant>
      <vt:variant>
        <vt:i4>1507452</vt:i4>
      </vt:variant>
      <vt:variant>
        <vt:i4>3233</vt:i4>
      </vt:variant>
      <vt:variant>
        <vt:i4>0</vt:i4>
      </vt:variant>
      <vt:variant>
        <vt:i4>5</vt:i4>
      </vt:variant>
      <vt:variant>
        <vt:lpwstr>http://www.ecfr.gov/cgi-bin/retrieveECFR?gp=&amp;SID=2b4476dc3f178a225c494e40d35414f2&amp;mc=true&amp;n=pt2.1.200&amp;r=PART&amp;ty=HTML</vt:lpwstr>
      </vt:variant>
      <vt:variant>
        <vt:lpwstr>se2.1.200_1331</vt:lpwstr>
      </vt:variant>
      <vt:variant>
        <vt:i4>1376326</vt:i4>
      </vt:variant>
      <vt:variant>
        <vt:i4>3223</vt:i4>
      </vt:variant>
      <vt:variant>
        <vt:i4>0</vt:i4>
      </vt:variant>
      <vt:variant>
        <vt:i4>5</vt:i4>
      </vt:variant>
      <vt:variant>
        <vt:lpwstr>http://www.ghsa.org/resources/ghsa-policies-and-procedures-manual</vt:lpwstr>
      </vt:variant>
      <vt:variant>
        <vt:lpwstr/>
      </vt:variant>
      <vt:variant>
        <vt:i4>7929881</vt:i4>
      </vt:variant>
      <vt:variant>
        <vt:i4>3220</vt:i4>
      </vt:variant>
      <vt:variant>
        <vt:i4>0</vt:i4>
      </vt:variant>
      <vt:variant>
        <vt:i4>5</vt:i4>
      </vt:variant>
      <vt:variant>
        <vt:lpwstr>http://www.ghsa.org/html/resources/files/doc/mgmt/polproc/Ch5_12.2010.doc</vt:lpwstr>
      </vt:variant>
      <vt:variant>
        <vt:lpwstr/>
      </vt:variant>
      <vt:variant>
        <vt:i4>1769523</vt:i4>
      </vt:variant>
      <vt:variant>
        <vt:i4>3217</vt:i4>
      </vt:variant>
      <vt:variant>
        <vt:i4>0</vt:i4>
      </vt:variant>
      <vt:variant>
        <vt:i4>5</vt:i4>
      </vt:variant>
      <vt:variant>
        <vt:lpwstr>http://www.ecfr.gov/cgi-bin/retrieveECFR?gp=&amp;SID=e1d15b89746debbc6dee6b2de19af47d&amp;mc=true&amp;n=sp2.1.200.d&amp;r=SUBPART&amp;ty=HTML</vt:lpwstr>
      </vt:variant>
      <vt:variant>
        <vt:lpwstr>sg2.1.200_1316.sg3</vt:lpwstr>
      </vt:variant>
      <vt:variant>
        <vt:i4>5439568</vt:i4>
      </vt:variant>
      <vt:variant>
        <vt:i4>3214</vt:i4>
      </vt:variant>
      <vt:variant>
        <vt:i4>0</vt:i4>
      </vt:variant>
      <vt:variant>
        <vt:i4>5</vt:i4>
      </vt:variant>
      <vt:variant>
        <vt:lpwstr>http://www.nhtsa.gov/nhtsa/whatsup/tea21/GrantMan/HTML/03_DOTComRul_49CFR18.html</vt:lpwstr>
      </vt:variant>
      <vt:variant>
        <vt:lpwstr/>
      </vt:variant>
      <vt:variant>
        <vt:i4>1966206</vt:i4>
      </vt:variant>
      <vt:variant>
        <vt:i4>3204</vt:i4>
      </vt:variant>
      <vt:variant>
        <vt:i4>0</vt:i4>
      </vt:variant>
      <vt:variant>
        <vt:i4>5</vt:i4>
      </vt:variant>
      <vt:variant>
        <vt:lpwstr>http://www.ecfr.gov/cgi-bin/retrieveECFR?gp=&amp;SID=2b4476dc3f178a225c494e40d35414f2&amp;mc=true&amp;n=pt2.1.200&amp;r=PART&amp;ty=HTML</vt:lpwstr>
      </vt:variant>
      <vt:variant>
        <vt:lpwstr>se2.1.200_1318</vt:lpwstr>
      </vt:variant>
      <vt:variant>
        <vt:i4>5439568</vt:i4>
      </vt:variant>
      <vt:variant>
        <vt:i4>3201</vt:i4>
      </vt:variant>
      <vt:variant>
        <vt:i4>0</vt:i4>
      </vt:variant>
      <vt:variant>
        <vt:i4>5</vt:i4>
      </vt:variant>
      <vt:variant>
        <vt:lpwstr>http://www.nhtsa.gov/nhtsa/whatsup/tea21/GrantMan/HTML/03_DOTComRul_49CFR18.html</vt:lpwstr>
      </vt:variant>
      <vt:variant>
        <vt:lpwstr/>
      </vt:variant>
      <vt:variant>
        <vt:i4>1376326</vt:i4>
      </vt:variant>
      <vt:variant>
        <vt:i4>3191</vt:i4>
      </vt:variant>
      <vt:variant>
        <vt:i4>0</vt:i4>
      </vt:variant>
      <vt:variant>
        <vt:i4>5</vt:i4>
      </vt:variant>
      <vt:variant>
        <vt:lpwstr>http://www.ghsa.org/resources/ghsa-policies-and-procedures-manual</vt:lpwstr>
      </vt:variant>
      <vt:variant>
        <vt:lpwstr/>
      </vt:variant>
      <vt:variant>
        <vt:i4>7929881</vt:i4>
      </vt:variant>
      <vt:variant>
        <vt:i4>3188</vt:i4>
      </vt:variant>
      <vt:variant>
        <vt:i4>0</vt:i4>
      </vt:variant>
      <vt:variant>
        <vt:i4>5</vt:i4>
      </vt:variant>
      <vt:variant>
        <vt:lpwstr>http://www.ghsa.org/html/resources/files/doc/mgmt/polproc/Ch5_12.2010.doc</vt:lpwstr>
      </vt:variant>
      <vt:variant>
        <vt:lpwstr/>
      </vt:variant>
      <vt:variant>
        <vt:i4>1507328</vt:i4>
      </vt:variant>
      <vt:variant>
        <vt:i4>3185</vt:i4>
      </vt:variant>
      <vt:variant>
        <vt:i4>0</vt:i4>
      </vt:variant>
      <vt:variant>
        <vt:i4>5</vt:i4>
      </vt:variant>
      <vt:variant>
        <vt:lpwstr>http://www.ghsa.org/html/resources/files/doc/mgmt/polproc/Ch3.doc</vt:lpwstr>
      </vt:variant>
      <vt:variant>
        <vt:lpwstr/>
      </vt:variant>
      <vt:variant>
        <vt:i4>1966206</vt:i4>
      </vt:variant>
      <vt:variant>
        <vt:i4>3182</vt:i4>
      </vt:variant>
      <vt:variant>
        <vt:i4>0</vt:i4>
      </vt:variant>
      <vt:variant>
        <vt:i4>5</vt:i4>
      </vt:variant>
      <vt:variant>
        <vt:lpwstr>http://www.ecfr.gov/cgi-bin/retrieveECFR?gp=&amp;SID=2b4476dc3f178a225c494e40d35414f2&amp;mc=true&amp;n=pt2.1.200&amp;r=PART&amp;ty=HTML</vt:lpwstr>
      </vt:variant>
      <vt:variant>
        <vt:lpwstr>se2.1.200_1318</vt:lpwstr>
      </vt:variant>
      <vt:variant>
        <vt:i4>5439568</vt:i4>
      </vt:variant>
      <vt:variant>
        <vt:i4>3179</vt:i4>
      </vt:variant>
      <vt:variant>
        <vt:i4>0</vt:i4>
      </vt:variant>
      <vt:variant>
        <vt:i4>5</vt:i4>
      </vt:variant>
      <vt:variant>
        <vt:lpwstr>http://www.nhtsa.gov/nhtsa/whatsup/tea21/GrantMan/HTML/03_DOTComRul_49CFR18.html</vt:lpwstr>
      </vt:variant>
      <vt:variant>
        <vt:lpwstr/>
      </vt:variant>
      <vt:variant>
        <vt:i4>1376326</vt:i4>
      </vt:variant>
      <vt:variant>
        <vt:i4>3169</vt:i4>
      </vt:variant>
      <vt:variant>
        <vt:i4>0</vt:i4>
      </vt:variant>
      <vt:variant>
        <vt:i4>5</vt:i4>
      </vt:variant>
      <vt:variant>
        <vt:lpwstr>http://www.ghsa.org/resources/ghsa-policies-and-procedures-manual</vt:lpwstr>
      </vt:variant>
      <vt:variant>
        <vt:lpwstr/>
      </vt:variant>
      <vt:variant>
        <vt:i4>7929881</vt:i4>
      </vt:variant>
      <vt:variant>
        <vt:i4>3166</vt:i4>
      </vt:variant>
      <vt:variant>
        <vt:i4>0</vt:i4>
      </vt:variant>
      <vt:variant>
        <vt:i4>5</vt:i4>
      </vt:variant>
      <vt:variant>
        <vt:lpwstr>http://www.ghsa.org/html/resources/files/doc/mgmt/polproc/Ch5_12.2010.doc</vt:lpwstr>
      </vt:variant>
      <vt:variant>
        <vt:lpwstr/>
      </vt:variant>
      <vt:variant>
        <vt:i4>1114238</vt:i4>
      </vt:variant>
      <vt:variant>
        <vt:i4>3163</vt:i4>
      </vt:variant>
      <vt:variant>
        <vt:i4>0</vt:i4>
      </vt:variant>
      <vt:variant>
        <vt:i4>5</vt:i4>
      </vt:variant>
      <vt:variant>
        <vt:lpwstr>http://www.ecfr.gov/cgi-bin/retrieveECFR?gp=&amp;SID=2b4476dc3f178a225c494e40d35414f2&amp;mc=true&amp;n=pt2.1.200&amp;r=PART&amp;ty=HTML</vt:lpwstr>
      </vt:variant>
      <vt:variant>
        <vt:lpwstr>se2.1.200_1317</vt:lpwstr>
      </vt:variant>
      <vt:variant>
        <vt:i4>5439568</vt:i4>
      </vt:variant>
      <vt:variant>
        <vt:i4>3160</vt:i4>
      </vt:variant>
      <vt:variant>
        <vt:i4>0</vt:i4>
      </vt:variant>
      <vt:variant>
        <vt:i4>5</vt:i4>
      </vt:variant>
      <vt:variant>
        <vt:lpwstr>http://www.nhtsa.gov/nhtsa/whatsup/tea21/GrantMan/HTML/03_DOTComRul_49CFR18.html</vt:lpwstr>
      </vt:variant>
      <vt:variant>
        <vt:lpwstr/>
      </vt:variant>
      <vt:variant>
        <vt:i4>5767256</vt:i4>
      </vt:variant>
      <vt:variant>
        <vt:i4>3157</vt:i4>
      </vt:variant>
      <vt:variant>
        <vt:i4>0</vt:i4>
      </vt:variant>
      <vt:variant>
        <vt:i4>5</vt:i4>
      </vt:variant>
      <vt:variant>
        <vt:lpwstr>http://www.gpo.gov/fdsys/granule/CFR-2011-title49-vol1/CFR-2011-title49-vol1-sec18-20</vt:lpwstr>
      </vt:variant>
      <vt:variant>
        <vt:lpwstr/>
      </vt:variant>
      <vt:variant>
        <vt:i4>7405647</vt:i4>
      </vt:variant>
      <vt:variant>
        <vt:i4>3131</vt:i4>
      </vt:variant>
      <vt:variant>
        <vt:i4>0</vt:i4>
      </vt:variant>
      <vt:variant>
        <vt:i4>5</vt:i4>
      </vt:variant>
      <vt:variant>
        <vt:lpwstr>http://www.ecfr.gov/cgi-bin/text-idx?SID=837f7ffd2916d556cac594337292252e&amp;mc=true&amp;node=se23.1.1300_131&amp;rgn=div8</vt:lpwstr>
      </vt:variant>
      <vt:variant>
        <vt:lpwstr/>
      </vt:variant>
      <vt:variant>
        <vt:i4>524410</vt:i4>
      </vt:variant>
      <vt:variant>
        <vt:i4>3128</vt:i4>
      </vt:variant>
      <vt:variant>
        <vt:i4>0</vt:i4>
      </vt:variant>
      <vt:variant>
        <vt:i4>5</vt:i4>
      </vt:variant>
      <vt:variant>
        <vt:lpwstr>http://www.ecfr.gov/cgi-bin/text-idx?c=ecfr&amp;rgn=div5&amp;view=text&amp;node=23:1.0.2.13.1&amp;idno=23</vt:lpwstr>
      </vt:variant>
      <vt:variant>
        <vt:lpwstr>se23.1.1200_131</vt:lpwstr>
      </vt:variant>
      <vt:variant>
        <vt:i4>1376326</vt:i4>
      </vt:variant>
      <vt:variant>
        <vt:i4>3100</vt:i4>
      </vt:variant>
      <vt:variant>
        <vt:i4>0</vt:i4>
      </vt:variant>
      <vt:variant>
        <vt:i4>5</vt:i4>
      </vt:variant>
      <vt:variant>
        <vt:lpwstr>http://www.ghsa.org/resources/ghsa-policies-and-procedures-manual</vt:lpwstr>
      </vt:variant>
      <vt:variant>
        <vt:lpwstr/>
      </vt:variant>
      <vt:variant>
        <vt:i4>7929881</vt:i4>
      </vt:variant>
      <vt:variant>
        <vt:i4>3097</vt:i4>
      </vt:variant>
      <vt:variant>
        <vt:i4>0</vt:i4>
      </vt:variant>
      <vt:variant>
        <vt:i4>5</vt:i4>
      </vt:variant>
      <vt:variant>
        <vt:lpwstr>http://www.ghsa.org/html/resources/files/doc/mgmt/polproc/Ch5_12.2010.doc</vt:lpwstr>
      </vt:variant>
      <vt:variant>
        <vt:lpwstr/>
      </vt:variant>
      <vt:variant>
        <vt:i4>524410</vt:i4>
      </vt:variant>
      <vt:variant>
        <vt:i4>3094</vt:i4>
      </vt:variant>
      <vt:variant>
        <vt:i4>0</vt:i4>
      </vt:variant>
      <vt:variant>
        <vt:i4>5</vt:i4>
      </vt:variant>
      <vt:variant>
        <vt:lpwstr>http://www.ecfr.gov/cgi-bin/text-idx?c=ecfr&amp;rgn=div5&amp;view=text&amp;node=23:1.0.2.13.1&amp;idno=23</vt:lpwstr>
      </vt:variant>
      <vt:variant>
        <vt:lpwstr>se23.1.1200_131</vt:lpwstr>
      </vt:variant>
      <vt:variant>
        <vt:i4>7405647</vt:i4>
      </vt:variant>
      <vt:variant>
        <vt:i4>3091</vt:i4>
      </vt:variant>
      <vt:variant>
        <vt:i4>0</vt:i4>
      </vt:variant>
      <vt:variant>
        <vt:i4>5</vt:i4>
      </vt:variant>
      <vt:variant>
        <vt:lpwstr>http://www.ecfr.gov/cgi-bin/text-idx?SID=837f7ffd2916d556cac594337292252e&amp;mc=true&amp;node=se23.1.1300_131&amp;rgn=div8</vt:lpwstr>
      </vt:variant>
      <vt:variant>
        <vt:lpwstr/>
      </vt:variant>
      <vt:variant>
        <vt:i4>1703974</vt:i4>
      </vt:variant>
      <vt:variant>
        <vt:i4>3088</vt:i4>
      </vt:variant>
      <vt:variant>
        <vt:i4>0</vt:i4>
      </vt:variant>
      <vt:variant>
        <vt:i4>5</vt:i4>
      </vt:variant>
      <vt:variant>
        <vt:lpwstr>http://www.ecfr.gov/cgi-bin/text-idx?SID=7280eb4e2293be1362af8606c7a13622&amp;mc=true&amp;node=se2.1.200_158&amp;rgn=div8</vt:lpwstr>
      </vt:variant>
      <vt:variant>
        <vt:lpwstr/>
      </vt:variant>
      <vt:variant>
        <vt:i4>1114144</vt:i4>
      </vt:variant>
      <vt:variant>
        <vt:i4>3085</vt:i4>
      </vt:variant>
      <vt:variant>
        <vt:i4>0</vt:i4>
      </vt:variant>
      <vt:variant>
        <vt:i4>5</vt:i4>
      </vt:variant>
      <vt:variant>
        <vt:lpwstr>http://www.ecfr.gov/cgi-bin/text-idx?SID=7280eb4e2293be1362af8606c7a13622&amp;mc=true&amp;node=se2.1.200_133&amp;rgn=div8</vt:lpwstr>
      </vt:variant>
      <vt:variant>
        <vt:lpwstr/>
      </vt:variant>
      <vt:variant>
        <vt:i4>2293783</vt:i4>
      </vt:variant>
      <vt:variant>
        <vt:i4>3082</vt:i4>
      </vt:variant>
      <vt:variant>
        <vt:i4>0</vt:i4>
      </vt:variant>
      <vt:variant>
        <vt:i4>5</vt:i4>
      </vt:variant>
      <vt:variant>
        <vt:lpwstr>http://www.ecfr.gov/cgi-bin/text-idx?SID=d8181a485cb4993c031ee3bd3f052cae&amp;mc=true&amp;node=se23.1.1200_131&amp;rgn=div8</vt:lpwstr>
      </vt:variant>
      <vt:variant>
        <vt:lpwstr/>
      </vt:variant>
      <vt:variant>
        <vt:i4>2687030</vt:i4>
      </vt:variant>
      <vt:variant>
        <vt:i4>3079</vt:i4>
      </vt:variant>
      <vt:variant>
        <vt:i4>0</vt:i4>
      </vt:variant>
      <vt:variant>
        <vt:i4>5</vt:i4>
      </vt:variant>
      <vt:variant>
        <vt:lpwstr>http://ecfr.gpoaccess.gov/cgi/t/text/text-idx?c=ecfr&amp;sid=0ff5e4ac1f085eb10b765b1f4239f69f&amp;rgn=div5&amp;view=text&amp;node=23:1.0.2.13.1&amp;idno=23</vt:lpwstr>
      </vt:variant>
      <vt:variant>
        <vt:lpwstr/>
      </vt:variant>
      <vt:variant>
        <vt:i4>3145731</vt:i4>
      </vt:variant>
      <vt:variant>
        <vt:i4>3060</vt:i4>
      </vt:variant>
      <vt:variant>
        <vt:i4>0</vt:i4>
      </vt:variant>
      <vt:variant>
        <vt:i4>5</vt:i4>
      </vt:variant>
      <vt:variant>
        <vt:lpwstr>http://www.ecfr.gov/cgi-bin/text-idx?SID=2b4476dc3f178a225c494e40d35414f2&amp;mc=true&amp;node=se2.1.200_1313&amp;rgn=div8</vt:lpwstr>
      </vt:variant>
      <vt:variant>
        <vt:lpwstr/>
      </vt:variant>
      <vt:variant>
        <vt:i4>5767256</vt:i4>
      </vt:variant>
      <vt:variant>
        <vt:i4>3057</vt:i4>
      </vt:variant>
      <vt:variant>
        <vt:i4>0</vt:i4>
      </vt:variant>
      <vt:variant>
        <vt:i4>5</vt:i4>
      </vt:variant>
      <vt:variant>
        <vt:lpwstr>http://www.gpo.gov/fdsys/granule/CFR-2011-title49-vol1/CFR-2011-title49-vol1-sec18-20</vt:lpwstr>
      </vt:variant>
      <vt:variant>
        <vt:lpwstr/>
      </vt:variant>
      <vt:variant>
        <vt:i4>2621538</vt:i4>
      </vt:variant>
      <vt:variant>
        <vt:i4>3040</vt:i4>
      </vt:variant>
      <vt:variant>
        <vt:i4>0</vt:i4>
      </vt:variant>
      <vt:variant>
        <vt:i4>5</vt:i4>
      </vt:variant>
      <vt:variant>
        <vt:lpwstr>https://www.nhtsa.gov/highway-safety-grants-program/resources-guide</vt:lpwstr>
      </vt:variant>
      <vt:variant>
        <vt:lpwstr/>
      </vt:variant>
      <vt:variant>
        <vt:i4>1703939</vt:i4>
      </vt:variant>
      <vt:variant>
        <vt:i4>3037</vt:i4>
      </vt:variant>
      <vt:variant>
        <vt:i4>0</vt:i4>
      </vt:variant>
      <vt:variant>
        <vt:i4>5</vt:i4>
      </vt:variant>
      <vt:variant>
        <vt:lpwstr>http://www.nhtsa.gov/nhtsa/whatsup/tea21/GrantMan/HTML/GrantFundPolicy_mkm_revJuly07.pdf</vt:lpwstr>
      </vt:variant>
      <vt:variant>
        <vt:lpwstr/>
      </vt:variant>
      <vt:variant>
        <vt:i4>1376326</vt:i4>
      </vt:variant>
      <vt:variant>
        <vt:i4>3027</vt:i4>
      </vt:variant>
      <vt:variant>
        <vt:i4>0</vt:i4>
      </vt:variant>
      <vt:variant>
        <vt:i4>5</vt:i4>
      </vt:variant>
      <vt:variant>
        <vt:lpwstr>http://www.ghsa.org/resources/ghsa-policies-and-procedures-manual</vt:lpwstr>
      </vt:variant>
      <vt:variant>
        <vt:lpwstr/>
      </vt:variant>
      <vt:variant>
        <vt:i4>3473533</vt:i4>
      </vt:variant>
      <vt:variant>
        <vt:i4>3024</vt:i4>
      </vt:variant>
      <vt:variant>
        <vt:i4>0</vt:i4>
      </vt:variant>
      <vt:variant>
        <vt:i4>5</vt:i4>
      </vt:variant>
      <vt:variant>
        <vt:lpwstr>http://ecfr.gpoaccess.gov/cgi/t/text/text-idx?c=ecfr&amp;sid=24f8e3f1b31d28b37764b06a0ee6a6f3&amp;rgn=div5&amp;view=text&amp;node=49:1.0.1.1.12&amp;idno=49</vt:lpwstr>
      </vt:variant>
      <vt:variant>
        <vt:lpwstr/>
      </vt:variant>
      <vt:variant>
        <vt:i4>3342377</vt:i4>
      </vt:variant>
      <vt:variant>
        <vt:i4>3021</vt:i4>
      </vt:variant>
      <vt:variant>
        <vt:i4>0</vt:i4>
      </vt:variant>
      <vt:variant>
        <vt:i4>5</vt:i4>
      </vt:variant>
      <vt:variant>
        <vt:lpwstr>http://www.ecfr.gov/cgi-bin/text-idx?c=ecfr&amp;rgn=div5&amp;view=text&amp;node=23:1.0.2.13.1&amp;idno=23</vt:lpwstr>
      </vt:variant>
      <vt:variant>
        <vt:lpwstr>23:1.0.2.13.1.4.1.4</vt:lpwstr>
      </vt:variant>
      <vt:variant>
        <vt:i4>7405647</vt:i4>
      </vt:variant>
      <vt:variant>
        <vt:i4>3018</vt:i4>
      </vt:variant>
      <vt:variant>
        <vt:i4>0</vt:i4>
      </vt:variant>
      <vt:variant>
        <vt:i4>5</vt:i4>
      </vt:variant>
      <vt:variant>
        <vt:lpwstr>http://www.ecfr.gov/cgi-bin/text-idx?SID=837f7ffd2916d556cac594337292252e&amp;mc=true&amp;node=se23.1.1300_131&amp;rgn=div8</vt:lpwstr>
      </vt:variant>
      <vt:variant>
        <vt:lpwstr/>
      </vt:variant>
      <vt:variant>
        <vt:i4>3539034</vt:i4>
      </vt:variant>
      <vt:variant>
        <vt:i4>2994</vt:i4>
      </vt:variant>
      <vt:variant>
        <vt:i4>0</vt:i4>
      </vt:variant>
      <vt:variant>
        <vt:i4>5</vt:i4>
      </vt:variant>
      <vt:variant>
        <vt:lpwstr>http://www.ecfr.gov/cgi-bin/text-idx?c=ecfr&amp;rgn=div5&amp;view=text&amp;node=23:1.0.2.13.1&amp;idno=23</vt:lpwstr>
      </vt:variant>
      <vt:variant>
        <vt:lpwstr>ap23.1.1200_162.f</vt:lpwstr>
      </vt:variant>
      <vt:variant>
        <vt:i4>3539034</vt:i4>
      </vt:variant>
      <vt:variant>
        <vt:i4>2991</vt:i4>
      </vt:variant>
      <vt:variant>
        <vt:i4>0</vt:i4>
      </vt:variant>
      <vt:variant>
        <vt:i4>5</vt:i4>
      </vt:variant>
      <vt:variant>
        <vt:lpwstr>http://www.ecfr.gov/cgi-bin/text-idx?c=ecfr&amp;rgn=div5&amp;view=text&amp;node=23:1.0.2.13.1&amp;idno=23</vt:lpwstr>
      </vt:variant>
      <vt:variant>
        <vt:lpwstr>ap23.1.1200_162.f</vt:lpwstr>
      </vt:variant>
      <vt:variant>
        <vt:i4>5439532</vt:i4>
      </vt:variant>
      <vt:variant>
        <vt:i4>2988</vt:i4>
      </vt:variant>
      <vt:variant>
        <vt:i4>0</vt:i4>
      </vt:variant>
      <vt:variant>
        <vt:i4>5</vt:i4>
      </vt:variant>
      <vt:variant>
        <vt:lpwstr>http://www.ecfr.gov/cgi-bin/text-idx?SID=36ebdb7cf5337e4a82fbd48b72fe81d2&amp;mc=true&amp;node=ap23.1.1300_161.d&amp;rgn=div9</vt:lpwstr>
      </vt:variant>
      <vt:variant>
        <vt:lpwstr/>
      </vt:variant>
      <vt:variant>
        <vt:i4>3539034</vt:i4>
      </vt:variant>
      <vt:variant>
        <vt:i4>2971</vt:i4>
      </vt:variant>
      <vt:variant>
        <vt:i4>0</vt:i4>
      </vt:variant>
      <vt:variant>
        <vt:i4>5</vt:i4>
      </vt:variant>
      <vt:variant>
        <vt:lpwstr>http://www.ecfr.gov/cgi-bin/text-idx?c=ecfr&amp;rgn=div5&amp;view=text&amp;node=23:1.0.2.13.1&amp;idno=23</vt:lpwstr>
      </vt:variant>
      <vt:variant>
        <vt:lpwstr>ap23.1.1200_162.f</vt:lpwstr>
      </vt:variant>
      <vt:variant>
        <vt:i4>5439532</vt:i4>
      </vt:variant>
      <vt:variant>
        <vt:i4>2968</vt:i4>
      </vt:variant>
      <vt:variant>
        <vt:i4>0</vt:i4>
      </vt:variant>
      <vt:variant>
        <vt:i4>5</vt:i4>
      </vt:variant>
      <vt:variant>
        <vt:lpwstr>http://www.ecfr.gov/cgi-bin/text-idx?SID=36ebdb7cf5337e4a82fbd48b72fe81d2&amp;mc=true&amp;node=ap23.1.1300_161.d&amp;rgn=div9</vt:lpwstr>
      </vt:variant>
      <vt:variant>
        <vt:lpwstr/>
      </vt:variant>
      <vt:variant>
        <vt:i4>3539034</vt:i4>
      </vt:variant>
      <vt:variant>
        <vt:i4>2958</vt:i4>
      </vt:variant>
      <vt:variant>
        <vt:i4>0</vt:i4>
      </vt:variant>
      <vt:variant>
        <vt:i4>5</vt:i4>
      </vt:variant>
      <vt:variant>
        <vt:lpwstr>http://www.ecfr.gov/cgi-bin/text-idx?c=ecfr&amp;rgn=div5&amp;view=text&amp;node=23:1.0.2.13.1&amp;idno=23</vt:lpwstr>
      </vt:variant>
      <vt:variant>
        <vt:lpwstr>ap23.1.1200_162.f</vt:lpwstr>
      </vt:variant>
      <vt:variant>
        <vt:i4>5439532</vt:i4>
      </vt:variant>
      <vt:variant>
        <vt:i4>2955</vt:i4>
      </vt:variant>
      <vt:variant>
        <vt:i4>0</vt:i4>
      </vt:variant>
      <vt:variant>
        <vt:i4>5</vt:i4>
      </vt:variant>
      <vt:variant>
        <vt:lpwstr>http://www.ecfr.gov/cgi-bin/text-idx?SID=36ebdb7cf5337e4a82fbd48b72fe81d2&amp;mc=true&amp;node=ap23.1.1300_161.d&amp;rgn=div9</vt:lpwstr>
      </vt:variant>
      <vt:variant>
        <vt:lpwstr/>
      </vt:variant>
      <vt:variant>
        <vt:i4>3342377</vt:i4>
      </vt:variant>
      <vt:variant>
        <vt:i4>2952</vt:i4>
      </vt:variant>
      <vt:variant>
        <vt:i4>0</vt:i4>
      </vt:variant>
      <vt:variant>
        <vt:i4>5</vt:i4>
      </vt:variant>
      <vt:variant>
        <vt:lpwstr>http://www.ecfr.gov/cgi-bin/text-idx?c=ecfr&amp;rgn=div5&amp;view=text&amp;node=23:1.0.2.13.1&amp;idno=23</vt:lpwstr>
      </vt:variant>
      <vt:variant>
        <vt:lpwstr>23:1.0.2.13.1.4.1.4</vt:lpwstr>
      </vt:variant>
      <vt:variant>
        <vt:i4>3342377</vt:i4>
      </vt:variant>
      <vt:variant>
        <vt:i4>2940</vt:i4>
      </vt:variant>
      <vt:variant>
        <vt:i4>0</vt:i4>
      </vt:variant>
      <vt:variant>
        <vt:i4>5</vt:i4>
      </vt:variant>
      <vt:variant>
        <vt:lpwstr>http://www.ecfr.gov/cgi-bin/text-idx?c=ecfr&amp;rgn=div5&amp;view=text&amp;node=23:1.0.2.13.1&amp;idno=23</vt:lpwstr>
      </vt:variant>
      <vt:variant>
        <vt:lpwstr>23:1.0.2.13.1.4.1.4</vt:lpwstr>
      </vt:variant>
      <vt:variant>
        <vt:i4>7536717</vt:i4>
      </vt:variant>
      <vt:variant>
        <vt:i4>2937</vt:i4>
      </vt:variant>
      <vt:variant>
        <vt:i4>0</vt:i4>
      </vt:variant>
      <vt:variant>
        <vt:i4>5</vt:i4>
      </vt:variant>
      <vt:variant>
        <vt:lpwstr>http://www.ecfr.gov/cgi-bin/text-idx?SID=837f7ffd2916d556cac594337292252e&amp;mc=true&amp;node=se23.1.1300_113&amp;rgn=div8</vt:lpwstr>
      </vt:variant>
      <vt:variant>
        <vt:lpwstr/>
      </vt:variant>
      <vt:variant>
        <vt:i4>7077948</vt:i4>
      </vt:variant>
      <vt:variant>
        <vt:i4>2925</vt:i4>
      </vt:variant>
      <vt:variant>
        <vt:i4>0</vt:i4>
      </vt:variant>
      <vt:variant>
        <vt:i4>5</vt:i4>
      </vt:variant>
      <vt:variant>
        <vt:lpwstr>https://www.gpo.gov/fdsys/granule/USCODE-2011-title23/USCODE-2011-title23-chap1-sec164</vt:lpwstr>
      </vt:variant>
      <vt:variant>
        <vt:lpwstr/>
      </vt:variant>
      <vt:variant>
        <vt:i4>7077951</vt:i4>
      </vt:variant>
      <vt:variant>
        <vt:i4>2922</vt:i4>
      </vt:variant>
      <vt:variant>
        <vt:i4>0</vt:i4>
      </vt:variant>
      <vt:variant>
        <vt:i4>5</vt:i4>
      </vt:variant>
      <vt:variant>
        <vt:lpwstr>https://www.gpo.gov/fdsys/granule/USCODE-2011-title23/USCODE-2011-title23-chap1-sec154</vt:lpwstr>
      </vt:variant>
      <vt:variant>
        <vt:lpwstr/>
      </vt:variant>
      <vt:variant>
        <vt:i4>2621538</vt:i4>
      </vt:variant>
      <vt:variant>
        <vt:i4>2919</vt:i4>
      </vt:variant>
      <vt:variant>
        <vt:i4>0</vt:i4>
      </vt:variant>
      <vt:variant>
        <vt:i4>5</vt:i4>
      </vt:variant>
      <vt:variant>
        <vt:lpwstr>https://www.nhtsa.gov/highway-safety-grants-program/resources-guide</vt:lpwstr>
      </vt:variant>
      <vt:variant>
        <vt:lpwstr/>
      </vt:variant>
      <vt:variant>
        <vt:i4>3407969</vt:i4>
      </vt:variant>
      <vt:variant>
        <vt:i4>2916</vt:i4>
      </vt:variant>
      <vt:variant>
        <vt:i4>0</vt:i4>
      </vt:variant>
      <vt:variant>
        <vt:i4>5</vt:i4>
      </vt:variant>
      <vt:variant>
        <vt:lpwstr>http://www.nhtsa.gov/About+NHTSA/Highway+Safety+Grant+Programs/Resources+Guide</vt:lpwstr>
      </vt:variant>
      <vt:variant>
        <vt:lpwstr/>
      </vt:variant>
      <vt:variant>
        <vt:i4>3539034</vt:i4>
      </vt:variant>
      <vt:variant>
        <vt:i4>2913</vt:i4>
      </vt:variant>
      <vt:variant>
        <vt:i4>0</vt:i4>
      </vt:variant>
      <vt:variant>
        <vt:i4>5</vt:i4>
      </vt:variant>
      <vt:variant>
        <vt:lpwstr>http://www.ecfr.gov/cgi-bin/text-idx?c=ecfr&amp;rgn=div5&amp;view=text&amp;node=23:1.0.2.13.1&amp;idno=23</vt:lpwstr>
      </vt:variant>
      <vt:variant>
        <vt:lpwstr>ap23.1.1200_162.f</vt:lpwstr>
      </vt:variant>
      <vt:variant>
        <vt:i4>5439532</vt:i4>
      </vt:variant>
      <vt:variant>
        <vt:i4>2910</vt:i4>
      </vt:variant>
      <vt:variant>
        <vt:i4>0</vt:i4>
      </vt:variant>
      <vt:variant>
        <vt:i4>5</vt:i4>
      </vt:variant>
      <vt:variant>
        <vt:lpwstr>http://www.ecfr.gov/cgi-bin/text-idx?SID=36ebdb7cf5337e4a82fbd48b72fe81d2&amp;mc=true&amp;node=ap23.1.1300_161.d&amp;rgn=div9</vt:lpwstr>
      </vt:variant>
      <vt:variant>
        <vt:lpwstr/>
      </vt:variant>
      <vt:variant>
        <vt:i4>1376326</vt:i4>
      </vt:variant>
      <vt:variant>
        <vt:i4>2884</vt:i4>
      </vt:variant>
      <vt:variant>
        <vt:i4>0</vt:i4>
      </vt:variant>
      <vt:variant>
        <vt:i4>5</vt:i4>
      </vt:variant>
      <vt:variant>
        <vt:lpwstr>http://www.ghsa.org/resources/ghsa-policies-and-procedures-manual</vt:lpwstr>
      </vt:variant>
      <vt:variant>
        <vt:lpwstr/>
      </vt:variant>
      <vt:variant>
        <vt:i4>2621538</vt:i4>
      </vt:variant>
      <vt:variant>
        <vt:i4>2881</vt:i4>
      </vt:variant>
      <vt:variant>
        <vt:i4>0</vt:i4>
      </vt:variant>
      <vt:variant>
        <vt:i4>5</vt:i4>
      </vt:variant>
      <vt:variant>
        <vt:lpwstr>https://www.nhtsa.gov/highway-safety-grants-program/resources-guide</vt:lpwstr>
      </vt:variant>
      <vt:variant>
        <vt:lpwstr/>
      </vt:variant>
      <vt:variant>
        <vt:i4>3342377</vt:i4>
      </vt:variant>
      <vt:variant>
        <vt:i4>2878</vt:i4>
      </vt:variant>
      <vt:variant>
        <vt:i4>0</vt:i4>
      </vt:variant>
      <vt:variant>
        <vt:i4>5</vt:i4>
      </vt:variant>
      <vt:variant>
        <vt:lpwstr>http://www.ecfr.gov/cgi-bin/text-idx?c=ecfr&amp;rgn=div5&amp;view=text&amp;node=23:1.0.2.13.1&amp;idno=23</vt:lpwstr>
      </vt:variant>
      <vt:variant>
        <vt:lpwstr>23:1.0.2.13.1.4.1.4</vt:lpwstr>
      </vt:variant>
      <vt:variant>
        <vt:i4>3539034</vt:i4>
      </vt:variant>
      <vt:variant>
        <vt:i4>2875</vt:i4>
      </vt:variant>
      <vt:variant>
        <vt:i4>0</vt:i4>
      </vt:variant>
      <vt:variant>
        <vt:i4>5</vt:i4>
      </vt:variant>
      <vt:variant>
        <vt:lpwstr>http://www.ecfr.gov/cgi-bin/text-idx?c=ecfr&amp;rgn=div5&amp;view=text&amp;node=23:1.0.2.13.1&amp;idno=23</vt:lpwstr>
      </vt:variant>
      <vt:variant>
        <vt:lpwstr>ap23.1.1200_162.f</vt:lpwstr>
      </vt:variant>
      <vt:variant>
        <vt:i4>5439532</vt:i4>
      </vt:variant>
      <vt:variant>
        <vt:i4>2872</vt:i4>
      </vt:variant>
      <vt:variant>
        <vt:i4>0</vt:i4>
      </vt:variant>
      <vt:variant>
        <vt:i4>5</vt:i4>
      </vt:variant>
      <vt:variant>
        <vt:lpwstr>http://www.ecfr.gov/cgi-bin/text-idx?SID=36ebdb7cf5337e4a82fbd48b72fe81d2&amp;mc=true&amp;node=ap23.1.1300_161.d&amp;rgn=div9</vt:lpwstr>
      </vt:variant>
      <vt:variant>
        <vt:lpwstr/>
      </vt:variant>
      <vt:variant>
        <vt:i4>5439532</vt:i4>
      </vt:variant>
      <vt:variant>
        <vt:i4>2869</vt:i4>
      </vt:variant>
      <vt:variant>
        <vt:i4>0</vt:i4>
      </vt:variant>
      <vt:variant>
        <vt:i4>5</vt:i4>
      </vt:variant>
      <vt:variant>
        <vt:lpwstr>http://www.ecfr.gov/cgi-bin/text-idx?SID=36ebdb7cf5337e4a82fbd48b72fe81d2&amp;mc=true&amp;node=ap23.1.1300_161.d&amp;rgn=div9</vt:lpwstr>
      </vt:variant>
      <vt:variant>
        <vt:lpwstr/>
      </vt:variant>
      <vt:variant>
        <vt:i4>3539034</vt:i4>
      </vt:variant>
      <vt:variant>
        <vt:i4>2866</vt:i4>
      </vt:variant>
      <vt:variant>
        <vt:i4>0</vt:i4>
      </vt:variant>
      <vt:variant>
        <vt:i4>5</vt:i4>
      </vt:variant>
      <vt:variant>
        <vt:lpwstr>http://www.ecfr.gov/cgi-bin/text-idx?c=ecfr&amp;rgn=div5&amp;view=text&amp;node=23:1.0.2.13.1&amp;idno=23</vt:lpwstr>
      </vt:variant>
      <vt:variant>
        <vt:lpwstr>ap23.1.1200_162.f</vt:lpwstr>
      </vt:variant>
      <vt:variant>
        <vt:i4>5439532</vt:i4>
      </vt:variant>
      <vt:variant>
        <vt:i4>2863</vt:i4>
      </vt:variant>
      <vt:variant>
        <vt:i4>0</vt:i4>
      </vt:variant>
      <vt:variant>
        <vt:i4>5</vt:i4>
      </vt:variant>
      <vt:variant>
        <vt:lpwstr>http://www.ecfr.gov/cgi-bin/text-idx?SID=36ebdb7cf5337e4a82fbd48b72fe81d2&amp;mc=true&amp;node=ap23.1.1300_161.d&amp;rgn=div9</vt:lpwstr>
      </vt:variant>
      <vt:variant>
        <vt:lpwstr/>
      </vt:variant>
      <vt:variant>
        <vt:i4>3539034</vt:i4>
      </vt:variant>
      <vt:variant>
        <vt:i4>2860</vt:i4>
      </vt:variant>
      <vt:variant>
        <vt:i4>0</vt:i4>
      </vt:variant>
      <vt:variant>
        <vt:i4>5</vt:i4>
      </vt:variant>
      <vt:variant>
        <vt:lpwstr>http://www.ecfr.gov/cgi-bin/text-idx?c=ecfr&amp;rgn=div5&amp;view=text&amp;node=23:1.0.2.13.1&amp;idno=23</vt:lpwstr>
      </vt:variant>
      <vt:variant>
        <vt:lpwstr>ap23.1.1200_162.f</vt:lpwstr>
      </vt:variant>
      <vt:variant>
        <vt:i4>2621538</vt:i4>
      </vt:variant>
      <vt:variant>
        <vt:i4>2850</vt:i4>
      </vt:variant>
      <vt:variant>
        <vt:i4>0</vt:i4>
      </vt:variant>
      <vt:variant>
        <vt:i4>5</vt:i4>
      </vt:variant>
      <vt:variant>
        <vt:lpwstr>https://www.nhtsa.gov/highway-safety-grants-program/resources-guide</vt:lpwstr>
      </vt:variant>
      <vt:variant>
        <vt:lpwstr/>
      </vt:variant>
      <vt:variant>
        <vt:i4>7077948</vt:i4>
      </vt:variant>
      <vt:variant>
        <vt:i4>2847</vt:i4>
      </vt:variant>
      <vt:variant>
        <vt:i4>0</vt:i4>
      </vt:variant>
      <vt:variant>
        <vt:i4>5</vt:i4>
      </vt:variant>
      <vt:variant>
        <vt:lpwstr>https://www.gpo.gov/fdsys/granule/USCODE-2011-title23/USCODE-2011-title23-chap1-sec164</vt:lpwstr>
      </vt:variant>
      <vt:variant>
        <vt:lpwstr/>
      </vt:variant>
      <vt:variant>
        <vt:i4>7077951</vt:i4>
      </vt:variant>
      <vt:variant>
        <vt:i4>2844</vt:i4>
      </vt:variant>
      <vt:variant>
        <vt:i4>0</vt:i4>
      </vt:variant>
      <vt:variant>
        <vt:i4>5</vt:i4>
      </vt:variant>
      <vt:variant>
        <vt:lpwstr>https://www.gpo.gov/fdsys/granule/USCODE-2011-title23/USCODE-2011-title23-chap1-sec154</vt:lpwstr>
      </vt:variant>
      <vt:variant>
        <vt:lpwstr/>
      </vt:variant>
      <vt:variant>
        <vt:i4>2097270</vt:i4>
      </vt:variant>
      <vt:variant>
        <vt:i4>2841</vt:i4>
      </vt:variant>
      <vt:variant>
        <vt:i4>0</vt:i4>
      </vt:variant>
      <vt:variant>
        <vt:i4>5</vt:i4>
      </vt:variant>
      <vt:variant>
        <vt:lpwstr>http://www.nhtsa.gov/About+NHTSA/Programs+&amp;+Grants/Resources+Guide</vt:lpwstr>
      </vt:variant>
      <vt:variant>
        <vt:lpwstr/>
      </vt:variant>
      <vt:variant>
        <vt:i4>2621538</vt:i4>
      </vt:variant>
      <vt:variant>
        <vt:i4>2829</vt:i4>
      </vt:variant>
      <vt:variant>
        <vt:i4>0</vt:i4>
      </vt:variant>
      <vt:variant>
        <vt:i4>5</vt:i4>
      </vt:variant>
      <vt:variant>
        <vt:lpwstr>https://www.nhtsa.gov/highway-safety-grants-program/resources-guide</vt:lpwstr>
      </vt:variant>
      <vt:variant>
        <vt:lpwstr/>
      </vt:variant>
      <vt:variant>
        <vt:i4>5701735</vt:i4>
      </vt:variant>
      <vt:variant>
        <vt:i4>2819</vt:i4>
      </vt:variant>
      <vt:variant>
        <vt:i4>0</vt:i4>
      </vt:variant>
      <vt:variant>
        <vt:i4>5</vt:i4>
      </vt:variant>
      <vt:variant>
        <vt:lpwstr>http://www.ecfr.gov/cgi-bin/retrieveECFR?gp=&amp;SID=71a2382a7d6ac863ba6d3fd421fb042e&amp;mc=true&amp;n=sp23.1.1300.g&amp;r=SUBPART&amp;ty=HTML</vt:lpwstr>
      </vt:variant>
      <vt:variant>
        <vt:lpwstr>ap23.1.1300_161.c</vt:lpwstr>
      </vt:variant>
      <vt:variant>
        <vt:i4>3342377</vt:i4>
      </vt:variant>
      <vt:variant>
        <vt:i4>2816</vt:i4>
      </vt:variant>
      <vt:variant>
        <vt:i4>0</vt:i4>
      </vt:variant>
      <vt:variant>
        <vt:i4>5</vt:i4>
      </vt:variant>
      <vt:variant>
        <vt:lpwstr>http://www.ecfr.gov/cgi-bin/text-idx?c=ecfr&amp;rgn=div5&amp;view=text&amp;node=23:1.0.2.13.1&amp;idno=23</vt:lpwstr>
      </vt:variant>
      <vt:variant>
        <vt:lpwstr>23:1.0.2.13.1.4.1.4</vt:lpwstr>
      </vt:variant>
      <vt:variant>
        <vt:i4>1376326</vt:i4>
      </vt:variant>
      <vt:variant>
        <vt:i4>2767</vt:i4>
      </vt:variant>
      <vt:variant>
        <vt:i4>0</vt:i4>
      </vt:variant>
      <vt:variant>
        <vt:i4>5</vt:i4>
      </vt:variant>
      <vt:variant>
        <vt:lpwstr>http://www.ghsa.org/resources/ghsa-policies-and-procedures-manual</vt:lpwstr>
      </vt:variant>
      <vt:variant>
        <vt:lpwstr/>
      </vt:variant>
      <vt:variant>
        <vt:i4>5701735</vt:i4>
      </vt:variant>
      <vt:variant>
        <vt:i4>2764</vt:i4>
      </vt:variant>
      <vt:variant>
        <vt:i4>0</vt:i4>
      </vt:variant>
      <vt:variant>
        <vt:i4>5</vt:i4>
      </vt:variant>
      <vt:variant>
        <vt:lpwstr>http://www.ecfr.gov/cgi-bin/retrieveECFR?gp=&amp;SID=71a2382a7d6ac863ba6d3fd421fb042e&amp;mc=true&amp;n=sp23.1.1300.g&amp;r=SUBPART&amp;ty=HTML</vt:lpwstr>
      </vt:variant>
      <vt:variant>
        <vt:lpwstr>ap23.1.1300_161.c</vt:lpwstr>
      </vt:variant>
      <vt:variant>
        <vt:i4>3342377</vt:i4>
      </vt:variant>
      <vt:variant>
        <vt:i4>2761</vt:i4>
      </vt:variant>
      <vt:variant>
        <vt:i4>0</vt:i4>
      </vt:variant>
      <vt:variant>
        <vt:i4>5</vt:i4>
      </vt:variant>
      <vt:variant>
        <vt:lpwstr>http://www.ecfr.gov/cgi-bin/text-idx?c=ecfr&amp;rgn=div5&amp;view=text&amp;node=23:1.0.2.13.1&amp;idno=23</vt:lpwstr>
      </vt:variant>
      <vt:variant>
        <vt:lpwstr>23:1.0.2.13.1.4.1.4</vt:lpwstr>
      </vt:variant>
      <vt:variant>
        <vt:i4>1376326</vt:i4>
      </vt:variant>
      <vt:variant>
        <vt:i4>2723</vt:i4>
      </vt:variant>
      <vt:variant>
        <vt:i4>0</vt:i4>
      </vt:variant>
      <vt:variant>
        <vt:i4>5</vt:i4>
      </vt:variant>
      <vt:variant>
        <vt:lpwstr>http://www.ghsa.org/resources/ghsa-policies-and-procedures-manual</vt:lpwstr>
      </vt:variant>
      <vt:variant>
        <vt:lpwstr/>
      </vt:variant>
      <vt:variant>
        <vt:i4>2359315</vt:i4>
      </vt:variant>
      <vt:variant>
        <vt:i4>2720</vt:i4>
      </vt:variant>
      <vt:variant>
        <vt:i4>0</vt:i4>
      </vt:variant>
      <vt:variant>
        <vt:i4>5</vt:i4>
      </vt:variant>
      <vt:variant>
        <vt:lpwstr>http://www.ecfr.gov/cgi-bin/text-idx?SID=36ebdb7cf5337e4a82fbd48b72fe81d2&amp;mc=true&amp;node=se23.1.1300_120&amp;rgn=div8</vt:lpwstr>
      </vt:variant>
      <vt:variant>
        <vt:lpwstr/>
      </vt:variant>
      <vt:variant>
        <vt:i4>3342377</vt:i4>
      </vt:variant>
      <vt:variant>
        <vt:i4>2717</vt:i4>
      </vt:variant>
      <vt:variant>
        <vt:i4>0</vt:i4>
      </vt:variant>
      <vt:variant>
        <vt:i4>5</vt:i4>
      </vt:variant>
      <vt:variant>
        <vt:lpwstr>http://www.ecfr.gov/cgi-bin/text-idx?c=ecfr&amp;rgn=div5&amp;view=text&amp;node=23:1.0.2.13.1&amp;idno=23</vt:lpwstr>
      </vt:variant>
      <vt:variant>
        <vt:lpwstr>23:1.0.2.13.1.4.1.4</vt:lpwstr>
      </vt:variant>
      <vt:variant>
        <vt:i4>2883657</vt:i4>
      </vt:variant>
      <vt:variant>
        <vt:i4>2714</vt:i4>
      </vt:variant>
      <vt:variant>
        <vt:i4>0</vt:i4>
      </vt:variant>
      <vt:variant>
        <vt:i4>5</vt:i4>
      </vt:variant>
      <vt:variant>
        <vt:lpwstr>http://www.nhtsa.gov/nhtsa/whatsup/tea21/GrantMan/HTML/13_402StateMatchRequirements.html</vt:lpwstr>
      </vt:variant>
      <vt:variant>
        <vt:lpwstr/>
      </vt:variant>
      <vt:variant>
        <vt:i4>2621538</vt:i4>
      </vt:variant>
      <vt:variant>
        <vt:i4>2711</vt:i4>
      </vt:variant>
      <vt:variant>
        <vt:i4>0</vt:i4>
      </vt:variant>
      <vt:variant>
        <vt:i4>5</vt:i4>
      </vt:variant>
      <vt:variant>
        <vt:lpwstr>https://www.nhtsa.gov/highway-safety-grants-program/resources-guide</vt:lpwstr>
      </vt:variant>
      <vt:variant>
        <vt:lpwstr/>
      </vt:variant>
      <vt:variant>
        <vt:i4>327771</vt:i4>
      </vt:variant>
      <vt:variant>
        <vt:i4>2699</vt:i4>
      </vt:variant>
      <vt:variant>
        <vt:i4>0</vt:i4>
      </vt:variant>
      <vt:variant>
        <vt:i4>5</vt:i4>
      </vt:variant>
      <vt:variant>
        <vt:lpwstr>https://harvester.census.gov/facweb/</vt:lpwstr>
      </vt:variant>
      <vt:variant>
        <vt:lpwstr/>
      </vt:variant>
      <vt:variant>
        <vt:i4>655426</vt:i4>
      </vt:variant>
      <vt:variant>
        <vt:i4>2696</vt:i4>
      </vt:variant>
      <vt:variant>
        <vt:i4>0</vt:i4>
      </vt:variant>
      <vt:variant>
        <vt:i4>5</vt:i4>
      </vt:variant>
      <vt:variant>
        <vt:lpwstr>http://harvester.census.gov/sac/</vt:lpwstr>
      </vt:variant>
      <vt:variant>
        <vt:lpwstr/>
      </vt:variant>
      <vt:variant>
        <vt:i4>4587566</vt:i4>
      </vt:variant>
      <vt:variant>
        <vt:i4>2684</vt:i4>
      </vt:variant>
      <vt:variant>
        <vt:i4>0</vt:i4>
      </vt:variant>
      <vt:variant>
        <vt:i4>5</vt:i4>
      </vt:variant>
      <vt:variant>
        <vt:lpwstr>http://www.ecfr.gov/cgi-bin/retrieveECFR?gp=&amp;SID=a5c9aeb63782153248e11be8b3ec0f1e&amp;mc=true&amp;n=pt2.1.200&amp;r=PART&amp;ty=HTML</vt:lpwstr>
      </vt:variant>
      <vt:variant>
        <vt:lpwstr>se2.1.200_1331</vt:lpwstr>
      </vt:variant>
      <vt:variant>
        <vt:i4>6357099</vt:i4>
      </vt:variant>
      <vt:variant>
        <vt:i4>2681</vt:i4>
      </vt:variant>
      <vt:variant>
        <vt:i4>0</vt:i4>
      </vt:variant>
      <vt:variant>
        <vt:i4>5</vt:i4>
      </vt:variant>
      <vt:variant>
        <vt:lpwstr>http://www.nhtsa.gov/nhtsa/whatsup/tea21/GrantMan/HTML/04a_A133_6_27_03.pdf</vt:lpwstr>
      </vt:variant>
      <vt:variant>
        <vt:lpwstr/>
      </vt:variant>
      <vt:variant>
        <vt:i4>6488109</vt:i4>
      </vt:variant>
      <vt:variant>
        <vt:i4>2678</vt:i4>
      </vt:variant>
      <vt:variant>
        <vt:i4>0</vt:i4>
      </vt:variant>
      <vt:variant>
        <vt:i4>5</vt:i4>
      </vt:variant>
      <vt:variant>
        <vt:lpwstr>http://www.ecfr.gov/cgi-bin/text-idx?SID=00edfa4e33dfa0201f97589e3924f3b8&amp;tpl=/ecfrbrowse/Title02/2cfr200_main_02.tpl</vt:lpwstr>
      </vt:variant>
      <vt:variant>
        <vt:lpwstr/>
      </vt:variant>
      <vt:variant>
        <vt:i4>4587566</vt:i4>
      </vt:variant>
      <vt:variant>
        <vt:i4>2666</vt:i4>
      </vt:variant>
      <vt:variant>
        <vt:i4>0</vt:i4>
      </vt:variant>
      <vt:variant>
        <vt:i4>5</vt:i4>
      </vt:variant>
      <vt:variant>
        <vt:lpwstr>http://www.ecfr.gov/cgi-bin/retrieveECFR?gp=&amp;SID=a5c9aeb63782153248e11be8b3ec0f1e&amp;mc=true&amp;n=pt2.1.200&amp;r=PART&amp;ty=HTML</vt:lpwstr>
      </vt:variant>
      <vt:variant>
        <vt:lpwstr>se2.1.200_1331</vt:lpwstr>
      </vt:variant>
      <vt:variant>
        <vt:i4>6357099</vt:i4>
      </vt:variant>
      <vt:variant>
        <vt:i4>2663</vt:i4>
      </vt:variant>
      <vt:variant>
        <vt:i4>0</vt:i4>
      </vt:variant>
      <vt:variant>
        <vt:i4>5</vt:i4>
      </vt:variant>
      <vt:variant>
        <vt:lpwstr>http://www.nhtsa.gov/nhtsa/whatsup/tea21/GrantMan/HTML/04a_A133_6_27_03.pdf</vt:lpwstr>
      </vt:variant>
      <vt:variant>
        <vt:lpwstr/>
      </vt:variant>
      <vt:variant>
        <vt:i4>6422613</vt:i4>
      </vt:variant>
      <vt:variant>
        <vt:i4>2635</vt:i4>
      </vt:variant>
      <vt:variant>
        <vt:i4>0</vt:i4>
      </vt:variant>
      <vt:variant>
        <vt:i4>5</vt:i4>
      </vt:variant>
      <vt:variant>
        <vt:lpwstr>http://www.ecfr.gov/cgi-bin/text-idx?SID=a5c9aeb63782153248e11be8b3ec0f1e&amp;mc=true&amp;node=se2.1.200_1521&amp;rgn=div8</vt:lpwstr>
      </vt:variant>
      <vt:variant>
        <vt:lpwstr/>
      </vt:variant>
      <vt:variant>
        <vt:i4>6357099</vt:i4>
      </vt:variant>
      <vt:variant>
        <vt:i4>2632</vt:i4>
      </vt:variant>
      <vt:variant>
        <vt:i4>0</vt:i4>
      </vt:variant>
      <vt:variant>
        <vt:i4>5</vt:i4>
      </vt:variant>
      <vt:variant>
        <vt:lpwstr>http://www.nhtsa.gov/nhtsa/whatsup/tea21/GrantMan/HTML/04a_A133_6_27_03.pdf</vt:lpwstr>
      </vt:variant>
      <vt:variant>
        <vt:lpwstr/>
      </vt:variant>
      <vt:variant>
        <vt:i4>5767256</vt:i4>
      </vt:variant>
      <vt:variant>
        <vt:i4>2629</vt:i4>
      </vt:variant>
      <vt:variant>
        <vt:i4>0</vt:i4>
      </vt:variant>
      <vt:variant>
        <vt:i4>5</vt:i4>
      </vt:variant>
      <vt:variant>
        <vt:lpwstr>http://www.gpo.gov/fdsys/granule/CFR-2011-title49-vol1/CFR-2011-title49-vol1-sec18-20</vt:lpwstr>
      </vt:variant>
      <vt:variant>
        <vt:lpwstr/>
      </vt:variant>
      <vt:variant>
        <vt:i4>6357099</vt:i4>
      </vt:variant>
      <vt:variant>
        <vt:i4>2592</vt:i4>
      </vt:variant>
      <vt:variant>
        <vt:i4>0</vt:i4>
      </vt:variant>
      <vt:variant>
        <vt:i4>5</vt:i4>
      </vt:variant>
      <vt:variant>
        <vt:lpwstr>http://www.nhtsa.gov/nhtsa/whatsup/tea21/GrantMan/HTML/04a_A133_6_27_03.pdf</vt:lpwstr>
      </vt:variant>
      <vt:variant>
        <vt:lpwstr/>
      </vt:variant>
      <vt:variant>
        <vt:i4>6488109</vt:i4>
      </vt:variant>
      <vt:variant>
        <vt:i4>2589</vt:i4>
      </vt:variant>
      <vt:variant>
        <vt:i4>0</vt:i4>
      </vt:variant>
      <vt:variant>
        <vt:i4>5</vt:i4>
      </vt:variant>
      <vt:variant>
        <vt:lpwstr>http://www.ecfr.gov/cgi-bin/text-idx?SID=00edfa4e33dfa0201f97589e3924f3b8&amp;tpl=/ecfrbrowse/Title02/2cfr200_main_02.tpl</vt:lpwstr>
      </vt:variant>
      <vt:variant>
        <vt:lpwstr/>
      </vt:variant>
      <vt:variant>
        <vt:i4>4194349</vt:i4>
      </vt:variant>
      <vt:variant>
        <vt:i4>2586</vt:i4>
      </vt:variant>
      <vt:variant>
        <vt:i4>0</vt:i4>
      </vt:variant>
      <vt:variant>
        <vt:i4>5</vt:i4>
      </vt:variant>
      <vt:variant>
        <vt:lpwstr>http://www.ecfr.gov/cgi-bin/retrieveECFR?gp=&amp;SID=a5c9aeb63782153248e11be8b3ec0f1e&amp;mc=true&amp;n=pt2.1.200&amp;r=PART&amp;ty=HTML</vt:lpwstr>
      </vt:variant>
      <vt:variant>
        <vt:lpwstr>se2.1.200_1501</vt:lpwstr>
      </vt:variant>
      <vt:variant>
        <vt:i4>1376326</vt:i4>
      </vt:variant>
      <vt:variant>
        <vt:i4>2560</vt:i4>
      </vt:variant>
      <vt:variant>
        <vt:i4>0</vt:i4>
      </vt:variant>
      <vt:variant>
        <vt:i4>5</vt:i4>
      </vt:variant>
      <vt:variant>
        <vt:lpwstr>http://www.ghsa.org/resources/ghsa-policies-and-procedures-manual</vt:lpwstr>
      </vt:variant>
      <vt:variant>
        <vt:lpwstr/>
      </vt:variant>
      <vt:variant>
        <vt:i4>2556000</vt:i4>
      </vt:variant>
      <vt:variant>
        <vt:i4>2557</vt:i4>
      </vt:variant>
      <vt:variant>
        <vt:i4>0</vt:i4>
      </vt:variant>
      <vt:variant>
        <vt:i4>5</vt:i4>
      </vt:variant>
      <vt:variant>
        <vt:lpwstr>http://www.access.gpo.gov/nara/cfr/waisidx_06/2cfr215_06.html</vt:lpwstr>
      </vt:variant>
      <vt:variant>
        <vt:lpwstr/>
      </vt:variant>
      <vt:variant>
        <vt:i4>4587566</vt:i4>
      </vt:variant>
      <vt:variant>
        <vt:i4>2554</vt:i4>
      </vt:variant>
      <vt:variant>
        <vt:i4>0</vt:i4>
      </vt:variant>
      <vt:variant>
        <vt:i4>5</vt:i4>
      </vt:variant>
      <vt:variant>
        <vt:lpwstr>http://www.ecfr.gov/cgi-bin/retrieveECFR?gp=&amp;SID=a5c9aeb63782153248e11be8b3ec0f1e&amp;mc=true&amp;n=pt2.1.200&amp;r=PART&amp;ty=HTML</vt:lpwstr>
      </vt:variant>
      <vt:variant>
        <vt:lpwstr>se2.1.200_1331</vt:lpwstr>
      </vt:variant>
      <vt:variant>
        <vt:i4>6422613</vt:i4>
      </vt:variant>
      <vt:variant>
        <vt:i4>2551</vt:i4>
      </vt:variant>
      <vt:variant>
        <vt:i4>0</vt:i4>
      </vt:variant>
      <vt:variant>
        <vt:i4>5</vt:i4>
      </vt:variant>
      <vt:variant>
        <vt:lpwstr>http://www.ecfr.gov/cgi-bin/text-idx?SID=a5c9aeb63782153248e11be8b3ec0f1e&amp;mc=true&amp;node=se2.1.200_1521&amp;rgn=div8</vt:lpwstr>
      </vt:variant>
      <vt:variant>
        <vt:lpwstr/>
      </vt:variant>
      <vt:variant>
        <vt:i4>6357099</vt:i4>
      </vt:variant>
      <vt:variant>
        <vt:i4>2548</vt:i4>
      </vt:variant>
      <vt:variant>
        <vt:i4>0</vt:i4>
      </vt:variant>
      <vt:variant>
        <vt:i4>5</vt:i4>
      </vt:variant>
      <vt:variant>
        <vt:lpwstr>http://www.nhtsa.gov/nhtsa/whatsup/tea21/GrantMan/HTML/04a_A133_6_27_03.pdf</vt:lpwstr>
      </vt:variant>
      <vt:variant>
        <vt:lpwstr/>
      </vt:variant>
      <vt:variant>
        <vt:i4>5767256</vt:i4>
      </vt:variant>
      <vt:variant>
        <vt:i4>2545</vt:i4>
      </vt:variant>
      <vt:variant>
        <vt:i4>0</vt:i4>
      </vt:variant>
      <vt:variant>
        <vt:i4>5</vt:i4>
      </vt:variant>
      <vt:variant>
        <vt:lpwstr>http://www.gpo.gov/fdsys/granule/CFR-2011-title49-vol1/CFR-2011-title49-vol1-sec18-20</vt:lpwstr>
      </vt:variant>
      <vt:variant>
        <vt:lpwstr/>
      </vt:variant>
      <vt:variant>
        <vt:i4>6488109</vt:i4>
      </vt:variant>
      <vt:variant>
        <vt:i4>2542</vt:i4>
      </vt:variant>
      <vt:variant>
        <vt:i4>0</vt:i4>
      </vt:variant>
      <vt:variant>
        <vt:i4>5</vt:i4>
      </vt:variant>
      <vt:variant>
        <vt:lpwstr>http://www.ecfr.gov/cgi-bin/text-idx?SID=00edfa4e33dfa0201f97589e3924f3b8&amp;tpl=/ecfrbrowse/Title02/2cfr200_main_02.tpl</vt:lpwstr>
      </vt:variant>
      <vt:variant>
        <vt:lpwstr/>
      </vt:variant>
      <vt:variant>
        <vt:i4>1376326</vt:i4>
      </vt:variant>
      <vt:variant>
        <vt:i4>2512</vt:i4>
      </vt:variant>
      <vt:variant>
        <vt:i4>0</vt:i4>
      </vt:variant>
      <vt:variant>
        <vt:i4>5</vt:i4>
      </vt:variant>
      <vt:variant>
        <vt:lpwstr>http://www.ghsa.org/resources/ghsa-policies-and-procedures-manual</vt:lpwstr>
      </vt:variant>
      <vt:variant>
        <vt:lpwstr/>
      </vt:variant>
      <vt:variant>
        <vt:i4>7929881</vt:i4>
      </vt:variant>
      <vt:variant>
        <vt:i4>2509</vt:i4>
      </vt:variant>
      <vt:variant>
        <vt:i4>0</vt:i4>
      </vt:variant>
      <vt:variant>
        <vt:i4>5</vt:i4>
      </vt:variant>
      <vt:variant>
        <vt:lpwstr>http://www.ghsa.org/html/resources/files/doc/mgmt/polproc/Ch5_12.2010.doc</vt:lpwstr>
      </vt:variant>
      <vt:variant>
        <vt:lpwstr/>
      </vt:variant>
      <vt:variant>
        <vt:i4>3342377</vt:i4>
      </vt:variant>
      <vt:variant>
        <vt:i4>2506</vt:i4>
      </vt:variant>
      <vt:variant>
        <vt:i4>0</vt:i4>
      </vt:variant>
      <vt:variant>
        <vt:i4>5</vt:i4>
      </vt:variant>
      <vt:variant>
        <vt:lpwstr>http://www.ecfr.gov/cgi-bin/text-idx?c=ecfr&amp;rgn=div5&amp;view=text&amp;node=23:1.0.2.13.1&amp;idno=23</vt:lpwstr>
      </vt:variant>
      <vt:variant>
        <vt:lpwstr>23:1.0.2.13.1.4.1.4</vt:lpwstr>
      </vt:variant>
      <vt:variant>
        <vt:i4>2687030</vt:i4>
      </vt:variant>
      <vt:variant>
        <vt:i4>2503</vt:i4>
      </vt:variant>
      <vt:variant>
        <vt:i4>0</vt:i4>
      </vt:variant>
      <vt:variant>
        <vt:i4>5</vt:i4>
      </vt:variant>
      <vt:variant>
        <vt:lpwstr>http://ecfr.gpoaccess.gov/cgi/t/text/text-idx?c=ecfr&amp;sid=0ff5e4ac1f085eb10b765b1f4239f69f&amp;rgn=div5&amp;view=text&amp;node=23:1.0.2.13.1&amp;idno=23</vt:lpwstr>
      </vt:variant>
      <vt:variant>
        <vt:lpwstr/>
      </vt:variant>
      <vt:variant>
        <vt:i4>1376326</vt:i4>
      </vt:variant>
      <vt:variant>
        <vt:i4>2459</vt:i4>
      </vt:variant>
      <vt:variant>
        <vt:i4>0</vt:i4>
      </vt:variant>
      <vt:variant>
        <vt:i4>5</vt:i4>
      </vt:variant>
      <vt:variant>
        <vt:lpwstr>http://www.ghsa.org/resources/ghsa-policies-and-procedures-manual</vt:lpwstr>
      </vt:variant>
      <vt:variant>
        <vt:lpwstr/>
      </vt:variant>
      <vt:variant>
        <vt:i4>7929881</vt:i4>
      </vt:variant>
      <vt:variant>
        <vt:i4>2456</vt:i4>
      </vt:variant>
      <vt:variant>
        <vt:i4>0</vt:i4>
      </vt:variant>
      <vt:variant>
        <vt:i4>5</vt:i4>
      </vt:variant>
      <vt:variant>
        <vt:lpwstr>http://www.ghsa.org/html/resources/files/doc/mgmt/polproc/Ch5_12.2010.doc</vt:lpwstr>
      </vt:variant>
      <vt:variant>
        <vt:lpwstr/>
      </vt:variant>
      <vt:variant>
        <vt:i4>2687030</vt:i4>
      </vt:variant>
      <vt:variant>
        <vt:i4>2453</vt:i4>
      </vt:variant>
      <vt:variant>
        <vt:i4>0</vt:i4>
      </vt:variant>
      <vt:variant>
        <vt:i4>5</vt:i4>
      </vt:variant>
      <vt:variant>
        <vt:lpwstr>http://ecfr.gpoaccess.gov/cgi/t/text/text-idx?c=ecfr&amp;sid=0ff5e4ac1f085eb10b765b1f4239f69f&amp;rgn=div5&amp;view=text&amp;node=23:1.0.2.13.1&amp;idno=23</vt:lpwstr>
      </vt:variant>
      <vt:variant>
        <vt:lpwstr/>
      </vt:variant>
      <vt:variant>
        <vt:i4>6225927</vt:i4>
      </vt:variant>
      <vt:variant>
        <vt:i4>2450</vt:i4>
      </vt:variant>
      <vt:variant>
        <vt:i4>0</vt:i4>
      </vt:variant>
      <vt:variant>
        <vt:i4>5</vt:i4>
      </vt:variant>
      <vt:variant>
        <vt:lpwstr>http://ecfr.gpoaccess.gov/cgi/t/text/text-idx?type=simple;c=ecfr;cc=ecfr;sid=7b7b9b672527e219e0fddd3ef61a183d;region=DIV1;q1=2%20CFR%20part%20225;rgn=div5;view=text;idno=2;node=2:1.1.2.9.6</vt:lpwstr>
      </vt:variant>
      <vt:variant>
        <vt:lpwstr/>
      </vt:variant>
      <vt:variant>
        <vt:i4>3211276</vt:i4>
      </vt:variant>
      <vt:variant>
        <vt:i4>2447</vt:i4>
      </vt:variant>
      <vt:variant>
        <vt:i4>0</vt:i4>
      </vt:variant>
      <vt:variant>
        <vt:i4>5</vt:i4>
      </vt:variant>
      <vt:variant>
        <vt:lpwstr>http://www.ecfr.gov/cgi-bin/text-idx?SID=7280eb4e2293be1362af8606c7a13622&amp;mc=true&amp;node=se2.1.200_1307&amp;rgn=div8</vt:lpwstr>
      </vt:variant>
      <vt:variant>
        <vt:lpwstr/>
      </vt:variant>
      <vt:variant>
        <vt:i4>983092</vt:i4>
      </vt:variant>
      <vt:variant>
        <vt:i4>2444</vt:i4>
      </vt:variant>
      <vt:variant>
        <vt:i4>0</vt:i4>
      </vt:variant>
      <vt:variant>
        <vt:i4>5</vt:i4>
      </vt:variant>
      <vt:variant>
        <vt:lpwstr>http://www.nhtsa.gov/About+NHTSA/Programs+&amp;+Grants/HSGrantFunding_Guidance</vt:lpwstr>
      </vt:variant>
      <vt:variant>
        <vt:lpwstr/>
      </vt:variant>
      <vt:variant>
        <vt:i4>2097207</vt:i4>
      </vt:variant>
      <vt:variant>
        <vt:i4>2441</vt:i4>
      </vt:variant>
      <vt:variant>
        <vt:i4>0</vt:i4>
      </vt:variant>
      <vt:variant>
        <vt:i4>5</vt:i4>
      </vt:variant>
      <vt:variant>
        <vt:lpwstr>http://www.ecfr.gov/cgi-bin/text-idx?SID=36766b4d82ebca47caae047cb4606343&amp;node=2:1.1.2.1.1&amp;rgn=div5</vt:lpwstr>
      </vt:variant>
      <vt:variant>
        <vt:lpwstr/>
      </vt:variant>
      <vt:variant>
        <vt:i4>3342377</vt:i4>
      </vt:variant>
      <vt:variant>
        <vt:i4>2438</vt:i4>
      </vt:variant>
      <vt:variant>
        <vt:i4>0</vt:i4>
      </vt:variant>
      <vt:variant>
        <vt:i4>5</vt:i4>
      </vt:variant>
      <vt:variant>
        <vt:lpwstr>http://www.ecfr.gov/cgi-bin/text-idx?c=ecfr&amp;rgn=div5&amp;view=text&amp;node=23:1.0.2.13.1&amp;idno=23</vt:lpwstr>
      </vt:variant>
      <vt:variant>
        <vt:lpwstr>23:1.0.2.13.1.4.1.4</vt:lpwstr>
      </vt:variant>
      <vt:variant>
        <vt:i4>2621538</vt:i4>
      </vt:variant>
      <vt:variant>
        <vt:i4>2414</vt:i4>
      </vt:variant>
      <vt:variant>
        <vt:i4>0</vt:i4>
      </vt:variant>
      <vt:variant>
        <vt:i4>5</vt:i4>
      </vt:variant>
      <vt:variant>
        <vt:lpwstr>https://www.nhtsa.gov/highway-safety-grants-program/resources-guide</vt:lpwstr>
      </vt:variant>
      <vt:variant>
        <vt:lpwstr/>
      </vt:variant>
      <vt:variant>
        <vt:i4>1703939</vt:i4>
      </vt:variant>
      <vt:variant>
        <vt:i4>2411</vt:i4>
      </vt:variant>
      <vt:variant>
        <vt:i4>0</vt:i4>
      </vt:variant>
      <vt:variant>
        <vt:i4>5</vt:i4>
      </vt:variant>
      <vt:variant>
        <vt:lpwstr>http://www.nhtsa.gov/nhtsa/whatsup/tea21/GrantMan/HTML/GrantFundPolicy_mkm_revJuly07.pdf</vt:lpwstr>
      </vt:variant>
      <vt:variant>
        <vt:lpwstr/>
      </vt:variant>
      <vt:variant>
        <vt:i4>6225927</vt:i4>
      </vt:variant>
      <vt:variant>
        <vt:i4>2387</vt:i4>
      </vt:variant>
      <vt:variant>
        <vt:i4>0</vt:i4>
      </vt:variant>
      <vt:variant>
        <vt:i4>5</vt:i4>
      </vt:variant>
      <vt:variant>
        <vt:lpwstr>http://ecfr.gpoaccess.gov/cgi/t/text/text-idx?type=simple;c=ecfr;cc=ecfr;sid=7b7b9b672527e219e0fddd3ef61a183d;region=DIV1;q1=2%20CFR%20part%20225;rgn=div5;view=text;idno=2;node=2:1.1.2.9.6</vt:lpwstr>
      </vt:variant>
      <vt:variant>
        <vt:lpwstr/>
      </vt:variant>
      <vt:variant>
        <vt:i4>2293804</vt:i4>
      </vt:variant>
      <vt:variant>
        <vt:i4>2384</vt:i4>
      </vt:variant>
      <vt:variant>
        <vt:i4>0</vt:i4>
      </vt:variant>
      <vt:variant>
        <vt:i4>5</vt:i4>
      </vt:variant>
      <vt:variant>
        <vt:lpwstr>http://www.ecfr.gov/cgi-bin/retrieveECFR?gp=&amp;SID=d5d105896f61316d7cdd11ba311a7f06&amp;mc=true&amp;n=pt2.1.200&amp;r=PART&amp;ty=HTML</vt:lpwstr>
      </vt:variant>
      <vt:variant>
        <vt:lpwstr>sp2.1.200.e</vt:lpwstr>
      </vt:variant>
      <vt:variant>
        <vt:i4>983092</vt:i4>
      </vt:variant>
      <vt:variant>
        <vt:i4>2381</vt:i4>
      </vt:variant>
      <vt:variant>
        <vt:i4>0</vt:i4>
      </vt:variant>
      <vt:variant>
        <vt:i4>5</vt:i4>
      </vt:variant>
      <vt:variant>
        <vt:lpwstr>http://www.nhtsa.gov/About+NHTSA/Programs+&amp;+Grants/HSGrantFunding_Guidance</vt:lpwstr>
      </vt:variant>
      <vt:variant>
        <vt:lpwstr/>
      </vt:variant>
      <vt:variant>
        <vt:i4>2097207</vt:i4>
      </vt:variant>
      <vt:variant>
        <vt:i4>2378</vt:i4>
      </vt:variant>
      <vt:variant>
        <vt:i4>0</vt:i4>
      </vt:variant>
      <vt:variant>
        <vt:i4>5</vt:i4>
      </vt:variant>
      <vt:variant>
        <vt:lpwstr>http://www.ecfr.gov/cgi-bin/text-idx?SID=36766b4d82ebca47caae047cb4606343&amp;node=2:1.1.2.1.1&amp;rgn=div5</vt:lpwstr>
      </vt:variant>
      <vt:variant>
        <vt:lpwstr/>
      </vt:variant>
      <vt:variant>
        <vt:i4>1835114</vt:i4>
      </vt:variant>
      <vt:variant>
        <vt:i4>2375</vt:i4>
      </vt:variant>
      <vt:variant>
        <vt:i4>0</vt:i4>
      </vt:variant>
      <vt:variant>
        <vt:i4>5</vt:i4>
      </vt:variant>
      <vt:variant>
        <vt:lpwstr>http://www.whitehouse.gov/sites/default/files/omb/assets/omb/fedreg/2005/083105_a87.pdf</vt:lpwstr>
      </vt:variant>
      <vt:variant>
        <vt:lpwstr/>
      </vt:variant>
      <vt:variant>
        <vt:i4>6488109</vt:i4>
      </vt:variant>
      <vt:variant>
        <vt:i4>2372</vt:i4>
      </vt:variant>
      <vt:variant>
        <vt:i4>0</vt:i4>
      </vt:variant>
      <vt:variant>
        <vt:i4>5</vt:i4>
      </vt:variant>
      <vt:variant>
        <vt:lpwstr>http://www.ecfr.gov/cgi-bin/text-idx?SID=00edfa4e33dfa0201f97589e3924f3b8&amp;tpl=/ecfrbrowse/Title02/2cfr200_main_02.tpl</vt:lpwstr>
      </vt:variant>
      <vt:variant>
        <vt:lpwstr/>
      </vt:variant>
      <vt:variant>
        <vt:i4>393256</vt:i4>
      </vt:variant>
      <vt:variant>
        <vt:i4>2362</vt:i4>
      </vt:variant>
      <vt:variant>
        <vt:i4>0</vt:i4>
      </vt:variant>
      <vt:variant>
        <vt:i4>5</vt:i4>
      </vt:variant>
      <vt:variant>
        <vt:lpwstr>http://www.ecfr.gov/cgi-bin/retrieveECFR?gp=&amp;SID=d5d105896f61316d7cdd11ba311a7f06&amp;mc=true&amp;n=sp2.1.200.d&amp;r=SUBPART&amp;ty=HTML</vt:lpwstr>
      </vt:variant>
      <vt:variant>
        <vt:lpwstr>se2.1.200_1331</vt:lpwstr>
      </vt:variant>
      <vt:variant>
        <vt:i4>2359317</vt:i4>
      </vt:variant>
      <vt:variant>
        <vt:i4>2359</vt:i4>
      </vt:variant>
      <vt:variant>
        <vt:i4>0</vt:i4>
      </vt:variant>
      <vt:variant>
        <vt:i4>5</vt:i4>
      </vt:variant>
      <vt:variant>
        <vt:lpwstr>http://www.ecfr.gov/cgi-bin/text-idx?SID=36ebdb7cf5337e4a82fbd48b72fe81d2&amp;mc=true&amp;node=se23.1.1300_140&amp;rgn=div8</vt:lpwstr>
      </vt:variant>
      <vt:variant>
        <vt:lpwstr/>
      </vt:variant>
      <vt:variant>
        <vt:i4>3342377</vt:i4>
      </vt:variant>
      <vt:variant>
        <vt:i4>2356</vt:i4>
      </vt:variant>
      <vt:variant>
        <vt:i4>0</vt:i4>
      </vt:variant>
      <vt:variant>
        <vt:i4>5</vt:i4>
      </vt:variant>
      <vt:variant>
        <vt:lpwstr>http://www.ecfr.gov/cgi-bin/text-idx?c=ecfr&amp;rgn=div5&amp;view=text&amp;node=23:1.0.2.13.1&amp;idno=23</vt:lpwstr>
      </vt:variant>
      <vt:variant>
        <vt:lpwstr>23:1.0.2.13.1.4.1.4</vt:lpwstr>
      </vt:variant>
      <vt:variant>
        <vt:i4>6488109</vt:i4>
      </vt:variant>
      <vt:variant>
        <vt:i4>2353</vt:i4>
      </vt:variant>
      <vt:variant>
        <vt:i4>0</vt:i4>
      </vt:variant>
      <vt:variant>
        <vt:i4>5</vt:i4>
      </vt:variant>
      <vt:variant>
        <vt:lpwstr>http://www.ecfr.gov/cgi-bin/text-idx?SID=00edfa4e33dfa0201f97589e3924f3b8&amp;tpl=/ecfrbrowse/Title02/2cfr200_main_02.tpl</vt:lpwstr>
      </vt:variant>
      <vt:variant>
        <vt:lpwstr/>
      </vt:variant>
      <vt:variant>
        <vt:i4>6488109</vt:i4>
      </vt:variant>
      <vt:variant>
        <vt:i4>2350</vt:i4>
      </vt:variant>
      <vt:variant>
        <vt:i4>0</vt:i4>
      </vt:variant>
      <vt:variant>
        <vt:i4>5</vt:i4>
      </vt:variant>
      <vt:variant>
        <vt:lpwstr>http://www.ecfr.gov/cgi-bin/text-idx?SID=00edfa4e33dfa0201f97589e3924f3b8&amp;tpl=/ecfrbrowse/Title02/2cfr200_main_02.tpl</vt:lpwstr>
      </vt:variant>
      <vt:variant>
        <vt:lpwstr/>
      </vt:variant>
      <vt:variant>
        <vt:i4>5767256</vt:i4>
      </vt:variant>
      <vt:variant>
        <vt:i4>2347</vt:i4>
      </vt:variant>
      <vt:variant>
        <vt:i4>0</vt:i4>
      </vt:variant>
      <vt:variant>
        <vt:i4>5</vt:i4>
      </vt:variant>
      <vt:variant>
        <vt:lpwstr>http://www.gpo.gov/fdsys/granule/CFR-2011-title49-vol1/CFR-2011-title49-vol1-sec18-20</vt:lpwstr>
      </vt:variant>
      <vt:variant>
        <vt:lpwstr/>
      </vt:variant>
      <vt:variant>
        <vt:i4>393256</vt:i4>
      </vt:variant>
      <vt:variant>
        <vt:i4>2281</vt:i4>
      </vt:variant>
      <vt:variant>
        <vt:i4>0</vt:i4>
      </vt:variant>
      <vt:variant>
        <vt:i4>5</vt:i4>
      </vt:variant>
      <vt:variant>
        <vt:lpwstr>http://www.ecfr.gov/cgi-bin/retrieveECFR?gp=&amp;SID=d5d105896f61316d7cdd11ba311a7f06&amp;mc=true&amp;n=sp2.1.200.d&amp;r=SUBPART&amp;ty=HTML</vt:lpwstr>
      </vt:variant>
      <vt:variant>
        <vt:lpwstr>se2.1.200_1331</vt:lpwstr>
      </vt:variant>
      <vt:variant>
        <vt:i4>4194349</vt:i4>
      </vt:variant>
      <vt:variant>
        <vt:i4>2278</vt:i4>
      </vt:variant>
      <vt:variant>
        <vt:i4>0</vt:i4>
      </vt:variant>
      <vt:variant>
        <vt:i4>5</vt:i4>
      </vt:variant>
      <vt:variant>
        <vt:lpwstr>http://www.ecfr.gov/cgi-bin/retrieveECFR?gp=&amp;SID=d5d105896f61316d7cdd11ba311a7f06&amp;mc=true&amp;n=pt2.1.200&amp;r=PART&amp;ty=HTML</vt:lpwstr>
      </vt:variant>
      <vt:variant>
        <vt:lpwstr>se2.1.200_1403</vt:lpwstr>
      </vt:variant>
      <vt:variant>
        <vt:i4>1835114</vt:i4>
      </vt:variant>
      <vt:variant>
        <vt:i4>2275</vt:i4>
      </vt:variant>
      <vt:variant>
        <vt:i4>0</vt:i4>
      </vt:variant>
      <vt:variant>
        <vt:i4>5</vt:i4>
      </vt:variant>
      <vt:variant>
        <vt:lpwstr>http://www.whitehouse.gov/sites/default/files/omb/assets/omb/fedreg/2005/083105_a87.pdf</vt:lpwstr>
      </vt:variant>
      <vt:variant>
        <vt:lpwstr/>
      </vt:variant>
      <vt:variant>
        <vt:i4>6488109</vt:i4>
      </vt:variant>
      <vt:variant>
        <vt:i4>2272</vt:i4>
      </vt:variant>
      <vt:variant>
        <vt:i4>0</vt:i4>
      </vt:variant>
      <vt:variant>
        <vt:i4>5</vt:i4>
      </vt:variant>
      <vt:variant>
        <vt:lpwstr>http://www.ecfr.gov/cgi-bin/text-idx?SID=00edfa4e33dfa0201f97589e3924f3b8&amp;tpl=/ecfrbrowse/Title02/2cfr200_main_02.tpl</vt:lpwstr>
      </vt:variant>
      <vt:variant>
        <vt:lpwstr/>
      </vt:variant>
      <vt:variant>
        <vt:i4>4587565</vt:i4>
      </vt:variant>
      <vt:variant>
        <vt:i4>2246</vt:i4>
      </vt:variant>
      <vt:variant>
        <vt:i4>0</vt:i4>
      </vt:variant>
      <vt:variant>
        <vt:i4>5</vt:i4>
      </vt:variant>
      <vt:variant>
        <vt:lpwstr>http://www.ecfr.gov/cgi-bin/retrieveECFR?gp=&amp;SID=d5d105896f61316d7cdd11ba311a7f06&amp;mc=true&amp;n=pt2.1.200&amp;r=PART&amp;ty=HTML</vt:lpwstr>
      </vt:variant>
      <vt:variant>
        <vt:lpwstr>se2.1.200_1302</vt:lpwstr>
      </vt:variant>
      <vt:variant>
        <vt:i4>393256</vt:i4>
      </vt:variant>
      <vt:variant>
        <vt:i4>2243</vt:i4>
      </vt:variant>
      <vt:variant>
        <vt:i4>0</vt:i4>
      </vt:variant>
      <vt:variant>
        <vt:i4>5</vt:i4>
      </vt:variant>
      <vt:variant>
        <vt:lpwstr>http://www.ecfr.gov/cgi-bin/retrieveECFR?gp=&amp;SID=d5d105896f61316d7cdd11ba311a7f06&amp;mc=true&amp;n=sp2.1.200.d&amp;r=SUBPART&amp;ty=HTML</vt:lpwstr>
      </vt:variant>
      <vt:variant>
        <vt:lpwstr>se2.1.200_1331</vt:lpwstr>
      </vt:variant>
      <vt:variant>
        <vt:i4>5767256</vt:i4>
      </vt:variant>
      <vt:variant>
        <vt:i4>2240</vt:i4>
      </vt:variant>
      <vt:variant>
        <vt:i4>0</vt:i4>
      </vt:variant>
      <vt:variant>
        <vt:i4>5</vt:i4>
      </vt:variant>
      <vt:variant>
        <vt:lpwstr>http://www.gpo.gov/fdsys/granule/CFR-2011-title49-vol1/CFR-2011-title49-vol1-sec18-20</vt:lpwstr>
      </vt:variant>
      <vt:variant>
        <vt:lpwstr/>
      </vt:variant>
      <vt:variant>
        <vt:i4>2687030</vt:i4>
      </vt:variant>
      <vt:variant>
        <vt:i4>2205</vt:i4>
      </vt:variant>
      <vt:variant>
        <vt:i4>0</vt:i4>
      </vt:variant>
      <vt:variant>
        <vt:i4>5</vt:i4>
      </vt:variant>
      <vt:variant>
        <vt:lpwstr>http://ecfr.gpoaccess.gov/cgi/t/text/text-idx?c=ecfr&amp;sid=0ff5e4ac1f085eb10b765b1f4239f69f&amp;rgn=div5&amp;view=text&amp;node=23:1.0.2.13.1&amp;idno=23</vt:lpwstr>
      </vt:variant>
      <vt:variant>
        <vt:lpwstr/>
      </vt:variant>
      <vt:variant>
        <vt:i4>1376326</vt:i4>
      </vt:variant>
      <vt:variant>
        <vt:i4>2202</vt:i4>
      </vt:variant>
      <vt:variant>
        <vt:i4>0</vt:i4>
      </vt:variant>
      <vt:variant>
        <vt:i4>5</vt:i4>
      </vt:variant>
      <vt:variant>
        <vt:lpwstr>http://www.ghsa.org/resources/ghsa-policies-and-procedures-manual</vt:lpwstr>
      </vt:variant>
      <vt:variant>
        <vt:lpwstr/>
      </vt:variant>
      <vt:variant>
        <vt:i4>2555922</vt:i4>
      </vt:variant>
      <vt:variant>
        <vt:i4>2199</vt:i4>
      </vt:variant>
      <vt:variant>
        <vt:i4>0</vt:i4>
      </vt:variant>
      <vt:variant>
        <vt:i4>5</vt:i4>
      </vt:variant>
      <vt:variant>
        <vt:lpwstr>http://www.ecfr.gov/cgi-bin/text-idx?SID=36ebdb7cf5337e4a82fbd48b72fe81d2&amp;mc=true&amp;node=se23.1.1300_133&amp;rgn=div8</vt:lpwstr>
      </vt:variant>
      <vt:variant>
        <vt:lpwstr/>
      </vt:variant>
      <vt:variant>
        <vt:i4>3342377</vt:i4>
      </vt:variant>
      <vt:variant>
        <vt:i4>2196</vt:i4>
      </vt:variant>
      <vt:variant>
        <vt:i4>0</vt:i4>
      </vt:variant>
      <vt:variant>
        <vt:i4>5</vt:i4>
      </vt:variant>
      <vt:variant>
        <vt:lpwstr>http://www.ecfr.gov/cgi-bin/text-idx?c=ecfr&amp;rgn=div5&amp;view=text&amp;node=23:1.0.2.13.1&amp;idno=23</vt:lpwstr>
      </vt:variant>
      <vt:variant>
        <vt:lpwstr>23:1.0.2.13.1.4.1.4</vt:lpwstr>
      </vt:variant>
      <vt:variant>
        <vt:i4>4587565</vt:i4>
      </vt:variant>
      <vt:variant>
        <vt:i4>2154</vt:i4>
      </vt:variant>
      <vt:variant>
        <vt:i4>0</vt:i4>
      </vt:variant>
      <vt:variant>
        <vt:i4>5</vt:i4>
      </vt:variant>
      <vt:variant>
        <vt:lpwstr>http://www.ecfr.gov/cgi-bin/retrieveECFR?gp=&amp;SID=d5d105896f61316d7cdd11ba311a7f06&amp;mc=true&amp;n=pt2.1.200&amp;r=PART&amp;ty=HTML</vt:lpwstr>
      </vt:variant>
      <vt:variant>
        <vt:lpwstr>se2.1.200_1302</vt:lpwstr>
      </vt:variant>
      <vt:variant>
        <vt:i4>393256</vt:i4>
      </vt:variant>
      <vt:variant>
        <vt:i4>2151</vt:i4>
      </vt:variant>
      <vt:variant>
        <vt:i4>0</vt:i4>
      </vt:variant>
      <vt:variant>
        <vt:i4>5</vt:i4>
      </vt:variant>
      <vt:variant>
        <vt:lpwstr>http://www.ecfr.gov/cgi-bin/retrieveECFR?gp=&amp;SID=d5d105896f61316d7cdd11ba311a7f06&amp;mc=true&amp;n=sp2.1.200.d&amp;r=SUBPART&amp;ty=HTML</vt:lpwstr>
      </vt:variant>
      <vt:variant>
        <vt:lpwstr>se2.1.200_1331</vt:lpwstr>
      </vt:variant>
      <vt:variant>
        <vt:i4>5767256</vt:i4>
      </vt:variant>
      <vt:variant>
        <vt:i4>2148</vt:i4>
      </vt:variant>
      <vt:variant>
        <vt:i4>0</vt:i4>
      </vt:variant>
      <vt:variant>
        <vt:i4>5</vt:i4>
      </vt:variant>
      <vt:variant>
        <vt:lpwstr>http://www.gpo.gov/fdsys/granule/CFR-2011-title49-vol1/CFR-2011-title49-vol1-sec18-20</vt:lpwstr>
      </vt:variant>
      <vt:variant>
        <vt:lpwstr/>
      </vt:variant>
      <vt:variant>
        <vt:i4>4587565</vt:i4>
      </vt:variant>
      <vt:variant>
        <vt:i4>2131</vt:i4>
      </vt:variant>
      <vt:variant>
        <vt:i4>0</vt:i4>
      </vt:variant>
      <vt:variant>
        <vt:i4>5</vt:i4>
      </vt:variant>
      <vt:variant>
        <vt:lpwstr>http://www.ecfr.gov/cgi-bin/retrieveECFR?gp=&amp;SID=d5d105896f61316d7cdd11ba311a7f06&amp;mc=true&amp;n=pt2.1.200&amp;r=PART&amp;ty=HTML</vt:lpwstr>
      </vt:variant>
      <vt:variant>
        <vt:lpwstr>se2.1.200_1302</vt:lpwstr>
      </vt:variant>
      <vt:variant>
        <vt:i4>393256</vt:i4>
      </vt:variant>
      <vt:variant>
        <vt:i4>2128</vt:i4>
      </vt:variant>
      <vt:variant>
        <vt:i4>0</vt:i4>
      </vt:variant>
      <vt:variant>
        <vt:i4>5</vt:i4>
      </vt:variant>
      <vt:variant>
        <vt:lpwstr>http://www.ecfr.gov/cgi-bin/retrieveECFR?gp=&amp;SID=d5d105896f61316d7cdd11ba311a7f06&amp;mc=true&amp;n=sp2.1.200.d&amp;r=SUBPART&amp;ty=HTML</vt:lpwstr>
      </vt:variant>
      <vt:variant>
        <vt:lpwstr>se2.1.200_1331</vt:lpwstr>
      </vt:variant>
      <vt:variant>
        <vt:i4>5767256</vt:i4>
      </vt:variant>
      <vt:variant>
        <vt:i4>2125</vt:i4>
      </vt:variant>
      <vt:variant>
        <vt:i4>0</vt:i4>
      </vt:variant>
      <vt:variant>
        <vt:i4>5</vt:i4>
      </vt:variant>
      <vt:variant>
        <vt:lpwstr>http://www.gpo.gov/fdsys/granule/CFR-2011-title49-vol1/CFR-2011-title49-vol1-sec18-20</vt:lpwstr>
      </vt:variant>
      <vt:variant>
        <vt:lpwstr/>
      </vt:variant>
      <vt:variant>
        <vt:i4>4587565</vt:i4>
      </vt:variant>
      <vt:variant>
        <vt:i4>2094</vt:i4>
      </vt:variant>
      <vt:variant>
        <vt:i4>0</vt:i4>
      </vt:variant>
      <vt:variant>
        <vt:i4>5</vt:i4>
      </vt:variant>
      <vt:variant>
        <vt:lpwstr>http://www.ecfr.gov/cgi-bin/retrieveECFR?gp=&amp;SID=d5d105896f61316d7cdd11ba311a7f06&amp;mc=true&amp;n=pt2.1.200&amp;r=PART&amp;ty=HTML</vt:lpwstr>
      </vt:variant>
      <vt:variant>
        <vt:lpwstr>se2.1.200_1302</vt:lpwstr>
      </vt:variant>
      <vt:variant>
        <vt:i4>393256</vt:i4>
      </vt:variant>
      <vt:variant>
        <vt:i4>2091</vt:i4>
      </vt:variant>
      <vt:variant>
        <vt:i4>0</vt:i4>
      </vt:variant>
      <vt:variant>
        <vt:i4>5</vt:i4>
      </vt:variant>
      <vt:variant>
        <vt:lpwstr>http://www.ecfr.gov/cgi-bin/retrieveECFR?gp=&amp;SID=d5d105896f61316d7cdd11ba311a7f06&amp;mc=true&amp;n=sp2.1.200.d&amp;r=SUBPART&amp;ty=HTML</vt:lpwstr>
      </vt:variant>
      <vt:variant>
        <vt:lpwstr>se2.1.200_1331</vt:lpwstr>
      </vt:variant>
      <vt:variant>
        <vt:i4>5767256</vt:i4>
      </vt:variant>
      <vt:variant>
        <vt:i4>2088</vt:i4>
      </vt:variant>
      <vt:variant>
        <vt:i4>0</vt:i4>
      </vt:variant>
      <vt:variant>
        <vt:i4>5</vt:i4>
      </vt:variant>
      <vt:variant>
        <vt:lpwstr>http://www.gpo.gov/fdsys/granule/CFR-2011-title49-vol1/CFR-2011-title49-vol1-sec18-20</vt:lpwstr>
      </vt:variant>
      <vt:variant>
        <vt:lpwstr/>
      </vt:variant>
      <vt:variant>
        <vt:i4>852033</vt:i4>
      </vt:variant>
      <vt:variant>
        <vt:i4>2073</vt:i4>
      </vt:variant>
      <vt:variant>
        <vt:i4>0</vt:i4>
      </vt:variant>
      <vt:variant>
        <vt:i4>5</vt:i4>
      </vt:variant>
      <vt:variant>
        <vt:lpwstr>http://my.ghsa.org/index.asp</vt:lpwstr>
      </vt:variant>
      <vt:variant>
        <vt:lpwstr/>
      </vt:variant>
      <vt:variant>
        <vt:i4>8323131</vt:i4>
      </vt:variant>
      <vt:variant>
        <vt:i4>2070</vt:i4>
      </vt:variant>
      <vt:variant>
        <vt:i4>0</vt:i4>
      </vt:variant>
      <vt:variant>
        <vt:i4>5</vt:i4>
      </vt:variant>
      <vt:variant>
        <vt:lpwstr>http://my.ghsa.org/files/pdf/tools/mr/mrcomm201207.pdf</vt:lpwstr>
      </vt:variant>
      <vt:variant>
        <vt:lpwstr/>
      </vt:variant>
      <vt:variant>
        <vt:i4>4390952</vt:i4>
      </vt:variant>
      <vt:variant>
        <vt:i4>2046</vt:i4>
      </vt:variant>
      <vt:variant>
        <vt:i4>0</vt:i4>
      </vt:variant>
      <vt:variant>
        <vt:i4>5</vt:i4>
      </vt:variant>
      <vt:variant>
        <vt:lpwstr>http://www.ecfr.gov/cgi-bin/retrieveECFR?gp=&amp;SID=d5d105896f61316d7cdd11ba311a7f06&amp;mc=true&amp;n=pt2.1.200&amp;r=PART&amp;ty=HTML</vt:lpwstr>
      </vt:variant>
      <vt:variant>
        <vt:lpwstr>se2.1.200_1450</vt:lpwstr>
      </vt:variant>
      <vt:variant>
        <vt:i4>2621538</vt:i4>
      </vt:variant>
      <vt:variant>
        <vt:i4>2043</vt:i4>
      </vt:variant>
      <vt:variant>
        <vt:i4>0</vt:i4>
      </vt:variant>
      <vt:variant>
        <vt:i4>5</vt:i4>
      </vt:variant>
      <vt:variant>
        <vt:lpwstr>https://www.nhtsa.gov/highway-safety-grants-program/resources-guide</vt:lpwstr>
      </vt:variant>
      <vt:variant>
        <vt:lpwstr/>
      </vt:variant>
      <vt:variant>
        <vt:i4>1703939</vt:i4>
      </vt:variant>
      <vt:variant>
        <vt:i4>2040</vt:i4>
      </vt:variant>
      <vt:variant>
        <vt:i4>0</vt:i4>
      </vt:variant>
      <vt:variant>
        <vt:i4>5</vt:i4>
      </vt:variant>
      <vt:variant>
        <vt:lpwstr>http://www.nhtsa.gov/nhtsa/whatsup/tea21/GrantMan/HTML/GrantFundPolicy_mkm_revJuly07.pdf</vt:lpwstr>
      </vt:variant>
      <vt:variant>
        <vt:lpwstr/>
      </vt:variant>
      <vt:variant>
        <vt:i4>7864400</vt:i4>
      </vt:variant>
      <vt:variant>
        <vt:i4>2028</vt:i4>
      </vt:variant>
      <vt:variant>
        <vt:i4>0</vt:i4>
      </vt:variant>
      <vt:variant>
        <vt:i4>5</vt:i4>
      </vt:variant>
      <vt:variant>
        <vt:lpwstr>http://www.ecfr.gov/cgi-bin/text-idx?rgn=div5&amp;node=23:1.0.2.13.1</vt:lpwstr>
      </vt:variant>
      <vt:variant>
        <vt:lpwstr>ap23.1.1200_162.a</vt:lpwstr>
      </vt:variant>
      <vt:variant>
        <vt:i4>262187</vt:i4>
      </vt:variant>
      <vt:variant>
        <vt:i4>2018</vt:i4>
      </vt:variant>
      <vt:variant>
        <vt:i4>0</vt:i4>
      </vt:variant>
      <vt:variant>
        <vt:i4>5</vt:i4>
      </vt:variant>
      <vt:variant>
        <vt:lpwstr>http://www.ecfr.gov/cgi-bin/retrieveECFR?gp=&amp;SID=d5d105896f61316d7cdd11ba311a7f06&amp;mc=true&amp;n=sp2.1.200.d&amp;r=SUBPART&amp;ty=HTML</vt:lpwstr>
      </vt:variant>
      <vt:variant>
        <vt:lpwstr>se2.1.200_1303</vt:lpwstr>
      </vt:variant>
      <vt:variant>
        <vt:i4>262187</vt:i4>
      </vt:variant>
      <vt:variant>
        <vt:i4>2008</vt:i4>
      </vt:variant>
      <vt:variant>
        <vt:i4>0</vt:i4>
      </vt:variant>
      <vt:variant>
        <vt:i4>5</vt:i4>
      </vt:variant>
      <vt:variant>
        <vt:lpwstr>http://www.ecfr.gov/cgi-bin/retrieveECFR?gp=&amp;SID=d5d105896f61316d7cdd11ba311a7f06&amp;mc=true&amp;n=sp2.1.200.d&amp;r=SUBPART&amp;ty=HTML</vt:lpwstr>
      </vt:variant>
      <vt:variant>
        <vt:lpwstr>se2.1.200_1303</vt:lpwstr>
      </vt:variant>
      <vt:variant>
        <vt:i4>262187</vt:i4>
      </vt:variant>
      <vt:variant>
        <vt:i4>1998</vt:i4>
      </vt:variant>
      <vt:variant>
        <vt:i4>0</vt:i4>
      </vt:variant>
      <vt:variant>
        <vt:i4>5</vt:i4>
      </vt:variant>
      <vt:variant>
        <vt:lpwstr>http://www.ecfr.gov/cgi-bin/retrieveECFR?gp=&amp;SID=d5d105896f61316d7cdd11ba311a7f06&amp;mc=true&amp;n=sp2.1.200.d&amp;r=SUBPART&amp;ty=HTML</vt:lpwstr>
      </vt:variant>
      <vt:variant>
        <vt:lpwstr>se2.1.200_1303</vt:lpwstr>
      </vt:variant>
      <vt:variant>
        <vt:i4>262187</vt:i4>
      </vt:variant>
      <vt:variant>
        <vt:i4>1988</vt:i4>
      </vt:variant>
      <vt:variant>
        <vt:i4>0</vt:i4>
      </vt:variant>
      <vt:variant>
        <vt:i4>5</vt:i4>
      </vt:variant>
      <vt:variant>
        <vt:lpwstr>http://www.ecfr.gov/cgi-bin/retrieveECFR?gp=&amp;SID=d5d105896f61316d7cdd11ba311a7f06&amp;mc=true&amp;n=sp2.1.200.d&amp;r=SUBPART&amp;ty=HTML</vt:lpwstr>
      </vt:variant>
      <vt:variant>
        <vt:lpwstr>se2.1.200_1303</vt:lpwstr>
      </vt:variant>
      <vt:variant>
        <vt:i4>262187</vt:i4>
      </vt:variant>
      <vt:variant>
        <vt:i4>1967</vt:i4>
      </vt:variant>
      <vt:variant>
        <vt:i4>0</vt:i4>
      </vt:variant>
      <vt:variant>
        <vt:i4>5</vt:i4>
      </vt:variant>
      <vt:variant>
        <vt:lpwstr>http://www.ecfr.gov/cgi-bin/retrieveECFR?gp=&amp;SID=d5d105896f61316d7cdd11ba311a7f06&amp;mc=true&amp;n=sp2.1.200.d&amp;r=SUBPART&amp;ty=HTML</vt:lpwstr>
      </vt:variant>
      <vt:variant>
        <vt:lpwstr>se2.1.200_1303</vt:lpwstr>
      </vt:variant>
      <vt:variant>
        <vt:i4>983057</vt:i4>
      </vt:variant>
      <vt:variant>
        <vt:i4>1885</vt:i4>
      </vt:variant>
      <vt:variant>
        <vt:i4>0</vt:i4>
      </vt:variant>
      <vt:variant>
        <vt:i4>5</vt:i4>
      </vt:variant>
      <vt:variant>
        <vt:lpwstr>http://www.ghsa.org/resources/monitoring-advisory</vt:lpwstr>
      </vt:variant>
      <vt:variant>
        <vt:lpwstr/>
      </vt:variant>
      <vt:variant>
        <vt:i4>1376326</vt:i4>
      </vt:variant>
      <vt:variant>
        <vt:i4>1643</vt:i4>
      </vt:variant>
      <vt:variant>
        <vt:i4>0</vt:i4>
      </vt:variant>
      <vt:variant>
        <vt:i4>5</vt:i4>
      </vt:variant>
      <vt:variant>
        <vt:lpwstr>http://www.ghsa.org/resources/ghsa-policies-and-procedures-manual</vt:lpwstr>
      </vt:variant>
      <vt:variant>
        <vt:lpwstr/>
      </vt:variant>
      <vt:variant>
        <vt:i4>983057</vt:i4>
      </vt:variant>
      <vt:variant>
        <vt:i4>1640</vt:i4>
      </vt:variant>
      <vt:variant>
        <vt:i4>0</vt:i4>
      </vt:variant>
      <vt:variant>
        <vt:i4>5</vt:i4>
      </vt:variant>
      <vt:variant>
        <vt:lpwstr>http://www.ghsa.org/resources/monitoring-advisory</vt:lpwstr>
      </vt:variant>
      <vt:variant>
        <vt:lpwstr/>
      </vt:variant>
      <vt:variant>
        <vt:i4>393256</vt:i4>
      </vt:variant>
      <vt:variant>
        <vt:i4>1630</vt:i4>
      </vt:variant>
      <vt:variant>
        <vt:i4>0</vt:i4>
      </vt:variant>
      <vt:variant>
        <vt:i4>5</vt:i4>
      </vt:variant>
      <vt:variant>
        <vt:lpwstr>http://www.ecfr.gov/cgi-bin/retrieveECFR?gp=&amp;SID=d5d105896f61316d7cdd11ba311a7f06&amp;mc=true&amp;n=sp2.1.200.d&amp;r=SUBPART&amp;ty=HTML</vt:lpwstr>
      </vt:variant>
      <vt:variant>
        <vt:lpwstr>se2.1.200_1331</vt:lpwstr>
      </vt:variant>
      <vt:variant>
        <vt:i4>393256</vt:i4>
      </vt:variant>
      <vt:variant>
        <vt:i4>1602</vt:i4>
      </vt:variant>
      <vt:variant>
        <vt:i4>0</vt:i4>
      </vt:variant>
      <vt:variant>
        <vt:i4>5</vt:i4>
      </vt:variant>
      <vt:variant>
        <vt:lpwstr>http://www.ecfr.gov/cgi-bin/retrieveECFR?gp=&amp;SID=d5d105896f61316d7cdd11ba311a7f06&amp;mc=true&amp;n=sp2.1.200.d&amp;r=SUBPART&amp;ty=HTML</vt:lpwstr>
      </vt:variant>
      <vt:variant>
        <vt:lpwstr>se2.1.200_1331</vt:lpwstr>
      </vt:variant>
      <vt:variant>
        <vt:i4>393256</vt:i4>
      </vt:variant>
      <vt:variant>
        <vt:i4>1592</vt:i4>
      </vt:variant>
      <vt:variant>
        <vt:i4>0</vt:i4>
      </vt:variant>
      <vt:variant>
        <vt:i4>5</vt:i4>
      </vt:variant>
      <vt:variant>
        <vt:lpwstr>http://www.ecfr.gov/cgi-bin/retrieveECFR?gp=&amp;SID=d5d105896f61316d7cdd11ba311a7f06&amp;mc=true&amp;n=sp2.1.200.d&amp;r=SUBPART&amp;ty=HTML</vt:lpwstr>
      </vt:variant>
      <vt:variant>
        <vt:lpwstr>se2.1.200_1331</vt:lpwstr>
      </vt:variant>
      <vt:variant>
        <vt:i4>6357099</vt:i4>
      </vt:variant>
      <vt:variant>
        <vt:i4>1589</vt:i4>
      </vt:variant>
      <vt:variant>
        <vt:i4>0</vt:i4>
      </vt:variant>
      <vt:variant>
        <vt:i4>5</vt:i4>
      </vt:variant>
      <vt:variant>
        <vt:lpwstr>http://www.nhtsa.gov/nhtsa/whatsup/tea21/GrantMan/HTML/04a_A133_6_27_03.pdf</vt:lpwstr>
      </vt:variant>
      <vt:variant>
        <vt:lpwstr/>
      </vt:variant>
      <vt:variant>
        <vt:i4>6357082</vt:i4>
      </vt:variant>
      <vt:variant>
        <vt:i4>1579</vt:i4>
      </vt:variant>
      <vt:variant>
        <vt:i4>0</vt:i4>
      </vt:variant>
      <vt:variant>
        <vt:i4>5</vt:i4>
      </vt:variant>
      <vt:variant>
        <vt:lpwstr>http://www.ecfr.gov/cgi-bin/text-idx?SID=d5d105896f61316d7cdd11ba311a7f06&amp;mc=true&amp;node=se2.1.200_1328&amp;rgn=div8</vt:lpwstr>
      </vt:variant>
      <vt:variant>
        <vt:lpwstr/>
      </vt:variant>
      <vt:variant>
        <vt:i4>2359413</vt:i4>
      </vt:variant>
      <vt:variant>
        <vt:i4>1576</vt:i4>
      </vt:variant>
      <vt:variant>
        <vt:i4>0</vt:i4>
      </vt:variant>
      <vt:variant>
        <vt:i4>5</vt:i4>
      </vt:variant>
      <vt:variant>
        <vt:lpwstr>http://ecfr.gpoaccess.gov/cgi/t/text/text-idx?c=ecfr&amp;sid=24f8e3f1b31d28b37764b06a0ee6a6f3&amp;rgn=div5&amp;view=text&amp;node=49:1.0.1.1.12&amp;idno=49</vt:lpwstr>
      </vt:variant>
      <vt:variant>
        <vt:lpwstr>49:1.0.1.1.12.3.6.16</vt:lpwstr>
      </vt:variant>
      <vt:variant>
        <vt:i4>393256</vt:i4>
      </vt:variant>
      <vt:variant>
        <vt:i4>1566</vt:i4>
      </vt:variant>
      <vt:variant>
        <vt:i4>0</vt:i4>
      </vt:variant>
      <vt:variant>
        <vt:i4>5</vt:i4>
      </vt:variant>
      <vt:variant>
        <vt:lpwstr>http://www.ecfr.gov/cgi-bin/retrieveECFR?gp=&amp;SID=d5d105896f61316d7cdd11ba311a7f06&amp;mc=true&amp;n=sp2.1.200.d&amp;r=SUBPART&amp;ty=HTML</vt:lpwstr>
      </vt:variant>
      <vt:variant>
        <vt:lpwstr>se2.1.200_1331</vt:lpwstr>
      </vt:variant>
      <vt:variant>
        <vt:i4>6357099</vt:i4>
      </vt:variant>
      <vt:variant>
        <vt:i4>1563</vt:i4>
      </vt:variant>
      <vt:variant>
        <vt:i4>0</vt:i4>
      </vt:variant>
      <vt:variant>
        <vt:i4>5</vt:i4>
      </vt:variant>
      <vt:variant>
        <vt:lpwstr>http://www.nhtsa.gov/nhtsa/whatsup/tea21/GrantMan/HTML/04a_A133_6_27_03.pdf</vt:lpwstr>
      </vt:variant>
      <vt:variant>
        <vt:lpwstr/>
      </vt:variant>
      <vt:variant>
        <vt:i4>6357082</vt:i4>
      </vt:variant>
      <vt:variant>
        <vt:i4>1553</vt:i4>
      </vt:variant>
      <vt:variant>
        <vt:i4>0</vt:i4>
      </vt:variant>
      <vt:variant>
        <vt:i4>5</vt:i4>
      </vt:variant>
      <vt:variant>
        <vt:lpwstr>http://www.ecfr.gov/cgi-bin/text-idx?SID=d5d105896f61316d7cdd11ba311a7f06&amp;mc=true&amp;node=se2.1.200_1328&amp;rgn=div8</vt:lpwstr>
      </vt:variant>
      <vt:variant>
        <vt:lpwstr/>
      </vt:variant>
      <vt:variant>
        <vt:i4>6160472</vt:i4>
      </vt:variant>
      <vt:variant>
        <vt:i4>1550</vt:i4>
      </vt:variant>
      <vt:variant>
        <vt:i4>0</vt:i4>
      </vt:variant>
      <vt:variant>
        <vt:i4>5</vt:i4>
      </vt:variant>
      <vt:variant>
        <vt:lpwstr>http://www.gpo.gov/fdsys/granule/CFR-2011-title49-vol1/CFR-2011-title49-vol1-sec18-40</vt:lpwstr>
      </vt:variant>
      <vt:variant>
        <vt:lpwstr/>
      </vt:variant>
      <vt:variant>
        <vt:i4>2359413</vt:i4>
      </vt:variant>
      <vt:variant>
        <vt:i4>1547</vt:i4>
      </vt:variant>
      <vt:variant>
        <vt:i4>0</vt:i4>
      </vt:variant>
      <vt:variant>
        <vt:i4>5</vt:i4>
      </vt:variant>
      <vt:variant>
        <vt:lpwstr>http://ecfr.gpoaccess.gov/cgi/t/text/text-idx?c=ecfr&amp;sid=24f8e3f1b31d28b37764b06a0ee6a6f3&amp;rgn=div5&amp;view=text&amp;node=49:1.0.1.1.12&amp;idno=49</vt:lpwstr>
      </vt:variant>
      <vt:variant>
        <vt:lpwstr>49:1.0.1.1.12.3.6.16</vt:lpwstr>
      </vt:variant>
      <vt:variant>
        <vt:i4>3866625</vt:i4>
      </vt:variant>
      <vt:variant>
        <vt:i4>1544</vt:i4>
      </vt:variant>
      <vt:variant>
        <vt:i4>0</vt:i4>
      </vt:variant>
      <vt:variant>
        <vt:i4>5</vt:i4>
      </vt:variant>
      <vt:variant>
        <vt:lpwstr>http://www.ecfr.gov/cgi-bin/text-idx?SID=e584ce8fe78518ef789da0a70c2aa308&amp;mc=true&amp;node=se2.1.200_1425&amp;rgn=div8</vt:lpwstr>
      </vt:variant>
      <vt:variant>
        <vt:lpwstr/>
      </vt:variant>
      <vt:variant>
        <vt:i4>3801090</vt:i4>
      </vt:variant>
      <vt:variant>
        <vt:i4>1534</vt:i4>
      </vt:variant>
      <vt:variant>
        <vt:i4>0</vt:i4>
      </vt:variant>
      <vt:variant>
        <vt:i4>5</vt:i4>
      </vt:variant>
      <vt:variant>
        <vt:lpwstr>http://www.ecfr.gov/cgi-bin/text-idx?SID=e584ce8fe78518ef789da0a70c2aa308&amp;mc=true&amp;node=se2.1.200_1331&amp;rgn=div8</vt:lpwstr>
      </vt:variant>
      <vt:variant>
        <vt:lpwstr/>
      </vt:variant>
      <vt:variant>
        <vt:i4>3801090</vt:i4>
      </vt:variant>
      <vt:variant>
        <vt:i4>1510</vt:i4>
      </vt:variant>
      <vt:variant>
        <vt:i4>0</vt:i4>
      </vt:variant>
      <vt:variant>
        <vt:i4>5</vt:i4>
      </vt:variant>
      <vt:variant>
        <vt:lpwstr>http://www.ecfr.gov/cgi-bin/text-idx?SID=e584ce8fe78518ef789da0a70c2aa308&amp;mc=true&amp;node=se2.1.200_1331&amp;rgn=div8</vt:lpwstr>
      </vt:variant>
      <vt:variant>
        <vt:lpwstr/>
      </vt:variant>
      <vt:variant>
        <vt:i4>1376326</vt:i4>
      </vt:variant>
      <vt:variant>
        <vt:i4>1392</vt:i4>
      </vt:variant>
      <vt:variant>
        <vt:i4>0</vt:i4>
      </vt:variant>
      <vt:variant>
        <vt:i4>5</vt:i4>
      </vt:variant>
      <vt:variant>
        <vt:lpwstr>http://www.ghsa.org/resources/ghsa-policies-and-procedures-manual</vt:lpwstr>
      </vt:variant>
      <vt:variant>
        <vt:lpwstr/>
      </vt:variant>
      <vt:variant>
        <vt:i4>7929881</vt:i4>
      </vt:variant>
      <vt:variant>
        <vt:i4>1389</vt:i4>
      </vt:variant>
      <vt:variant>
        <vt:i4>0</vt:i4>
      </vt:variant>
      <vt:variant>
        <vt:i4>5</vt:i4>
      </vt:variant>
      <vt:variant>
        <vt:lpwstr>http://www.ghsa.org/html/resources/files/doc/mgmt/polproc/Ch5_12.2010.doc</vt:lpwstr>
      </vt:variant>
      <vt:variant>
        <vt:lpwstr/>
      </vt:variant>
      <vt:variant>
        <vt:i4>1376326</vt:i4>
      </vt:variant>
      <vt:variant>
        <vt:i4>1341</vt:i4>
      </vt:variant>
      <vt:variant>
        <vt:i4>0</vt:i4>
      </vt:variant>
      <vt:variant>
        <vt:i4>5</vt:i4>
      </vt:variant>
      <vt:variant>
        <vt:lpwstr>http://www.ghsa.org/resources/ghsa-policies-and-procedures-manual</vt:lpwstr>
      </vt:variant>
      <vt:variant>
        <vt:lpwstr/>
      </vt:variant>
      <vt:variant>
        <vt:i4>1507330</vt:i4>
      </vt:variant>
      <vt:variant>
        <vt:i4>1338</vt:i4>
      </vt:variant>
      <vt:variant>
        <vt:i4>0</vt:i4>
      </vt:variant>
      <vt:variant>
        <vt:i4>5</vt:i4>
      </vt:variant>
      <vt:variant>
        <vt:lpwstr>http://www.ghsa.org/html/resources/files/doc/mgmt/polproc/Ch1.doc</vt:lpwstr>
      </vt:variant>
      <vt:variant>
        <vt:lpwstr/>
      </vt:variant>
      <vt:variant>
        <vt:i4>2359408</vt:i4>
      </vt:variant>
      <vt:variant>
        <vt:i4>1317</vt:i4>
      </vt:variant>
      <vt:variant>
        <vt:i4>0</vt:i4>
      </vt:variant>
      <vt:variant>
        <vt:i4>5</vt:i4>
      </vt:variant>
      <vt:variant>
        <vt:lpwstr>http://www.sam.gov/</vt:lpwstr>
      </vt:variant>
      <vt:variant>
        <vt:lpwstr/>
      </vt:variant>
      <vt:variant>
        <vt:i4>7864400</vt:i4>
      </vt:variant>
      <vt:variant>
        <vt:i4>1296</vt:i4>
      </vt:variant>
      <vt:variant>
        <vt:i4>0</vt:i4>
      </vt:variant>
      <vt:variant>
        <vt:i4>5</vt:i4>
      </vt:variant>
      <vt:variant>
        <vt:lpwstr>http://www.ecfr.gov/cgi-bin/text-idx?rgn=div5&amp;node=23:1.0.2.13.1</vt:lpwstr>
      </vt:variant>
      <vt:variant>
        <vt:lpwstr>ap23.1.1200_162.a</vt:lpwstr>
      </vt:variant>
      <vt:variant>
        <vt:i4>7864400</vt:i4>
      </vt:variant>
      <vt:variant>
        <vt:i4>1275</vt:i4>
      </vt:variant>
      <vt:variant>
        <vt:i4>0</vt:i4>
      </vt:variant>
      <vt:variant>
        <vt:i4>5</vt:i4>
      </vt:variant>
      <vt:variant>
        <vt:lpwstr>http://www.ecfr.gov/cgi-bin/text-idx?rgn=div5&amp;node=23:1.0.2.13.1</vt:lpwstr>
      </vt:variant>
      <vt:variant>
        <vt:lpwstr>ap23.1.1200_162.a</vt:lpwstr>
      </vt:variant>
      <vt:variant>
        <vt:i4>6684699</vt:i4>
      </vt:variant>
      <vt:variant>
        <vt:i4>1272</vt:i4>
      </vt:variant>
      <vt:variant>
        <vt:i4>0</vt:i4>
      </vt:variant>
      <vt:variant>
        <vt:i4>5</vt:i4>
      </vt:variant>
      <vt:variant>
        <vt:lpwstr>http://www.nhtsa.gov/nhtsa/whatsup/tea21/GrantMan/HTML/00_Manl_Contents1_01.html</vt:lpwstr>
      </vt:variant>
      <vt:variant>
        <vt:lpwstr/>
      </vt:variant>
      <vt:variant>
        <vt:i4>3080292</vt:i4>
      </vt:variant>
      <vt:variant>
        <vt:i4>1260</vt:i4>
      </vt:variant>
      <vt:variant>
        <vt:i4>0</vt:i4>
      </vt:variant>
      <vt:variant>
        <vt:i4>5</vt:i4>
      </vt:variant>
      <vt:variant>
        <vt:lpwstr>https://www.gpo.gov/fdsys/pkg/USCODE-2011-title23/pdf/USCODE-2011-title23-chap3-sec313.pdf</vt:lpwstr>
      </vt:variant>
      <vt:variant>
        <vt:lpwstr/>
      </vt:variant>
      <vt:variant>
        <vt:i4>5374018</vt:i4>
      </vt:variant>
      <vt:variant>
        <vt:i4>1257</vt:i4>
      </vt:variant>
      <vt:variant>
        <vt:i4>0</vt:i4>
      </vt:variant>
      <vt:variant>
        <vt:i4>5</vt:i4>
      </vt:variant>
      <vt:variant>
        <vt:lpwstr>http://www.gpo.gov/fdsys/granule/USCODE-2011-title23/USCODE-2011-title23-chap3-sec313</vt:lpwstr>
      </vt:variant>
      <vt:variant>
        <vt:lpwstr/>
      </vt:variant>
      <vt:variant>
        <vt:i4>1376326</vt:i4>
      </vt:variant>
      <vt:variant>
        <vt:i4>1247</vt:i4>
      </vt:variant>
      <vt:variant>
        <vt:i4>0</vt:i4>
      </vt:variant>
      <vt:variant>
        <vt:i4>5</vt:i4>
      </vt:variant>
      <vt:variant>
        <vt:lpwstr>http://www.ghsa.org/resources/ghsa-policies-and-procedures-manual</vt:lpwstr>
      </vt:variant>
      <vt:variant>
        <vt:lpwstr/>
      </vt:variant>
      <vt:variant>
        <vt:i4>3080261</vt:i4>
      </vt:variant>
      <vt:variant>
        <vt:i4>1244</vt:i4>
      </vt:variant>
      <vt:variant>
        <vt:i4>0</vt:i4>
      </vt:variant>
      <vt:variant>
        <vt:i4>5</vt:i4>
      </vt:variant>
      <vt:variant>
        <vt:lpwstr>http://www.ecfr.gov/cgi-bin/text-idx?SID=a4e5051e858b6b12eafee4c2bd2a5e6f&amp;mc=true&amp;node=se23.1.1300_133&amp;rgn=div8</vt:lpwstr>
      </vt:variant>
      <vt:variant>
        <vt:lpwstr/>
      </vt:variant>
      <vt:variant>
        <vt:i4>5439529</vt:i4>
      </vt:variant>
      <vt:variant>
        <vt:i4>1241</vt:i4>
      </vt:variant>
      <vt:variant>
        <vt:i4>0</vt:i4>
      </vt:variant>
      <vt:variant>
        <vt:i4>5</vt:i4>
      </vt:variant>
      <vt:variant>
        <vt:lpwstr>http://www.ecfr.gov/cgi-bin/text-idx?SID=d8181a485cb4993c031ee3bd3f052cae&amp;mc=true&amp;node=ap23.1.1200_162.a&amp;rgn=div9</vt:lpwstr>
      </vt:variant>
      <vt:variant>
        <vt:lpwstr/>
      </vt:variant>
      <vt:variant>
        <vt:i4>1376326</vt:i4>
      </vt:variant>
      <vt:variant>
        <vt:i4>1193</vt:i4>
      </vt:variant>
      <vt:variant>
        <vt:i4>0</vt:i4>
      </vt:variant>
      <vt:variant>
        <vt:i4>5</vt:i4>
      </vt:variant>
      <vt:variant>
        <vt:lpwstr>http://www.ghsa.org/resources/ghsa-policies-and-procedures-manual</vt:lpwstr>
      </vt:variant>
      <vt:variant>
        <vt:lpwstr/>
      </vt:variant>
      <vt:variant>
        <vt:i4>7929881</vt:i4>
      </vt:variant>
      <vt:variant>
        <vt:i4>1190</vt:i4>
      </vt:variant>
      <vt:variant>
        <vt:i4>0</vt:i4>
      </vt:variant>
      <vt:variant>
        <vt:i4>5</vt:i4>
      </vt:variant>
      <vt:variant>
        <vt:lpwstr>http://www.ghsa.org/html/resources/files/doc/mgmt/polproc/Ch5_12.2010.doc</vt:lpwstr>
      </vt:variant>
      <vt:variant>
        <vt:lpwstr/>
      </vt:variant>
      <vt:variant>
        <vt:i4>2162730</vt:i4>
      </vt:variant>
      <vt:variant>
        <vt:i4>1151</vt:i4>
      </vt:variant>
      <vt:variant>
        <vt:i4>0</vt:i4>
      </vt:variant>
      <vt:variant>
        <vt:i4>5</vt:i4>
      </vt:variant>
      <vt:variant>
        <vt:lpwstr>http://www.ecfr.gov/cgi-bin/text-idx?SID=f727dea8cefaa787c1dac16dca1da6a6&amp;mc=true&amp;node=sp2.1.200.e&amp;rgn=div6</vt:lpwstr>
      </vt:variant>
      <vt:variant>
        <vt:lpwstr/>
      </vt:variant>
      <vt:variant>
        <vt:i4>2097207</vt:i4>
      </vt:variant>
      <vt:variant>
        <vt:i4>1148</vt:i4>
      </vt:variant>
      <vt:variant>
        <vt:i4>0</vt:i4>
      </vt:variant>
      <vt:variant>
        <vt:i4>5</vt:i4>
      </vt:variant>
      <vt:variant>
        <vt:lpwstr>http://www.ecfr.gov/cgi-bin/text-idx?SID=36766b4d82ebca47caae047cb4606343&amp;node=2:1.1.2.1.1&amp;rgn=div5</vt:lpwstr>
      </vt:variant>
      <vt:variant>
        <vt:lpwstr/>
      </vt:variant>
      <vt:variant>
        <vt:i4>1376326</vt:i4>
      </vt:variant>
      <vt:variant>
        <vt:i4>1145</vt:i4>
      </vt:variant>
      <vt:variant>
        <vt:i4>0</vt:i4>
      </vt:variant>
      <vt:variant>
        <vt:i4>5</vt:i4>
      </vt:variant>
      <vt:variant>
        <vt:lpwstr>http://www.ghsa.org/resources/ghsa-policies-and-procedures-manual</vt:lpwstr>
      </vt:variant>
      <vt:variant>
        <vt:lpwstr/>
      </vt:variant>
      <vt:variant>
        <vt:i4>5832786</vt:i4>
      </vt:variant>
      <vt:variant>
        <vt:i4>1142</vt:i4>
      </vt:variant>
      <vt:variant>
        <vt:i4>0</vt:i4>
      </vt:variant>
      <vt:variant>
        <vt:i4>5</vt:i4>
      </vt:variant>
      <vt:variant>
        <vt:lpwstr>http://www.ghsa.org/html/resources/mgmt/polproc.html</vt:lpwstr>
      </vt:variant>
      <vt:variant>
        <vt:lpwstr/>
      </vt:variant>
      <vt:variant>
        <vt:i4>1769507</vt:i4>
      </vt:variant>
      <vt:variant>
        <vt:i4>1139</vt:i4>
      </vt:variant>
      <vt:variant>
        <vt:i4>0</vt:i4>
      </vt:variant>
      <vt:variant>
        <vt:i4>5</vt:i4>
      </vt:variant>
      <vt:variant>
        <vt:lpwstr>http://www.nhtsa.gov/About+NHTSA/Highway+Safety+Grant+Programs/HSGrantFunding_Guidance</vt:lpwstr>
      </vt:variant>
      <vt:variant>
        <vt:lpwstr/>
      </vt:variant>
      <vt:variant>
        <vt:i4>7733367</vt:i4>
      </vt:variant>
      <vt:variant>
        <vt:i4>1136</vt:i4>
      </vt:variant>
      <vt:variant>
        <vt:i4>0</vt:i4>
      </vt:variant>
      <vt:variant>
        <vt:i4>5</vt:i4>
      </vt:variant>
      <vt:variant>
        <vt:lpwstr>http://www.ecfr.gov/cgi-bin/text-idx?SID=7280eb4e2293be1362af8606c7a13622&amp;mc=true&amp;node=sp2.1.200.e&amp;rgn=div6</vt:lpwstr>
      </vt:variant>
      <vt:variant>
        <vt:lpwstr/>
      </vt:variant>
      <vt:variant>
        <vt:i4>7143435</vt:i4>
      </vt:variant>
      <vt:variant>
        <vt:i4>1133</vt:i4>
      </vt:variant>
      <vt:variant>
        <vt:i4>0</vt:i4>
      </vt:variant>
      <vt:variant>
        <vt:i4>5</vt:i4>
      </vt:variant>
      <vt:variant>
        <vt:lpwstr>https://www.whitehouse.gov/sites/default/files/omb/fedreg/2005/083105_a87.pdf</vt:lpwstr>
      </vt:variant>
      <vt:variant>
        <vt:lpwstr/>
      </vt:variant>
      <vt:variant>
        <vt:i4>7929881</vt:i4>
      </vt:variant>
      <vt:variant>
        <vt:i4>1130</vt:i4>
      </vt:variant>
      <vt:variant>
        <vt:i4>0</vt:i4>
      </vt:variant>
      <vt:variant>
        <vt:i4>5</vt:i4>
      </vt:variant>
      <vt:variant>
        <vt:lpwstr>http://www.ghsa.org/html/resources/files/doc/mgmt/polproc/Ch5_12.2010.doc</vt:lpwstr>
      </vt:variant>
      <vt:variant>
        <vt:lpwstr/>
      </vt:variant>
      <vt:variant>
        <vt:i4>983092</vt:i4>
      </vt:variant>
      <vt:variant>
        <vt:i4>1127</vt:i4>
      </vt:variant>
      <vt:variant>
        <vt:i4>0</vt:i4>
      </vt:variant>
      <vt:variant>
        <vt:i4>5</vt:i4>
      </vt:variant>
      <vt:variant>
        <vt:lpwstr>http://www.nhtsa.gov/About+NHTSA/Programs+&amp;+Grants/HSGrantFunding_Guidance</vt:lpwstr>
      </vt:variant>
      <vt:variant>
        <vt:lpwstr/>
      </vt:variant>
      <vt:variant>
        <vt:i4>1376326</vt:i4>
      </vt:variant>
      <vt:variant>
        <vt:i4>1097</vt:i4>
      </vt:variant>
      <vt:variant>
        <vt:i4>0</vt:i4>
      </vt:variant>
      <vt:variant>
        <vt:i4>5</vt:i4>
      </vt:variant>
      <vt:variant>
        <vt:lpwstr>http://www.ghsa.org/resources/ghsa-policies-and-procedures-manual</vt:lpwstr>
      </vt:variant>
      <vt:variant>
        <vt:lpwstr/>
      </vt:variant>
      <vt:variant>
        <vt:i4>5832786</vt:i4>
      </vt:variant>
      <vt:variant>
        <vt:i4>1094</vt:i4>
      </vt:variant>
      <vt:variant>
        <vt:i4>0</vt:i4>
      </vt:variant>
      <vt:variant>
        <vt:i4>5</vt:i4>
      </vt:variant>
      <vt:variant>
        <vt:lpwstr>http://www.ghsa.org/html/resources/mgmt/polproc.html</vt:lpwstr>
      </vt:variant>
      <vt:variant>
        <vt:lpwstr/>
      </vt:variant>
      <vt:variant>
        <vt:i4>1376326</vt:i4>
      </vt:variant>
      <vt:variant>
        <vt:i4>1082</vt:i4>
      </vt:variant>
      <vt:variant>
        <vt:i4>0</vt:i4>
      </vt:variant>
      <vt:variant>
        <vt:i4>5</vt:i4>
      </vt:variant>
      <vt:variant>
        <vt:lpwstr>http://www.ghsa.org/resources/ghsa-policies-and-procedures-manual</vt:lpwstr>
      </vt:variant>
      <vt:variant>
        <vt:lpwstr/>
      </vt:variant>
      <vt:variant>
        <vt:i4>3080261</vt:i4>
      </vt:variant>
      <vt:variant>
        <vt:i4>1027</vt:i4>
      </vt:variant>
      <vt:variant>
        <vt:i4>0</vt:i4>
      </vt:variant>
      <vt:variant>
        <vt:i4>5</vt:i4>
      </vt:variant>
      <vt:variant>
        <vt:lpwstr>http://www.ecfr.gov/cgi-bin/text-idx?SID=a4e5051e858b6b12eafee4c2bd2a5e6f&amp;mc=true&amp;node=se23.1.1300_133&amp;rgn=div8</vt:lpwstr>
      </vt:variant>
      <vt:variant>
        <vt:lpwstr/>
      </vt:variant>
      <vt:variant>
        <vt:i4>1572880</vt:i4>
      </vt:variant>
      <vt:variant>
        <vt:i4>1024</vt:i4>
      </vt:variant>
      <vt:variant>
        <vt:i4>0</vt:i4>
      </vt:variant>
      <vt:variant>
        <vt:i4>5</vt:i4>
      </vt:variant>
      <vt:variant>
        <vt:lpwstr>http://ecfr.gpoaccess.gov/cgi/t/text/text-idx?c=ecfr&amp;sid=0ff5e4ac1f085eb10b765b1f4239f69f&amp;rgn=div5&amp;view=text&amp;node=23:1.0.2.13.1&amp;idno=23</vt:lpwstr>
      </vt:variant>
      <vt:variant>
        <vt:lpwstr>23:1.0.2.13.1.3.1.4</vt:lpwstr>
      </vt:variant>
      <vt:variant>
        <vt:i4>5832786</vt:i4>
      </vt:variant>
      <vt:variant>
        <vt:i4>1003</vt:i4>
      </vt:variant>
      <vt:variant>
        <vt:i4>0</vt:i4>
      </vt:variant>
      <vt:variant>
        <vt:i4>5</vt:i4>
      </vt:variant>
      <vt:variant>
        <vt:lpwstr>http://www.ghsa.org/html/resources/mgmt/polproc.html</vt:lpwstr>
      </vt:variant>
      <vt:variant>
        <vt:lpwstr/>
      </vt:variant>
      <vt:variant>
        <vt:i4>7929880</vt:i4>
      </vt:variant>
      <vt:variant>
        <vt:i4>1000</vt:i4>
      </vt:variant>
      <vt:variant>
        <vt:i4>0</vt:i4>
      </vt:variant>
      <vt:variant>
        <vt:i4>5</vt:i4>
      </vt:variant>
      <vt:variant>
        <vt:lpwstr>http://www.ghsa.org/html/resources/files/doc/mgmt/polproc/Ch4_12.2010.doc</vt:lpwstr>
      </vt:variant>
      <vt:variant>
        <vt:lpwstr/>
      </vt:variant>
      <vt:variant>
        <vt:i4>1376326</vt:i4>
      </vt:variant>
      <vt:variant>
        <vt:i4>952</vt:i4>
      </vt:variant>
      <vt:variant>
        <vt:i4>0</vt:i4>
      </vt:variant>
      <vt:variant>
        <vt:i4>5</vt:i4>
      </vt:variant>
      <vt:variant>
        <vt:lpwstr>http://www.ghsa.org/resources/ghsa-policies-and-procedures-manual</vt:lpwstr>
      </vt:variant>
      <vt:variant>
        <vt:lpwstr/>
      </vt:variant>
      <vt:variant>
        <vt:i4>3080261</vt:i4>
      </vt:variant>
      <vt:variant>
        <vt:i4>935</vt:i4>
      </vt:variant>
      <vt:variant>
        <vt:i4>0</vt:i4>
      </vt:variant>
      <vt:variant>
        <vt:i4>5</vt:i4>
      </vt:variant>
      <vt:variant>
        <vt:lpwstr>http://www.ecfr.gov/cgi-bin/text-idx?SID=a4e5051e858b6b12eafee4c2bd2a5e6f&amp;mc=true&amp;node=se23.1.1300_133&amp;rgn=div8</vt:lpwstr>
      </vt:variant>
      <vt:variant>
        <vt:lpwstr/>
      </vt:variant>
      <vt:variant>
        <vt:i4>3342380</vt:i4>
      </vt:variant>
      <vt:variant>
        <vt:i4>932</vt:i4>
      </vt:variant>
      <vt:variant>
        <vt:i4>0</vt:i4>
      </vt:variant>
      <vt:variant>
        <vt:i4>5</vt:i4>
      </vt:variant>
      <vt:variant>
        <vt:lpwstr>http://www.ecfr.gov/cgi-bin/text-idx?c=ecfr&amp;rgn=div5&amp;view=text&amp;node=23:1.0.2.13.1&amp;idno=23</vt:lpwstr>
      </vt:variant>
      <vt:variant>
        <vt:lpwstr>23:1.0.2.13.1.1.1.4</vt:lpwstr>
      </vt:variant>
      <vt:variant>
        <vt:i4>6684685</vt:i4>
      </vt:variant>
      <vt:variant>
        <vt:i4>922</vt:i4>
      </vt:variant>
      <vt:variant>
        <vt:i4>0</vt:i4>
      </vt:variant>
      <vt:variant>
        <vt:i4>5</vt:i4>
      </vt:variant>
      <vt:variant>
        <vt:lpwstr>http://www.ecfr.gov/cgi-bin/text-idx?SID=a9734d9ad44b4d0d2f7555da1ac55128&amp;mc=true&amp;node=se2.1.200_1331&amp;rgn=div8</vt:lpwstr>
      </vt:variant>
      <vt:variant>
        <vt:lpwstr/>
      </vt:variant>
      <vt:variant>
        <vt:i4>6357099</vt:i4>
      </vt:variant>
      <vt:variant>
        <vt:i4>912</vt:i4>
      </vt:variant>
      <vt:variant>
        <vt:i4>0</vt:i4>
      </vt:variant>
      <vt:variant>
        <vt:i4>5</vt:i4>
      </vt:variant>
      <vt:variant>
        <vt:lpwstr>http://www.nhtsa.gov/nhtsa/whatsup/tea21/GrantMan/HTML/04a_A133_6_27_03.pdf</vt:lpwstr>
      </vt:variant>
      <vt:variant>
        <vt:lpwstr/>
      </vt:variant>
      <vt:variant>
        <vt:i4>6357099</vt:i4>
      </vt:variant>
      <vt:variant>
        <vt:i4>900</vt:i4>
      </vt:variant>
      <vt:variant>
        <vt:i4>0</vt:i4>
      </vt:variant>
      <vt:variant>
        <vt:i4>5</vt:i4>
      </vt:variant>
      <vt:variant>
        <vt:lpwstr>http://www.nhtsa.gov/nhtsa/whatsup/tea21/GrantMan/HTML/04a_A133_6_27_03.pdf</vt:lpwstr>
      </vt:variant>
      <vt:variant>
        <vt:lpwstr/>
      </vt:variant>
      <vt:variant>
        <vt:i4>3080261</vt:i4>
      </vt:variant>
      <vt:variant>
        <vt:i4>883</vt:i4>
      </vt:variant>
      <vt:variant>
        <vt:i4>0</vt:i4>
      </vt:variant>
      <vt:variant>
        <vt:i4>5</vt:i4>
      </vt:variant>
      <vt:variant>
        <vt:lpwstr>http://www.ecfr.gov/cgi-bin/text-idx?SID=a4e5051e858b6b12eafee4c2bd2a5e6f&amp;mc=true&amp;node=se23.1.1300_133&amp;rgn=div8</vt:lpwstr>
      </vt:variant>
      <vt:variant>
        <vt:lpwstr/>
      </vt:variant>
      <vt:variant>
        <vt:i4>3342380</vt:i4>
      </vt:variant>
      <vt:variant>
        <vt:i4>880</vt:i4>
      </vt:variant>
      <vt:variant>
        <vt:i4>0</vt:i4>
      </vt:variant>
      <vt:variant>
        <vt:i4>5</vt:i4>
      </vt:variant>
      <vt:variant>
        <vt:lpwstr>http://www.ecfr.gov/cgi-bin/text-idx?c=ecfr&amp;rgn=div5&amp;view=text&amp;node=23:1.0.2.13.1&amp;idno=23</vt:lpwstr>
      </vt:variant>
      <vt:variant>
        <vt:lpwstr>23:1.0.2.13.1.1.1.4</vt:lpwstr>
      </vt:variant>
      <vt:variant>
        <vt:i4>5767260</vt:i4>
      </vt:variant>
      <vt:variant>
        <vt:i4>852</vt:i4>
      </vt:variant>
      <vt:variant>
        <vt:i4>0</vt:i4>
      </vt:variant>
      <vt:variant>
        <vt:i4>5</vt:i4>
      </vt:variant>
      <vt:variant>
        <vt:lpwstr>http://www.ghsa.org/resources/maintenance-effort-moe-advisory</vt:lpwstr>
      </vt:variant>
      <vt:variant>
        <vt:lpwstr/>
      </vt:variant>
      <vt:variant>
        <vt:i4>3407969</vt:i4>
      </vt:variant>
      <vt:variant>
        <vt:i4>849</vt:i4>
      </vt:variant>
      <vt:variant>
        <vt:i4>0</vt:i4>
      </vt:variant>
      <vt:variant>
        <vt:i4>5</vt:i4>
      </vt:variant>
      <vt:variant>
        <vt:lpwstr>http://www.nhtsa.gov/About+NHTSA/Highway+Safety+Grant+Programs/Resources+Guide</vt:lpwstr>
      </vt:variant>
      <vt:variant>
        <vt:lpwstr/>
      </vt:variant>
      <vt:variant>
        <vt:i4>5832786</vt:i4>
      </vt:variant>
      <vt:variant>
        <vt:i4>846</vt:i4>
      </vt:variant>
      <vt:variant>
        <vt:i4>0</vt:i4>
      </vt:variant>
      <vt:variant>
        <vt:i4>5</vt:i4>
      </vt:variant>
      <vt:variant>
        <vt:lpwstr>http://www.ghsa.org/html/resources/mgmt/polproc.html</vt:lpwstr>
      </vt:variant>
      <vt:variant>
        <vt:lpwstr/>
      </vt:variant>
      <vt:variant>
        <vt:i4>5111812</vt:i4>
      </vt:variant>
      <vt:variant>
        <vt:i4>834</vt:i4>
      </vt:variant>
      <vt:variant>
        <vt:i4>0</vt:i4>
      </vt:variant>
      <vt:variant>
        <vt:i4>5</vt:i4>
      </vt:variant>
      <vt:variant>
        <vt:lpwstr>http://www.ghsa.org/resources/annual-report-guidance</vt:lpwstr>
      </vt:variant>
      <vt:variant>
        <vt:lpwstr/>
      </vt:variant>
      <vt:variant>
        <vt:i4>1376326</vt:i4>
      </vt:variant>
      <vt:variant>
        <vt:i4>824</vt:i4>
      </vt:variant>
      <vt:variant>
        <vt:i4>0</vt:i4>
      </vt:variant>
      <vt:variant>
        <vt:i4>5</vt:i4>
      </vt:variant>
      <vt:variant>
        <vt:lpwstr>http://www.ghsa.org/resources/ghsa-policies-and-procedures-manual</vt:lpwstr>
      </vt:variant>
      <vt:variant>
        <vt:lpwstr/>
      </vt:variant>
      <vt:variant>
        <vt:i4>1441918</vt:i4>
      </vt:variant>
      <vt:variant>
        <vt:i4>821</vt:i4>
      </vt:variant>
      <vt:variant>
        <vt:i4>0</vt:i4>
      </vt:variant>
      <vt:variant>
        <vt:i4>5</vt:i4>
      </vt:variant>
      <vt:variant>
        <vt:lpwstr>https://ecfr.io/Title-23/pt23.1.1300</vt:lpwstr>
      </vt:variant>
      <vt:variant>
        <vt:lpwstr>se23.1.1300_135</vt:lpwstr>
      </vt:variant>
      <vt:variant>
        <vt:i4>1310762</vt:i4>
      </vt:variant>
      <vt:variant>
        <vt:i4>818</vt:i4>
      </vt:variant>
      <vt:variant>
        <vt:i4>0</vt:i4>
      </vt:variant>
      <vt:variant>
        <vt:i4>5</vt:i4>
      </vt:variant>
      <vt:variant>
        <vt:lpwstr>http://www.ghsa.org/html/projects/resources/ppm/doc/Ch7_08.2009.doc</vt:lpwstr>
      </vt:variant>
      <vt:variant>
        <vt:lpwstr/>
      </vt:variant>
      <vt:variant>
        <vt:i4>6684768</vt:i4>
      </vt:variant>
      <vt:variant>
        <vt:i4>815</vt:i4>
      </vt:variant>
      <vt:variant>
        <vt:i4>0</vt:i4>
      </vt:variant>
      <vt:variant>
        <vt:i4>5</vt:i4>
      </vt:variant>
      <vt:variant>
        <vt:lpwstr>http://www.ecfr.gov/cgi-bin/text-idx?c=ecfr&amp;sid=0ff5e4ac1f085eb10b765b1f4239f69f&amp;rgn=div5&amp;view=text&amp;node=23:1.0.2.13.1&amp;idno=23</vt:lpwstr>
      </vt:variant>
      <vt:variant>
        <vt:lpwstr/>
      </vt:variant>
      <vt:variant>
        <vt:i4>1376326</vt:i4>
      </vt:variant>
      <vt:variant>
        <vt:i4>794</vt:i4>
      </vt:variant>
      <vt:variant>
        <vt:i4>0</vt:i4>
      </vt:variant>
      <vt:variant>
        <vt:i4>5</vt:i4>
      </vt:variant>
      <vt:variant>
        <vt:lpwstr>http://www.ghsa.org/resources/ghsa-policies-and-procedures-manual</vt:lpwstr>
      </vt:variant>
      <vt:variant>
        <vt:lpwstr/>
      </vt:variant>
      <vt:variant>
        <vt:i4>7929886</vt:i4>
      </vt:variant>
      <vt:variant>
        <vt:i4>791</vt:i4>
      </vt:variant>
      <vt:variant>
        <vt:i4>0</vt:i4>
      </vt:variant>
      <vt:variant>
        <vt:i4>5</vt:i4>
      </vt:variant>
      <vt:variant>
        <vt:lpwstr>http://www.ghsa.org/html/resources/files/doc/mgmt/polproc/Ch2_12.2010.doc</vt:lpwstr>
      </vt:variant>
      <vt:variant>
        <vt:lpwstr/>
      </vt:variant>
      <vt:variant>
        <vt:i4>327682</vt:i4>
      </vt:variant>
      <vt:variant>
        <vt:i4>754</vt:i4>
      </vt:variant>
      <vt:variant>
        <vt:i4>0</vt:i4>
      </vt:variant>
      <vt:variant>
        <vt:i4>5</vt:i4>
      </vt:variant>
      <vt:variant>
        <vt:lpwstr>http://www.ghsa.org/resources/countermeasures2015</vt:lpwstr>
      </vt:variant>
      <vt:variant>
        <vt:lpwstr/>
      </vt:variant>
      <vt:variant>
        <vt:i4>2424884</vt:i4>
      </vt:variant>
      <vt:variant>
        <vt:i4>751</vt:i4>
      </vt:variant>
      <vt:variant>
        <vt:i4>0</vt:i4>
      </vt:variant>
      <vt:variant>
        <vt:i4>5</vt:i4>
      </vt:variant>
      <vt:variant>
        <vt:lpwstr>http://www.nhtsa.gov/staticfiles/nti/pdf/811444.pdf</vt:lpwstr>
      </vt:variant>
      <vt:variant>
        <vt:lpwstr/>
      </vt:variant>
      <vt:variant>
        <vt:i4>1507328</vt:i4>
      </vt:variant>
      <vt:variant>
        <vt:i4>748</vt:i4>
      </vt:variant>
      <vt:variant>
        <vt:i4>0</vt:i4>
      </vt:variant>
      <vt:variant>
        <vt:i4>5</vt:i4>
      </vt:variant>
      <vt:variant>
        <vt:lpwstr>http://www.ghsa.org/html/resources/files/doc/mgmt/polproc/Ch3.doc</vt:lpwstr>
      </vt:variant>
      <vt:variant>
        <vt:lpwstr/>
      </vt:variant>
      <vt:variant>
        <vt:i4>1376326</vt:i4>
      </vt:variant>
      <vt:variant>
        <vt:i4>745</vt:i4>
      </vt:variant>
      <vt:variant>
        <vt:i4>0</vt:i4>
      </vt:variant>
      <vt:variant>
        <vt:i4>5</vt:i4>
      </vt:variant>
      <vt:variant>
        <vt:lpwstr>http://www.ghsa.org/resources/ghsa-policies-and-procedures-manual</vt:lpwstr>
      </vt:variant>
      <vt:variant>
        <vt:lpwstr/>
      </vt:variant>
      <vt:variant>
        <vt:i4>1572881</vt:i4>
      </vt:variant>
      <vt:variant>
        <vt:i4>742</vt:i4>
      </vt:variant>
      <vt:variant>
        <vt:i4>0</vt:i4>
      </vt:variant>
      <vt:variant>
        <vt:i4>5</vt:i4>
      </vt:variant>
      <vt:variant>
        <vt:lpwstr>http://ecfr.gpoaccess.gov/cgi/t/text/text-idx?c=ecfr&amp;sid=0ff5e4ac1f085eb10b765b1f4239f69f&amp;rgn=div5&amp;view=text&amp;node=23:1.0.2.13.1&amp;idno=23</vt:lpwstr>
      </vt:variant>
      <vt:variant>
        <vt:lpwstr>23:1.0.2.13.1.2.1.3</vt:lpwstr>
      </vt:variant>
      <vt:variant>
        <vt:i4>2949191</vt:i4>
      </vt:variant>
      <vt:variant>
        <vt:i4>739</vt:i4>
      </vt:variant>
      <vt:variant>
        <vt:i4>0</vt:i4>
      </vt:variant>
      <vt:variant>
        <vt:i4>5</vt:i4>
      </vt:variant>
      <vt:variant>
        <vt:lpwstr>http://www.ecfr.gov/cgi-bin/text-idx?SID=a4e5051e858b6b12eafee4c2bd2a5e6f&amp;mc=true&amp;node=se23.1.1300_111&amp;rgn=div8</vt:lpwstr>
      </vt:variant>
      <vt:variant>
        <vt:lpwstr/>
      </vt:variant>
      <vt:variant>
        <vt:i4>4259952</vt:i4>
      </vt:variant>
      <vt:variant>
        <vt:i4>736</vt:i4>
      </vt:variant>
      <vt:variant>
        <vt:i4>0</vt:i4>
      </vt:variant>
      <vt:variant>
        <vt:i4>5</vt:i4>
      </vt:variant>
      <vt:variant>
        <vt:lpwstr>http://www.ecfr.gov/cgi-bin/text-idx?rgn=div5&amp;node=23:1.0.2.13.1</vt:lpwstr>
      </vt:variant>
      <vt:variant>
        <vt:lpwstr>se23.1.1200_14</vt:lpwstr>
      </vt:variant>
      <vt:variant>
        <vt:i4>1376326</vt:i4>
      </vt:variant>
      <vt:variant>
        <vt:i4>688</vt:i4>
      </vt:variant>
      <vt:variant>
        <vt:i4>0</vt:i4>
      </vt:variant>
      <vt:variant>
        <vt:i4>5</vt:i4>
      </vt:variant>
      <vt:variant>
        <vt:lpwstr>http://www.ghsa.org/resources/ghsa-policies-and-procedures-manual</vt:lpwstr>
      </vt:variant>
      <vt:variant>
        <vt:lpwstr/>
      </vt:variant>
      <vt:variant>
        <vt:i4>2621511</vt:i4>
      </vt:variant>
      <vt:variant>
        <vt:i4>595</vt:i4>
      </vt:variant>
      <vt:variant>
        <vt:i4>0</vt:i4>
      </vt:variant>
      <vt:variant>
        <vt:i4>5</vt:i4>
      </vt:variant>
      <vt:variant>
        <vt:lpwstr>http://www.ecfr.gov/cgi-bin/text-idx?SID=a4e5051e858b6b12eafee4c2bd2a5e6f&amp;mc=true&amp;node=se23.1.1300_114&amp;rgn=div8</vt:lpwstr>
      </vt:variant>
      <vt:variant>
        <vt:lpwstr/>
      </vt:variant>
      <vt:variant>
        <vt:i4>8060986</vt:i4>
      </vt:variant>
      <vt:variant>
        <vt:i4>583</vt:i4>
      </vt:variant>
      <vt:variant>
        <vt:i4>0</vt:i4>
      </vt:variant>
      <vt:variant>
        <vt:i4>5</vt:i4>
      </vt:variant>
      <vt:variant>
        <vt:lpwstr>http://www.ghsa.org/resources/guidance-developing-highway-safety-plans</vt:lpwstr>
      </vt:variant>
      <vt:variant>
        <vt:lpwstr/>
      </vt:variant>
      <vt:variant>
        <vt:i4>3342389</vt:i4>
      </vt:variant>
      <vt:variant>
        <vt:i4>580</vt:i4>
      </vt:variant>
      <vt:variant>
        <vt:i4>0</vt:i4>
      </vt:variant>
      <vt:variant>
        <vt:i4>5</vt:i4>
      </vt:variant>
      <vt:variant>
        <vt:lpwstr>http://www.ghsa.org/html/resources/planning/index.html</vt:lpwstr>
      </vt:variant>
      <vt:variant>
        <vt:lpwstr/>
      </vt:variant>
      <vt:variant>
        <vt:i4>1376326</vt:i4>
      </vt:variant>
      <vt:variant>
        <vt:i4>570</vt:i4>
      </vt:variant>
      <vt:variant>
        <vt:i4>0</vt:i4>
      </vt:variant>
      <vt:variant>
        <vt:i4>5</vt:i4>
      </vt:variant>
      <vt:variant>
        <vt:lpwstr>http://www.ghsa.org/resources/ghsa-policies-and-procedures-manual</vt:lpwstr>
      </vt:variant>
      <vt:variant>
        <vt:lpwstr/>
      </vt:variant>
      <vt:variant>
        <vt:i4>2031654</vt:i4>
      </vt:variant>
      <vt:variant>
        <vt:i4>567</vt:i4>
      </vt:variant>
      <vt:variant>
        <vt:i4>0</vt:i4>
      </vt:variant>
      <vt:variant>
        <vt:i4>5</vt:i4>
      </vt:variant>
      <vt:variant>
        <vt:lpwstr>http://www.ghsa.org/html/projects/resources/ppm/doc/Ch2_02.2010.doc</vt:lpwstr>
      </vt:variant>
      <vt:variant>
        <vt:lpwstr/>
      </vt:variant>
      <vt:variant>
        <vt:i4>1572881</vt:i4>
      </vt:variant>
      <vt:variant>
        <vt:i4>519</vt:i4>
      </vt:variant>
      <vt:variant>
        <vt:i4>0</vt:i4>
      </vt:variant>
      <vt:variant>
        <vt:i4>5</vt:i4>
      </vt:variant>
      <vt:variant>
        <vt:lpwstr>http://ecfr.gpoaccess.gov/cgi/t/text/text-idx?c=ecfr&amp;sid=0ff5e4ac1f085eb10b765b1f4239f69f&amp;rgn=div5&amp;view=text&amp;node=23:1.0.2.13.1&amp;idno=23</vt:lpwstr>
      </vt:variant>
      <vt:variant>
        <vt:lpwstr>23:1.0.2.13.1.2.1.3</vt:lpwstr>
      </vt:variant>
      <vt:variant>
        <vt:i4>2949191</vt:i4>
      </vt:variant>
      <vt:variant>
        <vt:i4>516</vt:i4>
      </vt:variant>
      <vt:variant>
        <vt:i4>0</vt:i4>
      </vt:variant>
      <vt:variant>
        <vt:i4>5</vt:i4>
      </vt:variant>
      <vt:variant>
        <vt:lpwstr>http://www.ecfr.gov/cgi-bin/text-idx?SID=a4e5051e858b6b12eafee4c2bd2a5e6f&amp;mc=true&amp;node=se23.1.1300_111&amp;rgn=div8</vt:lpwstr>
      </vt:variant>
      <vt:variant>
        <vt:lpwstr/>
      </vt:variant>
      <vt:variant>
        <vt:i4>4456560</vt:i4>
      </vt:variant>
      <vt:variant>
        <vt:i4>513</vt:i4>
      </vt:variant>
      <vt:variant>
        <vt:i4>0</vt:i4>
      </vt:variant>
      <vt:variant>
        <vt:i4>5</vt:i4>
      </vt:variant>
      <vt:variant>
        <vt:lpwstr>http://www.ecfr.gov/cgi-bin/text-idx?rgn=div5&amp;node=23:1.0.2.13.1</vt:lpwstr>
      </vt:variant>
      <vt:variant>
        <vt:lpwstr>se23.1.1200_114</vt:lpwstr>
      </vt:variant>
      <vt:variant>
        <vt:i4>2359390</vt:i4>
      </vt:variant>
      <vt:variant>
        <vt:i4>383</vt:i4>
      </vt:variant>
      <vt:variant>
        <vt:i4>0</vt:i4>
      </vt:variant>
      <vt:variant>
        <vt:i4>5</vt:i4>
      </vt:variant>
      <vt:variant>
        <vt:lpwstr>http://www.rita.dot.gov/tsi/about/highway_safety</vt:lpwstr>
      </vt:variant>
      <vt:variant>
        <vt:lpwstr/>
      </vt:variant>
      <vt:variant>
        <vt:i4>4915277</vt:i4>
      </vt:variant>
      <vt:variant>
        <vt:i4>380</vt:i4>
      </vt:variant>
      <vt:variant>
        <vt:i4>0</vt:i4>
      </vt:variant>
      <vt:variant>
        <vt:i4>5</vt:i4>
      </vt:variant>
      <vt:variant>
        <vt:lpwstr>http://www.tsi.dot.gov/TrafficSafety.aspx</vt:lpwstr>
      </vt:variant>
      <vt:variant>
        <vt:lpwstr/>
      </vt:variant>
      <vt:variant>
        <vt:i4>1376326</vt:i4>
      </vt:variant>
      <vt:variant>
        <vt:i4>314</vt:i4>
      </vt:variant>
      <vt:variant>
        <vt:i4>0</vt:i4>
      </vt:variant>
      <vt:variant>
        <vt:i4>5</vt:i4>
      </vt:variant>
      <vt:variant>
        <vt:lpwstr>http://www.ghsa.org/resources/ghsa-policies-and-procedures-manual</vt:lpwstr>
      </vt:variant>
      <vt:variant>
        <vt:lpwstr/>
      </vt:variant>
      <vt:variant>
        <vt:i4>3735558</vt:i4>
      </vt:variant>
      <vt:variant>
        <vt:i4>284</vt:i4>
      </vt:variant>
      <vt:variant>
        <vt:i4>0</vt:i4>
      </vt:variant>
      <vt:variant>
        <vt:i4>5</vt:i4>
      </vt:variant>
      <vt:variant>
        <vt:lpwstr>http://www.ecfr.gov/cgi-bin/text-idx?SID=a6a7e7f74a19f9dac059867664149516&amp;mc=true&amp;node=se2.1.200_1302&amp;rgn=div8</vt:lpwstr>
      </vt:variant>
      <vt:variant>
        <vt:lpwstr/>
      </vt:variant>
      <vt:variant>
        <vt:i4>1310839</vt:i4>
      </vt:variant>
      <vt:variant>
        <vt:i4>281</vt:i4>
      </vt:variant>
      <vt:variant>
        <vt:i4>0</vt:i4>
      </vt:variant>
      <vt:variant>
        <vt:i4>5</vt:i4>
      </vt:variant>
      <vt:variant>
        <vt:lpwstr>https://www.whitehouse.gov/sites/default/files/omb/assets/omb/fedreg/2005/083105_a87.pdf</vt:lpwstr>
      </vt:variant>
      <vt:variant>
        <vt:lpwstr/>
      </vt:variant>
      <vt:variant>
        <vt:i4>1769502</vt:i4>
      </vt:variant>
      <vt:variant>
        <vt:i4>269</vt:i4>
      </vt:variant>
      <vt:variant>
        <vt:i4>0</vt:i4>
      </vt:variant>
      <vt:variant>
        <vt:i4>5</vt:i4>
      </vt:variant>
      <vt:variant>
        <vt:lpwstr>http://www-nrd.nhtsa.dot.gov/departments/nrd-30/ncsa/STSI/USA WEB REPORT.HTM</vt:lpwstr>
      </vt:variant>
      <vt:variant>
        <vt:lpwstr/>
      </vt:variant>
      <vt:variant>
        <vt:i4>1376326</vt:i4>
      </vt:variant>
      <vt:variant>
        <vt:i4>266</vt:i4>
      </vt:variant>
      <vt:variant>
        <vt:i4>0</vt:i4>
      </vt:variant>
      <vt:variant>
        <vt:i4>5</vt:i4>
      </vt:variant>
      <vt:variant>
        <vt:lpwstr>http://www.ghsa.org/resources/ghsa-policies-and-procedures-manual</vt:lpwstr>
      </vt:variant>
      <vt:variant>
        <vt:lpwstr/>
      </vt:variant>
      <vt:variant>
        <vt:i4>2621538</vt:i4>
      </vt:variant>
      <vt:variant>
        <vt:i4>263</vt:i4>
      </vt:variant>
      <vt:variant>
        <vt:i4>0</vt:i4>
      </vt:variant>
      <vt:variant>
        <vt:i4>5</vt:i4>
      </vt:variant>
      <vt:variant>
        <vt:lpwstr>https://www.nhtsa.gov/highway-safety-grants-program/resources-guide</vt:lpwstr>
      </vt:variant>
      <vt:variant>
        <vt:lpwstr/>
      </vt:variant>
      <vt:variant>
        <vt:i4>1376326</vt:i4>
      </vt:variant>
      <vt:variant>
        <vt:i4>197</vt:i4>
      </vt:variant>
      <vt:variant>
        <vt:i4>0</vt:i4>
      </vt:variant>
      <vt:variant>
        <vt:i4>5</vt:i4>
      </vt:variant>
      <vt:variant>
        <vt:lpwstr>http://www.ghsa.org/resources/ghsa-policies-and-procedures-manual</vt:lpwstr>
      </vt:variant>
      <vt:variant>
        <vt:lpwstr/>
      </vt:variant>
      <vt:variant>
        <vt:i4>5832786</vt:i4>
      </vt:variant>
      <vt:variant>
        <vt:i4>194</vt:i4>
      </vt:variant>
      <vt:variant>
        <vt:i4>0</vt:i4>
      </vt:variant>
      <vt:variant>
        <vt:i4>5</vt:i4>
      </vt:variant>
      <vt:variant>
        <vt:lpwstr>http://www.ghsa.org/html/resources/mgmt/polproc.html</vt:lpwstr>
      </vt:variant>
      <vt:variant>
        <vt:lpwstr/>
      </vt:variant>
      <vt:variant>
        <vt:i4>1376326</vt:i4>
      </vt:variant>
      <vt:variant>
        <vt:i4>182</vt:i4>
      </vt:variant>
      <vt:variant>
        <vt:i4>0</vt:i4>
      </vt:variant>
      <vt:variant>
        <vt:i4>5</vt:i4>
      </vt:variant>
      <vt:variant>
        <vt:lpwstr>http://www.ghsa.org/resources/ghsa-policies-and-procedures-manual</vt:lpwstr>
      </vt:variant>
      <vt:variant>
        <vt:lpwstr/>
      </vt:variant>
      <vt:variant>
        <vt:i4>5832786</vt:i4>
      </vt:variant>
      <vt:variant>
        <vt:i4>179</vt:i4>
      </vt:variant>
      <vt:variant>
        <vt:i4>0</vt:i4>
      </vt:variant>
      <vt:variant>
        <vt:i4>5</vt:i4>
      </vt:variant>
      <vt:variant>
        <vt:lpwstr>http://www.ghsa.org/html/resources/mgmt/polproc.html</vt:lpwstr>
      </vt:variant>
      <vt:variant>
        <vt:lpwstr/>
      </vt:variant>
      <vt:variant>
        <vt:i4>2424867</vt:i4>
      </vt:variant>
      <vt:variant>
        <vt:i4>176</vt:i4>
      </vt:variant>
      <vt:variant>
        <vt:i4>0</vt:i4>
      </vt:variant>
      <vt:variant>
        <vt:i4>5</vt:i4>
      </vt:variant>
      <vt:variant>
        <vt:lpwstr>http://ghsa.org/html/projects/resources/ppm/index.html</vt:lpwstr>
      </vt:variant>
      <vt:variant>
        <vt:lpwstr/>
      </vt:variant>
      <vt:variant>
        <vt:i4>4128862</vt:i4>
      </vt:variant>
      <vt:variant>
        <vt:i4>157</vt:i4>
      </vt:variant>
      <vt:variant>
        <vt:i4>0</vt:i4>
      </vt:variant>
      <vt:variant>
        <vt:i4>5</vt:i4>
      </vt:variant>
      <vt:variant>
        <vt:lpwstr>http://www.ecfr.gov/cgi-bin/text-idx?SID=a4e5051e858b6b12eafee4c2bd2a5e6f&amp;mc=true&amp;node=se23.1.1300_13&amp;rgn=div8</vt:lpwstr>
      </vt:variant>
      <vt:variant>
        <vt:lpwstr/>
      </vt:variant>
      <vt:variant>
        <vt:i4>4587632</vt:i4>
      </vt:variant>
      <vt:variant>
        <vt:i4>154</vt:i4>
      </vt:variant>
      <vt:variant>
        <vt:i4>0</vt:i4>
      </vt:variant>
      <vt:variant>
        <vt:i4>5</vt:i4>
      </vt:variant>
      <vt:variant>
        <vt:lpwstr>http://www.ecfr.gov/cgi-bin/text-idx?rgn=div5&amp;node=23:1.0.2.13.1</vt:lpwstr>
      </vt:variant>
      <vt:variant>
        <vt:lpwstr>se23.1.1200_13</vt:lpwstr>
      </vt:variant>
      <vt:variant>
        <vt:i4>852033</vt:i4>
      </vt:variant>
      <vt:variant>
        <vt:i4>54</vt:i4>
      </vt:variant>
      <vt:variant>
        <vt:i4>0</vt:i4>
      </vt:variant>
      <vt:variant>
        <vt:i4>5</vt:i4>
      </vt:variant>
      <vt:variant>
        <vt:lpwstr>http://my.ghsa.org/index.asp</vt:lpwstr>
      </vt:variant>
      <vt:variant>
        <vt:lpwstr/>
      </vt:variant>
      <vt:variant>
        <vt:i4>1703953</vt:i4>
      </vt:variant>
      <vt:variant>
        <vt:i4>51</vt:i4>
      </vt:variant>
      <vt:variant>
        <vt:i4>0</vt:i4>
      </vt:variant>
      <vt:variant>
        <vt:i4>5</vt:i4>
      </vt:variant>
      <vt:variant>
        <vt:lpwstr>http://my.ghsa.org/content.asp?contentid=204</vt:lpwstr>
      </vt:variant>
      <vt:variant>
        <vt:lpwstr/>
      </vt:variant>
      <vt:variant>
        <vt:i4>4128857</vt:i4>
      </vt:variant>
      <vt:variant>
        <vt:i4>48</vt:i4>
      </vt:variant>
      <vt:variant>
        <vt:i4>0</vt:i4>
      </vt:variant>
      <vt:variant>
        <vt:i4>5</vt:i4>
      </vt:variant>
      <vt:variant>
        <vt:lpwstr>http://www.ecfr.gov/cgi-bin/text-idx?SID=a4e5051e858b6b12eafee4c2bd2a5e6f&amp;mc=true&amp;node=se23.1.1300_14&amp;rgn=div8</vt:lpwstr>
      </vt:variant>
      <vt:variant>
        <vt:lpwstr/>
      </vt:variant>
      <vt:variant>
        <vt:i4>3342380</vt:i4>
      </vt:variant>
      <vt:variant>
        <vt:i4>45</vt:i4>
      </vt:variant>
      <vt:variant>
        <vt:i4>0</vt:i4>
      </vt:variant>
      <vt:variant>
        <vt:i4>5</vt:i4>
      </vt:variant>
      <vt:variant>
        <vt:lpwstr>http://www.ecfr.gov/cgi-bin/text-idx?c=ecfr&amp;rgn=div5&amp;view=text&amp;node=23:1.0.2.13.1&amp;idno=23</vt:lpwstr>
      </vt:variant>
      <vt:variant>
        <vt:lpwstr>23:1.0.2.13.1.1.1.4</vt:lpwstr>
      </vt:variant>
      <vt:variant>
        <vt:i4>4128857</vt:i4>
      </vt:variant>
      <vt:variant>
        <vt:i4>35</vt:i4>
      </vt:variant>
      <vt:variant>
        <vt:i4>0</vt:i4>
      </vt:variant>
      <vt:variant>
        <vt:i4>5</vt:i4>
      </vt:variant>
      <vt:variant>
        <vt:lpwstr>http://www.ecfr.gov/cgi-bin/text-idx?SID=a4e5051e858b6b12eafee4c2bd2a5e6f&amp;mc=true&amp;node=se23.1.1300_14&amp;rgn=div8</vt:lpwstr>
      </vt:variant>
      <vt:variant>
        <vt:lpwstr/>
      </vt:variant>
      <vt:variant>
        <vt:i4>3342380</vt:i4>
      </vt:variant>
      <vt:variant>
        <vt:i4>32</vt:i4>
      </vt:variant>
      <vt:variant>
        <vt:i4>0</vt:i4>
      </vt:variant>
      <vt:variant>
        <vt:i4>5</vt:i4>
      </vt:variant>
      <vt:variant>
        <vt:lpwstr>http://www.ecfr.gov/cgi-bin/text-idx?c=ecfr&amp;rgn=div5&amp;view=text&amp;node=23:1.0.2.13.1&amp;idno=23</vt:lpwstr>
      </vt:variant>
      <vt:variant>
        <vt:lpwstr>23:1.0.2.13.1.1.1.4</vt:lpwstr>
      </vt:variant>
      <vt:variant>
        <vt:i4>5963849</vt:i4>
      </vt:variant>
      <vt:variant>
        <vt:i4>22</vt:i4>
      </vt:variant>
      <vt:variant>
        <vt:i4>0</vt:i4>
      </vt:variant>
      <vt:variant>
        <vt:i4>5</vt:i4>
      </vt:variant>
      <vt:variant>
        <vt:lpwstr>http://www.nhtsa.gov/nhtsa/whatsup/tea21/GrantMan/HTML/07_Sect402Leg23USC_Chap4.html</vt:lpwstr>
      </vt:variant>
      <vt:variant>
        <vt:lpwstr/>
      </vt:variant>
      <vt:variant>
        <vt:i4>4259952</vt:i4>
      </vt:variant>
      <vt:variant>
        <vt:i4>12</vt:i4>
      </vt:variant>
      <vt:variant>
        <vt:i4>0</vt:i4>
      </vt:variant>
      <vt:variant>
        <vt:i4>5</vt:i4>
      </vt:variant>
      <vt:variant>
        <vt:lpwstr>http://www.ecfr.gov/cgi-bin/text-idx?rgn=div5&amp;node=23:1.0.2.13.1</vt:lpwstr>
      </vt:variant>
      <vt:variant>
        <vt:lpwstr>se23.1.1200_14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REVIEW ELEMENTS – HIGHWAY SAFETY PROGRAM</dc:title>
  <dc:creator>newpc</dc:creator>
  <cp:lastModifiedBy>Madison Forker</cp:lastModifiedBy>
  <cp:revision>2</cp:revision>
  <cp:lastPrinted>2017-06-29T20:06:00Z</cp:lastPrinted>
  <dcterms:created xsi:type="dcterms:W3CDTF">2017-06-29T20:06:00Z</dcterms:created>
  <dcterms:modified xsi:type="dcterms:W3CDTF">2017-06-29T20:06:00Z</dcterms:modified>
</cp:coreProperties>
</file>